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18078" w14:textId="77777777" w:rsidR="0044393A" w:rsidRDefault="0044393A" w:rsidP="00B218E7">
      <w:pPr>
        <w:spacing w:after="0" w:line="240" w:lineRule="auto"/>
        <w:rPr>
          <w:rFonts w:ascii="TimesNewRoman,Bold" w:hAnsi="TimesNewRoman,Bold" w:cs="TimesNewRoman,Bold"/>
          <w:b/>
          <w:bCs/>
          <w:sz w:val="40"/>
          <w:szCs w:val="40"/>
        </w:rPr>
      </w:pPr>
      <w:bookmarkStart w:id="0" w:name="_Hlk499019491"/>
    </w:p>
    <w:p w14:paraId="298A3238" w14:textId="77777777" w:rsidR="0044393A" w:rsidRDefault="0044393A" w:rsidP="00B218E7">
      <w:pPr>
        <w:spacing w:after="0" w:line="240" w:lineRule="auto"/>
        <w:rPr>
          <w:rFonts w:ascii="TimesNewRoman,Bold" w:hAnsi="TimesNewRoman,Bold" w:cs="TimesNewRoman,Bold"/>
          <w:b/>
          <w:bCs/>
          <w:sz w:val="40"/>
          <w:szCs w:val="40"/>
        </w:rPr>
      </w:pPr>
    </w:p>
    <w:bookmarkEnd w:id="0"/>
    <w:p w14:paraId="581EAC05" w14:textId="77777777" w:rsidR="00547A83" w:rsidRDefault="001A4E65" w:rsidP="00B218E7">
      <w:pPr>
        <w:pStyle w:val="NoSpacing"/>
        <w:ind w:left="0" w:firstLine="0"/>
        <w:jc w:val="center"/>
        <w:rPr>
          <w:b/>
          <w:sz w:val="40"/>
          <w:szCs w:val="40"/>
        </w:rPr>
      </w:pPr>
      <w:r>
        <w:rPr>
          <w:b/>
          <w:sz w:val="40"/>
          <w:szCs w:val="40"/>
        </w:rPr>
        <w:t>Department of Finance –</w:t>
      </w:r>
      <w:r w:rsidR="00547A83">
        <w:rPr>
          <w:b/>
          <w:sz w:val="40"/>
          <w:szCs w:val="40"/>
        </w:rPr>
        <w:t xml:space="preserve"> </w:t>
      </w:r>
      <w:r>
        <w:rPr>
          <w:b/>
          <w:sz w:val="40"/>
          <w:szCs w:val="40"/>
        </w:rPr>
        <w:t>Division of</w:t>
      </w:r>
    </w:p>
    <w:p w14:paraId="5D8FB140" w14:textId="214A2CC0" w:rsidR="001A4E65" w:rsidRDefault="001A4E65" w:rsidP="00B218E7">
      <w:pPr>
        <w:pStyle w:val="NoSpacing"/>
        <w:ind w:left="0" w:firstLine="0"/>
        <w:jc w:val="center"/>
        <w:rPr>
          <w:b/>
          <w:sz w:val="40"/>
          <w:szCs w:val="40"/>
        </w:rPr>
      </w:pPr>
      <w:r>
        <w:rPr>
          <w:b/>
          <w:sz w:val="40"/>
          <w:szCs w:val="40"/>
        </w:rPr>
        <w:t>Debt Management and</w:t>
      </w:r>
      <w:r w:rsidR="00547A83">
        <w:rPr>
          <w:b/>
          <w:sz w:val="40"/>
          <w:szCs w:val="40"/>
        </w:rPr>
        <w:t xml:space="preserve"> </w:t>
      </w:r>
      <w:r>
        <w:rPr>
          <w:b/>
          <w:sz w:val="40"/>
          <w:szCs w:val="40"/>
        </w:rPr>
        <w:t>Capital Planning</w:t>
      </w:r>
    </w:p>
    <w:p w14:paraId="623FE7F8" w14:textId="77777777" w:rsidR="00ED06CC" w:rsidRDefault="00ED06CC" w:rsidP="00B218E7">
      <w:pPr>
        <w:pStyle w:val="NoSpacing"/>
        <w:ind w:left="0" w:firstLine="0"/>
        <w:jc w:val="center"/>
        <w:rPr>
          <w:b/>
          <w:sz w:val="40"/>
          <w:szCs w:val="40"/>
        </w:rPr>
      </w:pPr>
    </w:p>
    <w:p w14:paraId="48B2FD3E" w14:textId="77777777" w:rsidR="00ED06CC" w:rsidRDefault="00ED06CC" w:rsidP="00B218E7">
      <w:pPr>
        <w:pStyle w:val="NoSpacing"/>
        <w:ind w:left="0" w:firstLine="0"/>
        <w:jc w:val="center"/>
        <w:rPr>
          <w:b/>
          <w:sz w:val="40"/>
          <w:szCs w:val="40"/>
        </w:rPr>
      </w:pPr>
    </w:p>
    <w:p w14:paraId="15AA1FCC" w14:textId="77777777" w:rsidR="00ED06CC" w:rsidRDefault="00E236B4" w:rsidP="00B218E7">
      <w:pPr>
        <w:pStyle w:val="NoSpacing"/>
        <w:ind w:left="0" w:firstLine="0"/>
        <w:jc w:val="center"/>
        <w:rPr>
          <w:b/>
          <w:sz w:val="40"/>
          <w:szCs w:val="40"/>
        </w:rPr>
      </w:pPr>
      <w:r w:rsidRPr="00ED06CC">
        <w:rPr>
          <w:b/>
          <w:noProof/>
          <w:sz w:val="40"/>
          <w:szCs w:val="40"/>
        </w:rPr>
        <w:drawing>
          <wp:anchor distT="0" distB="0" distL="114300" distR="114300" simplePos="0" relativeHeight="251658240" behindDoc="1" locked="0" layoutInCell="1" allowOverlap="1" wp14:anchorId="695EC41C" wp14:editId="73964511">
            <wp:simplePos x="0" y="0"/>
            <wp:positionH relativeFrom="margin">
              <wp:align>center</wp:align>
            </wp:positionH>
            <wp:positionV relativeFrom="paragraph">
              <wp:posOffset>6350</wp:posOffset>
            </wp:positionV>
            <wp:extent cx="2192655" cy="2103755"/>
            <wp:effectExtent l="0" t="0" r="0" b="0"/>
            <wp:wrapTight wrapText="bothSides">
              <wp:wrapPolygon edited="0">
                <wp:start x="0" y="0"/>
                <wp:lineTo x="0" y="21320"/>
                <wp:lineTo x="21394" y="21320"/>
                <wp:lineTo x="2139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2655" cy="2103755"/>
                    </a:xfrm>
                    <a:prstGeom prst="rect">
                      <a:avLst/>
                    </a:prstGeom>
                    <a:noFill/>
                  </pic:spPr>
                </pic:pic>
              </a:graphicData>
            </a:graphic>
            <wp14:sizeRelH relativeFrom="margin">
              <wp14:pctWidth>0</wp14:pctWidth>
            </wp14:sizeRelH>
            <wp14:sizeRelV relativeFrom="margin">
              <wp14:pctHeight>0</wp14:pctHeight>
            </wp14:sizeRelV>
          </wp:anchor>
        </w:drawing>
      </w:r>
    </w:p>
    <w:p w14:paraId="3A929AA5" w14:textId="77777777" w:rsidR="00ED06CC" w:rsidRDefault="00ED06CC" w:rsidP="00B218E7">
      <w:pPr>
        <w:pStyle w:val="NoSpacing"/>
        <w:ind w:left="0" w:firstLine="0"/>
        <w:jc w:val="center"/>
        <w:rPr>
          <w:b/>
          <w:sz w:val="40"/>
          <w:szCs w:val="40"/>
        </w:rPr>
      </w:pPr>
    </w:p>
    <w:p w14:paraId="25437500" w14:textId="77777777" w:rsidR="00ED06CC" w:rsidRDefault="00ED06CC" w:rsidP="00B218E7">
      <w:pPr>
        <w:pStyle w:val="NoSpacing"/>
        <w:ind w:left="0" w:firstLine="0"/>
        <w:jc w:val="center"/>
        <w:rPr>
          <w:b/>
          <w:sz w:val="40"/>
          <w:szCs w:val="40"/>
        </w:rPr>
      </w:pPr>
    </w:p>
    <w:p w14:paraId="27EC384D" w14:textId="77777777" w:rsidR="00ED06CC" w:rsidRDefault="00ED06CC" w:rsidP="00B218E7">
      <w:pPr>
        <w:pStyle w:val="NoSpacing"/>
        <w:ind w:left="0" w:firstLine="0"/>
        <w:jc w:val="center"/>
        <w:rPr>
          <w:b/>
          <w:sz w:val="40"/>
          <w:szCs w:val="40"/>
        </w:rPr>
      </w:pPr>
    </w:p>
    <w:p w14:paraId="2C389766" w14:textId="77777777" w:rsidR="00ED06CC" w:rsidRDefault="00ED06CC" w:rsidP="00B218E7">
      <w:pPr>
        <w:pStyle w:val="NoSpacing"/>
        <w:ind w:left="0" w:firstLine="0"/>
        <w:jc w:val="center"/>
        <w:rPr>
          <w:b/>
          <w:sz w:val="40"/>
          <w:szCs w:val="40"/>
        </w:rPr>
      </w:pPr>
    </w:p>
    <w:p w14:paraId="1214EB17" w14:textId="77777777" w:rsidR="00ED06CC" w:rsidRDefault="00ED06CC" w:rsidP="00B218E7">
      <w:pPr>
        <w:pStyle w:val="NoSpacing"/>
        <w:ind w:left="0" w:firstLine="0"/>
        <w:jc w:val="center"/>
        <w:rPr>
          <w:b/>
          <w:sz w:val="40"/>
          <w:szCs w:val="40"/>
        </w:rPr>
      </w:pPr>
    </w:p>
    <w:p w14:paraId="478B8C53" w14:textId="77777777" w:rsidR="00ED06CC" w:rsidRDefault="00ED06CC" w:rsidP="00B218E7">
      <w:pPr>
        <w:pStyle w:val="NoSpacing"/>
        <w:ind w:left="0" w:firstLine="0"/>
        <w:jc w:val="center"/>
        <w:rPr>
          <w:b/>
          <w:sz w:val="40"/>
          <w:szCs w:val="40"/>
        </w:rPr>
      </w:pPr>
    </w:p>
    <w:p w14:paraId="4F93241E" w14:textId="77777777" w:rsidR="00ED06CC" w:rsidRDefault="00ED06CC" w:rsidP="00B218E7">
      <w:pPr>
        <w:pStyle w:val="NoSpacing"/>
        <w:ind w:left="0" w:firstLine="0"/>
        <w:jc w:val="center"/>
        <w:rPr>
          <w:b/>
          <w:sz w:val="40"/>
          <w:szCs w:val="40"/>
        </w:rPr>
      </w:pPr>
    </w:p>
    <w:p w14:paraId="5ADD762D" w14:textId="77777777" w:rsidR="00ED06CC" w:rsidRDefault="00ED06CC" w:rsidP="00B218E7">
      <w:pPr>
        <w:pStyle w:val="NoSpacing"/>
        <w:ind w:left="0" w:firstLine="0"/>
        <w:jc w:val="center"/>
        <w:rPr>
          <w:b/>
          <w:sz w:val="40"/>
          <w:szCs w:val="40"/>
        </w:rPr>
      </w:pPr>
    </w:p>
    <w:p w14:paraId="7D0B9009" w14:textId="77777777" w:rsidR="00ED06CC" w:rsidRPr="00ED06CC" w:rsidRDefault="00ED06CC" w:rsidP="00B218E7">
      <w:pPr>
        <w:pStyle w:val="NoSpacing"/>
        <w:ind w:left="0" w:firstLine="0"/>
        <w:jc w:val="center"/>
        <w:rPr>
          <w:b/>
          <w:sz w:val="40"/>
          <w:szCs w:val="40"/>
        </w:rPr>
      </w:pPr>
    </w:p>
    <w:p w14:paraId="3FA1947E" w14:textId="77777777" w:rsidR="00DB0AAB" w:rsidRPr="00C54531" w:rsidRDefault="00D75B03" w:rsidP="00B218E7">
      <w:pPr>
        <w:pStyle w:val="NoSpacing"/>
        <w:ind w:left="0" w:firstLine="0"/>
        <w:jc w:val="center"/>
        <w:rPr>
          <w:b/>
          <w:sz w:val="40"/>
          <w:szCs w:val="40"/>
        </w:rPr>
      </w:pPr>
      <w:r w:rsidRPr="00C54531">
        <w:rPr>
          <w:b/>
          <w:sz w:val="40"/>
          <w:szCs w:val="40"/>
        </w:rPr>
        <w:t>Functional Analysis</w:t>
      </w:r>
    </w:p>
    <w:p w14:paraId="34CA7CEB" w14:textId="77777777" w:rsidR="00DB0AAB" w:rsidRPr="00C54531" w:rsidRDefault="00D75B03" w:rsidP="00B218E7">
      <w:pPr>
        <w:pStyle w:val="NoSpacing"/>
        <w:ind w:left="0" w:firstLine="0"/>
        <w:jc w:val="center"/>
        <w:rPr>
          <w:b/>
          <w:sz w:val="40"/>
          <w:szCs w:val="40"/>
        </w:rPr>
      </w:pPr>
      <w:r w:rsidRPr="00C54531">
        <w:rPr>
          <w:b/>
          <w:sz w:val="40"/>
          <w:szCs w:val="40"/>
        </w:rPr>
        <w:t>&amp;</w:t>
      </w:r>
    </w:p>
    <w:p w14:paraId="5727005D" w14:textId="77777777" w:rsidR="00DB0AAB" w:rsidRPr="00ED06CC" w:rsidRDefault="00D75B03" w:rsidP="00B218E7">
      <w:pPr>
        <w:pStyle w:val="NoSpacing"/>
        <w:ind w:left="0" w:firstLine="0"/>
        <w:jc w:val="center"/>
        <w:rPr>
          <w:b/>
          <w:sz w:val="40"/>
          <w:szCs w:val="40"/>
        </w:rPr>
      </w:pPr>
      <w:r w:rsidRPr="00C54531">
        <w:rPr>
          <w:b/>
          <w:sz w:val="40"/>
          <w:szCs w:val="40"/>
        </w:rPr>
        <w:t>Records Disposition Authority</w:t>
      </w:r>
    </w:p>
    <w:p w14:paraId="0E45C415" w14:textId="77777777" w:rsidR="00ED06CC" w:rsidRDefault="00ED06CC" w:rsidP="00B218E7">
      <w:pPr>
        <w:pStyle w:val="NoSpacing"/>
        <w:ind w:firstLine="0"/>
        <w:jc w:val="left"/>
      </w:pPr>
    </w:p>
    <w:p w14:paraId="25801A5E" w14:textId="77777777" w:rsidR="00ED06CC" w:rsidRDefault="00ED06CC" w:rsidP="00B218E7">
      <w:pPr>
        <w:pStyle w:val="NoSpacing"/>
        <w:ind w:firstLine="0"/>
        <w:jc w:val="left"/>
      </w:pPr>
    </w:p>
    <w:p w14:paraId="3E805F97" w14:textId="77777777" w:rsidR="00ED06CC" w:rsidRDefault="00ED06CC" w:rsidP="00B218E7">
      <w:pPr>
        <w:pStyle w:val="NoSpacing"/>
        <w:ind w:firstLine="0"/>
        <w:jc w:val="left"/>
      </w:pPr>
    </w:p>
    <w:p w14:paraId="5DDFFCB8" w14:textId="032289DC" w:rsidR="00ED06CC" w:rsidRDefault="00ED06CC" w:rsidP="00B218E7">
      <w:pPr>
        <w:pStyle w:val="NoSpacing"/>
        <w:ind w:left="0" w:firstLine="0"/>
        <w:jc w:val="left"/>
      </w:pPr>
    </w:p>
    <w:p w14:paraId="74EF0904" w14:textId="77777777" w:rsidR="00ED06CC" w:rsidRPr="00ED06CC" w:rsidRDefault="00ED06CC" w:rsidP="00B218E7">
      <w:pPr>
        <w:pStyle w:val="NoSpacing"/>
        <w:ind w:firstLine="0"/>
        <w:jc w:val="left"/>
        <w:rPr>
          <w:b/>
        </w:rPr>
      </w:pPr>
    </w:p>
    <w:p w14:paraId="1139C70E" w14:textId="77777777" w:rsidR="002D43F7" w:rsidRDefault="002D43F7" w:rsidP="00B218E7">
      <w:pPr>
        <w:pStyle w:val="NoSpacing"/>
        <w:ind w:firstLine="0"/>
        <w:jc w:val="left"/>
        <w:rPr>
          <w:b/>
        </w:rPr>
      </w:pPr>
    </w:p>
    <w:p w14:paraId="70962D70" w14:textId="35A38EB4" w:rsidR="002D43F7" w:rsidRDefault="002D43F7" w:rsidP="00B218E7">
      <w:pPr>
        <w:pStyle w:val="NoSpacing"/>
        <w:ind w:firstLine="0"/>
        <w:jc w:val="left"/>
        <w:rPr>
          <w:b/>
        </w:rPr>
      </w:pPr>
    </w:p>
    <w:p w14:paraId="5EA657C5" w14:textId="2E820C3D" w:rsidR="00547A83" w:rsidRDefault="00547A83" w:rsidP="00B218E7">
      <w:pPr>
        <w:pStyle w:val="NoSpacing"/>
        <w:ind w:firstLine="0"/>
        <w:jc w:val="left"/>
        <w:rPr>
          <w:b/>
        </w:rPr>
      </w:pPr>
    </w:p>
    <w:p w14:paraId="1F02EFE4" w14:textId="77777777" w:rsidR="00547A83" w:rsidRDefault="00547A83" w:rsidP="00B218E7">
      <w:pPr>
        <w:pStyle w:val="NoSpacing"/>
        <w:ind w:firstLine="0"/>
        <w:jc w:val="left"/>
        <w:rPr>
          <w:b/>
        </w:rPr>
      </w:pPr>
    </w:p>
    <w:p w14:paraId="4C5A1B39" w14:textId="64A60C21" w:rsidR="002D43F7" w:rsidRDefault="002D43F7" w:rsidP="00B218E7">
      <w:pPr>
        <w:pStyle w:val="NoSpacing"/>
        <w:ind w:left="0" w:firstLine="0"/>
        <w:jc w:val="left"/>
        <w:rPr>
          <w:b/>
        </w:rPr>
      </w:pPr>
    </w:p>
    <w:p w14:paraId="512C4B6B" w14:textId="2B562442" w:rsidR="00D45D10" w:rsidRDefault="00D45D10" w:rsidP="00B218E7">
      <w:pPr>
        <w:pStyle w:val="NoSpacing"/>
        <w:ind w:left="0" w:firstLine="0"/>
        <w:jc w:val="left"/>
        <w:rPr>
          <w:b/>
        </w:rPr>
      </w:pPr>
    </w:p>
    <w:p w14:paraId="7A23B550" w14:textId="77777777" w:rsidR="00D45D10" w:rsidRDefault="00D45D10" w:rsidP="00B218E7">
      <w:pPr>
        <w:pStyle w:val="NoSpacing"/>
        <w:ind w:left="0" w:firstLine="0"/>
        <w:jc w:val="left"/>
        <w:rPr>
          <w:b/>
        </w:rPr>
      </w:pPr>
    </w:p>
    <w:p w14:paraId="145AF6CB" w14:textId="77777777" w:rsidR="00DB0AAB" w:rsidRPr="00C54531" w:rsidRDefault="00D75B03" w:rsidP="00B218E7">
      <w:pPr>
        <w:pStyle w:val="NoSpacing"/>
        <w:ind w:firstLine="0"/>
        <w:jc w:val="right"/>
        <w:rPr>
          <w:b/>
        </w:rPr>
      </w:pPr>
      <w:r w:rsidRPr="00C54531">
        <w:rPr>
          <w:b/>
        </w:rPr>
        <w:t>Presented to the</w:t>
      </w:r>
    </w:p>
    <w:p w14:paraId="00BA7668" w14:textId="77777777" w:rsidR="00ED06CC" w:rsidRPr="00C54531" w:rsidRDefault="00ED06CC" w:rsidP="00B218E7">
      <w:pPr>
        <w:pStyle w:val="NoSpacing"/>
        <w:ind w:firstLine="0"/>
        <w:jc w:val="right"/>
        <w:rPr>
          <w:b/>
        </w:rPr>
      </w:pPr>
      <w:r w:rsidRPr="00C54531">
        <w:rPr>
          <w:b/>
        </w:rPr>
        <w:t>State Records Commission</w:t>
      </w:r>
    </w:p>
    <w:p w14:paraId="0C5D3127" w14:textId="3EEA9309" w:rsidR="00ED06CC" w:rsidRDefault="00D45D10" w:rsidP="00B218E7">
      <w:pPr>
        <w:pStyle w:val="NoSpacing"/>
        <w:ind w:left="0" w:firstLine="0"/>
        <w:jc w:val="right"/>
      </w:pPr>
      <w:r>
        <w:rPr>
          <w:b/>
        </w:rPr>
        <w:t xml:space="preserve">April </w:t>
      </w:r>
      <w:r w:rsidR="001A4E65">
        <w:rPr>
          <w:b/>
        </w:rPr>
        <w:t>26, 2002</w:t>
      </w:r>
      <w:r w:rsidR="00ED06CC">
        <w:br w:type="page"/>
      </w:r>
    </w:p>
    <w:p w14:paraId="6E334F93" w14:textId="77777777" w:rsidR="00DB0AAB" w:rsidRPr="0097277D" w:rsidRDefault="00D75B03" w:rsidP="00B218E7">
      <w:pPr>
        <w:spacing w:after="0" w:line="240" w:lineRule="auto"/>
        <w:ind w:firstLine="0"/>
        <w:jc w:val="center"/>
        <w:rPr>
          <w:b/>
          <w:sz w:val="36"/>
          <w:szCs w:val="36"/>
        </w:rPr>
      </w:pPr>
      <w:bookmarkStart w:id="1" w:name="_Toc465434275"/>
      <w:r w:rsidRPr="0097277D">
        <w:rPr>
          <w:b/>
          <w:sz w:val="36"/>
          <w:szCs w:val="36"/>
        </w:rPr>
        <w:lastRenderedPageBreak/>
        <w:t>Table of Contents</w:t>
      </w:r>
      <w:bookmarkEnd w:id="1"/>
    </w:p>
    <w:p w14:paraId="4180BEC3" w14:textId="77777777" w:rsidR="00DB0AAB" w:rsidRDefault="00DB0AAB" w:rsidP="00B218E7">
      <w:pPr>
        <w:spacing w:after="0" w:line="240" w:lineRule="auto"/>
        <w:ind w:firstLine="0"/>
        <w:jc w:val="left"/>
      </w:pPr>
    </w:p>
    <w:p w14:paraId="76A724E5" w14:textId="254802A7" w:rsidR="002257AE" w:rsidRPr="007F2914" w:rsidRDefault="00F02872" w:rsidP="002257AE">
      <w:pPr>
        <w:pStyle w:val="TOC1"/>
        <w:spacing w:before="0" w:line="240" w:lineRule="auto"/>
        <w:rPr>
          <w:rFonts w:eastAsiaTheme="minorEastAsia"/>
          <w:b w:val="0"/>
          <w:bCs w:val="0"/>
          <w:iCs w:val="0"/>
          <w:color w:val="auto"/>
        </w:rPr>
      </w:pPr>
      <w:r w:rsidRPr="007F2914">
        <w:fldChar w:fldCharType="begin"/>
      </w:r>
      <w:r w:rsidRPr="007F2914">
        <w:instrText xml:space="preserve"> TOC \o "1-3" \h \z \u </w:instrText>
      </w:r>
      <w:r w:rsidRPr="007F2914">
        <w:fldChar w:fldCharType="separate"/>
      </w:r>
      <w:hyperlink w:anchor="_Toc42258111" w:history="1">
        <w:r w:rsidR="002257AE" w:rsidRPr="007F2914">
          <w:rPr>
            <w:rStyle w:val="Hyperlink"/>
          </w:rPr>
          <w:t>Functional and Organizational Analysis of the Department of Finance – Division of Debt Management and Capital Planning</w:t>
        </w:r>
        <w:r w:rsidR="002257AE" w:rsidRPr="007F2914">
          <w:rPr>
            <w:webHidden/>
          </w:rPr>
          <w:tab/>
        </w:r>
        <w:r w:rsidR="002257AE" w:rsidRPr="007F2914">
          <w:rPr>
            <w:webHidden/>
          </w:rPr>
          <w:fldChar w:fldCharType="begin"/>
        </w:r>
        <w:r w:rsidR="002257AE" w:rsidRPr="007F2914">
          <w:rPr>
            <w:webHidden/>
          </w:rPr>
          <w:instrText xml:space="preserve"> PAGEREF _Toc42258111 \h </w:instrText>
        </w:r>
        <w:r w:rsidR="002257AE" w:rsidRPr="007F2914">
          <w:rPr>
            <w:webHidden/>
          </w:rPr>
        </w:r>
        <w:r w:rsidR="002257AE" w:rsidRPr="007F2914">
          <w:rPr>
            <w:webHidden/>
          </w:rPr>
          <w:fldChar w:fldCharType="separate"/>
        </w:r>
        <w:r w:rsidR="002257AE" w:rsidRPr="007F2914">
          <w:rPr>
            <w:webHidden/>
          </w:rPr>
          <w:t>3</w:t>
        </w:r>
        <w:r w:rsidR="002257AE" w:rsidRPr="007F2914">
          <w:rPr>
            <w:webHidden/>
          </w:rPr>
          <w:fldChar w:fldCharType="end"/>
        </w:r>
      </w:hyperlink>
    </w:p>
    <w:p w14:paraId="053F4E8B" w14:textId="65F841BE" w:rsidR="002257AE" w:rsidRPr="007F2914" w:rsidRDefault="002257AE" w:rsidP="002257AE">
      <w:pPr>
        <w:pStyle w:val="TOC2"/>
        <w:spacing w:before="0" w:line="240" w:lineRule="auto"/>
        <w:rPr>
          <w:rFonts w:eastAsiaTheme="minorEastAsia"/>
          <w:bCs w:val="0"/>
          <w:color w:val="auto"/>
        </w:rPr>
      </w:pPr>
      <w:hyperlink w:anchor="_Toc42258112" w:history="1">
        <w:r w:rsidRPr="007F2914">
          <w:rPr>
            <w:rStyle w:val="Hyperlink"/>
          </w:rPr>
          <w:t>Sources of Information</w:t>
        </w:r>
        <w:r w:rsidRPr="007F2914">
          <w:rPr>
            <w:webHidden/>
          </w:rPr>
          <w:tab/>
        </w:r>
        <w:r w:rsidRPr="007F2914">
          <w:rPr>
            <w:webHidden/>
          </w:rPr>
          <w:fldChar w:fldCharType="begin"/>
        </w:r>
        <w:r w:rsidRPr="007F2914">
          <w:rPr>
            <w:webHidden/>
          </w:rPr>
          <w:instrText xml:space="preserve"> PAGEREF _Toc42258112 \h </w:instrText>
        </w:r>
        <w:r w:rsidRPr="007F2914">
          <w:rPr>
            <w:webHidden/>
          </w:rPr>
        </w:r>
        <w:r w:rsidRPr="007F2914">
          <w:rPr>
            <w:webHidden/>
          </w:rPr>
          <w:fldChar w:fldCharType="separate"/>
        </w:r>
        <w:r w:rsidRPr="007F2914">
          <w:rPr>
            <w:webHidden/>
          </w:rPr>
          <w:t>3</w:t>
        </w:r>
        <w:r w:rsidRPr="007F2914">
          <w:rPr>
            <w:webHidden/>
          </w:rPr>
          <w:fldChar w:fldCharType="end"/>
        </w:r>
      </w:hyperlink>
    </w:p>
    <w:p w14:paraId="68B4ECF5" w14:textId="338B7892" w:rsidR="002257AE" w:rsidRPr="007F2914" w:rsidRDefault="002257AE" w:rsidP="002257AE">
      <w:pPr>
        <w:pStyle w:val="TOC2"/>
        <w:spacing w:before="0" w:line="240" w:lineRule="auto"/>
        <w:rPr>
          <w:rFonts w:eastAsiaTheme="minorEastAsia"/>
          <w:bCs w:val="0"/>
          <w:color w:val="auto"/>
        </w:rPr>
      </w:pPr>
      <w:hyperlink w:anchor="_Toc42258113" w:history="1">
        <w:r w:rsidRPr="007F2914">
          <w:rPr>
            <w:rStyle w:val="Hyperlink"/>
          </w:rPr>
          <w:t>Historical Context</w:t>
        </w:r>
        <w:r w:rsidRPr="007F2914">
          <w:rPr>
            <w:webHidden/>
          </w:rPr>
          <w:tab/>
        </w:r>
        <w:r w:rsidRPr="007F2914">
          <w:rPr>
            <w:webHidden/>
          </w:rPr>
          <w:fldChar w:fldCharType="begin"/>
        </w:r>
        <w:r w:rsidRPr="007F2914">
          <w:rPr>
            <w:webHidden/>
          </w:rPr>
          <w:instrText xml:space="preserve"> PAGEREF _Toc42258113 \h </w:instrText>
        </w:r>
        <w:r w:rsidRPr="007F2914">
          <w:rPr>
            <w:webHidden/>
          </w:rPr>
        </w:r>
        <w:r w:rsidRPr="007F2914">
          <w:rPr>
            <w:webHidden/>
          </w:rPr>
          <w:fldChar w:fldCharType="separate"/>
        </w:r>
        <w:r w:rsidRPr="007F2914">
          <w:rPr>
            <w:webHidden/>
          </w:rPr>
          <w:t>3</w:t>
        </w:r>
        <w:r w:rsidRPr="007F2914">
          <w:rPr>
            <w:webHidden/>
          </w:rPr>
          <w:fldChar w:fldCharType="end"/>
        </w:r>
      </w:hyperlink>
    </w:p>
    <w:p w14:paraId="7FF35143" w14:textId="25278FD7" w:rsidR="002257AE" w:rsidRPr="007F2914" w:rsidRDefault="002257AE" w:rsidP="002257AE">
      <w:pPr>
        <w:pStyle w:val="TOC2"/>
        <w:spacing w:before="0" w:line="240" w:lineRule="auto"/>
        <w:rPr>
          <w:rFonts w:eastAsiaTheme="minorEastAsia"/>
          <w:bCs w:val="0"/>
          <w:color w:val="auto"/>
        </w:rPr>
      </w:pPr>
      <w:hyperlink w:anchor="_Toc42258114" w:history="1">
        <w:r w:rsidRPr="007F2914">
          <w:rPr>
            <w:rStyle w:val="Hyperlink"/>
          </w:rPr>
          <w:t>Agency Organization</w:t>
        </w:r>
        <w:r w:rsidRPr="007F2914">
          <w:rPr>
            <w:webHidden/>
          </w:rPr>
          <w:tab/>
        </w:r>
        <w:r w:rsidRPr="007F2914">
          <w:rPr>
            <w:webHidden/>
          </w:rPr>
          <w:fldChar w:fldCharType="begin"/>
        </w:r>
        <w:r w:rsidRPr="007F2914">
          <w:rPr>
            <w:webHidden/>
          </w:rPr>
          <w:instrText xml:space="preserve"> PAGEREF _Toc42258114 \h </w:instrText>
        </w:r>
        <w:r w:rsidRPr="007F2914">
          <w:rPr>
            <w:webHidden/>
          </w:rPr>
        </w:r>
        <w:r w:rsidRPr="007F2914">
          <w:rPr>
            <w:webHidden/>
          </w:rPr>
          <w:fldChar w:fldCharType="separate"/>
        </w:r>
        <w:r w:rsidRPr="007F2914">
          <w:rPr>
            <w:webHidden/>
          </w:rPr>
          <w:t>3</w:t>
        </w:r>
        <w:r w:rsidRPr="007F2914">
          <w:rPr>
            <w:webHidden/>
          </w:rPr>
          <w:fldChar w:fldCharType="end"/>
        </w:r>
      </w:hyperlink>
    </w:p>
    <w:p w14:paraId="34816483" w14:textId="0CC4BE34" w:rsidR="002257AE" w:rsidRPr="007F2914" w:rsidRDefault="002257AE" w:rsidP="002257AE">
      <w:pPr>
        <w:pStyle w:val="TOC2"/>
        <w:spacing w:before="0" w:line="240" w:lineRule="auto"/>
        <w:rPr>
          <w:rFonts w:eastAsiaTheme="minorEastAsia"/>
          <w:bCs w:val="0"/>
          <w:color w:val="auto"/>
        </w:rPr>
      </w:pPr>
      <w:hyperlink w:anchor="_Toc42258115" w:history="1">
        <w:r w:rsidRPr="007F2914">
          <w:rPr>
            <w:rStyle w:val="Hyperlink"/>
          </w:rPr>
          <w:t>Agency Function and Subfunctions</w:t>
        </w:r>
        <w:r w:rsidRPr="007F2914">
          <w:rPr>
            <w:webHidden/>
          </w:rPr>
          <w:tab/>
        </w:r>
        <w:r w:rsidRPr="007F2914">
          <w:rPr>
            <w:webHidden/>
          </w:rPr>
          <w:fldChar w:fldCharType="begin"/>
        </w:r>
        <w:r w:rsidRPr="007F2914">
          <w:rPr>
            <w:webHidden/>
          </w:rPr>
          <w:instrText xml:space="preserve"> PAGEREF _Toc42258115 \h </w:instrText>
        </w:r>
        <w:r w:rsidRPr="007F2914">
          <w:rPr>
            <w:webHidden/>
          </w:rPr>
        </w:r>
        <w:r w:rsidRPr="007F2914">
          <w:rPr>
            <w:webHidden/>
          </w:rPr>
          <w:fldChar w:fldCharType="separate"/>
        </w:r>
        <w:r w:rsidRPr="007F2914">
          <w:rPr>
            <w:webHidden/>
          </w:rPr>
          <w:t>3</w:t>
        </w:r>
        <w:r w:rsidRPr="007F2914">
          <w:rPr>
            <w:webHidden/>
          </w:rPr>
          <w:fldChar w:fldCharType="end"/>
        </w:r>
      </w:hyperlink>
    </w:p>
    <w:p w14:paraId="62F9C217" w14:textId="31ACDCE2" w:rsidR="002257AE" w:rsidRPr="007F2914" w:rsidRDefault="002257AE" w:rsidP="002257AE">
      <w:pPr>
        <w:pStyle w:val="TOC1"/>
        <w:spacing w:before="0" w:line="240" w:lineRule="auto"/>
        <w:rPr>
          <w:rFonts w:eastAsiaTheme="minorEastAsia"/>
          <w:b w:val="0"/>
          <w:bCs w:val="0"/>
          <w:iCs w:val="0"/>
          <w:color w:val="auto"/>
        </w:rPr>
      </w:pPr>
      <w:hyperlink w:anchor="_Toc42258116" w:history="1">
        <w:r w:rsidRPr="007F2914">
          <w:rPr>
            <w:rStyle w:val="Hyperlink"/>
          </w:rPr>
          <w:t>Analysis of Record Keeping System and Records Appraisal of the Department of Finance – Division of Debt Management and Capital Planning</w:t>
        </w:r>
        <w:r w:rsidRPr="007F2914">
          <w:rPr>
            <w:webHidden/>
          </w:rPr>
          <w:tab/>
        </w:r>
        <w:r w:rsidRPr="007F2914">
          <w:rPr>
            <w:webHidden/>
          </w:rPr>
          <w:fldChar w:fldCharType="begin"/>
        </w:r>
        <w:r w:rsidRPr="007F2914">
          <w:rPr>
            <w:webHidden/>
          </w:rPr>
          <w:instrText xml:space="preserve"> PAGEREF _Toc42258116 \h </w:instrText>
        </w:r>
        <w:r w:rsidRPr="007F2914">
          <w:rPr>
            <w:webHidden/>
          </w:rPr>
        </w:r>
        <w:r w:rsidRPr="007F2914">
          <w:rPr>
            <w:webHidden/>
          </w:rPr>
          <w:fldChar w:fldCharType="separate"/>
        </w:r>
        <w:r w:rsidRPr="007F2914">
          <w:rPr>
            <w:webHidden/>
          </w:rPr>
          <w:t>5</w:t>
        </w:r>
        <w:r w:rsidRPr="007F2914">
          <w:rPr>
            <w:webHidden/>
          </w:rPr>
          <w:fldChar w:fldCharType="end"/>
        </w:r>
      </w:hyperlink>
    </w:p>
    <w:p w14:paraId="2297D7A8" w14:textId="7D6DE0A0" w:rsidR="002257AE" w:rsidRPr="007F2914" w:rsidRDefault="002257AE" w:rsidP="002257AE">
      <w:pPr>
        <w:pStyle w:val="TOC2"/>
        <w:spacing w:before="0" w:line="240" w:lineRule="auto"/>
        <w:rPr>
          <w:rFonts w:eastAsiaTheme="minorEastAsia"/>
          <w:bCs w:val="0"/>
          <w:color w:val="auto"/>
        </w:rPr>
      </w:pPr>
      <w:hyperlink w:anchor="_Toc42258117" w:history="1">
        <w:r w:rsidRPr="007F2914">
          <w:rPr>
            <w:rStyle w:val="Hyperlink"/>
          </w:rPr>
          <w:t>Agency Record Keeping System</w:t>
        </w:r>
        <w:r w:rsidRPr="007F2914">
          <w:rPr>
            <w:webHidden/>
          </w:rPr>
          <w:tab/>
        </w:r>
        <w:r w:rsidRPr="007F2914">
          <w:rPr>
            <w:webHidden/>
          </w:rPr>
          <w:fldChar w:fldCharType="begin"/>
        </w:r>
        <w:r w:rsidRPr="007F2914">
          <w:rPr>
            <w:webHidden/>
          </w:rPr>
          <w:instrText xml:space="preserve"> PAGEREF _Toc42258117 \h </w:instrText>
        </w:r>
        <w:r w:rsidRPr="007F2914">
          <w:rPr>
            <w:webHidden/>
          </w:rPr>
        </w:r>
        <w:r w:rsidRPr="007F2914">
          <w:rPr>
            <w:webHidden/>
          </w:rPr>
          <w:fldChar w:fldCharType="separate"/>
        </w:r>
        <w:r w:rsidRPr="007F2914">
          <w:rPr>
            <w:webHidden/>
          </w:rPr>
          <w:t>5</w:t>
        </w:r>
        <w:r w:rsidRPr="007F2914">
          <w:rPr>
            <w:webHidden/>
          </w:rPr>
          <w:fldChar w:fldCharType="end"/>
        </w:r>
      </w:hyperlink>
    </w:p>
    <w:p w14:paraId="3638FFB4" w14:textId="5BE28F22" w:rsidR="002257AE" w:rsidRPr="007F2914" w:rsidRDefault="002257AE" w:rsidP="002257AE">
      <w:pPr>
        <w:pStyle w:val="TOC2"/>
        <w:spacing w:before="0" w:line="240" w:lineRule="auto"/>
        <w:rPr>
          <w:rFonts w:eastAsiaTheme="minorEastAsia"/>
          <w:bCs w:val="0"/>
          <w:color w:val="auto"/>
        </w:rPr>
      </w:pPr>
      <w:hyperlink w:anchor="_Toc42258118" w:history="1">
        <w:r w:rsidRPr="007F2914">
          <w:rPr>
            <w:rStyle w:val="Hyperlink"/>
          </w:rPr>
          <w:t>Records Appraisal</w:t>
        </w:r>
        <w:r w:rsidRPr="007F2914">
          <w:rPr>
            <w:webHidden/>
          </w:rPr>
          <w:tab/>
        </w:r>
        <w:r w:rsidRPr="007F2914">
          <w:rPr>
            <w:webHidden/>
          </w:rPr>
          <w:fldChar w:fldCharType="begin"/>
        </w:r>
        <w:r w:rsidRPr="007F2914">
          <w:rPr>
            <w:webHidden/>
          </w:rPr>
          <w:instrText xml:space="preserve"> PAGEREF _Toc42258118 \h </w:instrText>
        </w:r>
        <w:r w:rsidRPr="007F2914">
          <w:rPr>
            <w:webHidden/>
          </w:rPr>
        </w:r>
        <w:r w:rsidRPr="007F2914">
          <w:rPr>
            <w:webHidden/>
          </w:rPr>
          <w:fldChar w:fldCharType="separate"/>
        </w:r>
        <w:r w:rsidRPr="007F2914">
          <w:rPr>
            <w:webHidden/>
          </w:rPr>
          <w:t>5</w:t>
        </w:r>
        <w:r w:rsidRPr="007F2914">
          <w:rPr>
            <w:webHidden/>
          </w:rPr>
          <w:fldChar w:fldCharType="end"/>
        </w:r>
      </w:hyperlink>
    </w:p>
    <w:p w14:paraId="43B674A8" w14:textId="166194DE" w:rsidR="002257AE" w:rsidRPr="007F2914" w:rsidRDefault="002257AE" w:rsidP="002257AE">
      <w:pPr>
        <w:pStyle w:val="TOC2"/>
        <w:spacing w:before="0" w:line="240" w:lineRule="auto"/>
        <w:rPr>
          <w:rFonts w:eastAsiaTheme="minorEastAsia"/>
          <w:bCs w:val="0"/>
          <w:color w:val="auto"/>
        </w:rPr>
      </w:pPr>
      <w:hyperlink w:anchor="_Toc42258119" w:history="1">
        <w:r w:rsidRPr="007F2914">
          <w:rPr>
            <w:rStyle w:val="Hyperlink"/>
          </w:rPr>
          <w:t>Permanent Records List</w:t>
        </w:r>
        <w:r w:rsidRPr="007F2914">
          <w:rPr>
            <w:webHidden/>
          </w:rPr>
          <w:tab/>
        </w:r>
        <w:r w:rsidRPr="007F2914">
          <w:rPr>
            <w:webHidden/>
          </w:rPr>
          <w:fldChar w:fldCharType="begin"/>
        </w:r>
        <w:r w:rsidRPr="007F2914">
          <w:rPr>
            <w:webHidden/>
          </w:rPr>
          <w:instrText xml:space="preserve"> PAGEREF _Toc42258119 \h </w:instrText>
        </w:r>
        <w:r w:rsidRPr="007F2914">
          <w:rPr>
            <w:webHidden/>
          </w:rPr>
        </w:r>
        <w:r w:rsidRPr="007F2914">
          <w:rPr>
            <w:webHidden/>
          </w:rPr>
          <w:fldChar w:fldCharType="separate"/>
        </w:r>
        <w:r w:rsidRPr="007F2914">
          <w:rPr>
            <w:webHidden/>
          </w:rPr>
          <w:t>8</w:t>
        </w:r>
        <w:r w:rsidRPr="007F2914">
          <w:rPr>
            <w:webHidden/>
          </w:rPr>
          <w:fldChar w:fldCharType="end"/>
        </w:r>
      </w:hyperlink>
    </w:p>
    <w:p w14:paraId="49A629D2" w14:textId="63579C44" w:rsidR="002257AE" w:rsidRPr="007F2914" w:rsidRDefault="002257AE" w:rsidP="002257AE">
      <w:pPr>
        <w:pStyle w:val="TOC1"/>
        <w:spacing w:before="0" w:line="240" w:lineRule="auto"/>
        <w:rPr>
          <w:rFonts w:eastAsiaTheme="minorEastAsia"/>
          <w:b w:val="0"/>
          <w:bCs w:val="0"/>
          <w:iCs w:val="0"/>
          <w:color w:val="auto"/>
        </w:rPr>
      </w:pPr>
      <w:hyperlink w:anchor="_Toc42258120" w:history="1">
        <w:r w:rsidRPr="007F2914">
          <w:rPr>
            <w:rStyle w:val="Hyperlink"/>
          </w:rPr>
          <w:t>Department of Finance – Division of Debt Management and Capital Planning Records Disposition Authority</w:t>
        </w:r>
        <w:r w:rsidRPr="007F2914">
          <w:rPr>
            <w:webHidden/>
          </w:rPr>
          <w:tab/>
        </w:r>
        <w:r w:rsidRPr="007F2914">
          <w:rPr>
            <w:webHidden/>
          </w:rPr>
          <w:fldChar w:fldCharType="begin"/>
        </w:r>
        <w:r w:rsidRPr="007F2914">
          <w:rPr>
            <w:webHidden/>
          </w:rPr>
          <w:instrText xml:space="preserve"> PAGEREF _Toc42258120 \h </w:instrText>
        </w:r>
        <w:r w:rsidRPr="007F2914">
          <w:rPr>
            <w:webHidden/>
          </w:rPr>
        </w:r>
        <w:r w:rsidRPr="007F2914">
          <w:rPr>
            <w:webHidden/>
          </w:rPr>
          <w:fldChar w:fldCharType="separate"/>
        </w:r>
        <w:r w:rsidRPr="007F2914">
          <w:rPr>
            <w:webHidden/>
          </w:rPr>
          <w:t>9</w:t>
        </w:r>
        <w:r w:rsidRPr="007F2914">
          <w:rPr>
            <w:webHidden/>
          </w:rPr>
          <w:fldChar w:fldCharType="end"/>
        </w:r>
      </w:hyperlink>
    </w:p>
    <w:p w14:paraId="069F407F" w14:textId="3A0CFF6D" w:rsidR="002257AE" w:rsidRPr="007F2914" w:rsidRDefault="002257AE" w:rsidP="002257AE">
      <w:pPr>
        <w:pStyle w:val="TOC2"/>
        <w:spacing w:before="0" w:line="240" w:lineRule="auto"/>
        <w:rPr>
          <w:rFonts w:eastAsiaTheme="minorEastAsia"/>
          <w:bCs w:val="0"/>
          <w:color w:val="auto"/>
        </w:rPr>
      </w:pPr>
      <w:hyperlink w:anchor="_Toc42258121" w:history="1">
        <w:r w:rsidRPr="007F2914">
          <w:rPr>
            <w:rStyle w:val="Hyperlink"/>
          </w:rPr>
          <w:t>Explanation of Records Requirements</w:t>
        </w:r>
        <w:r w:rsidRPr="007F2914">
          <w:rPr>
            <w:webHidden/>
          </w:rPr>
          <w:tab/>
        </w:r>
        <w:r w:rsidRPr="007F2914">
          <w:rPr>
            <w:webHidden/>
          </w:rPr>
          <w:fldChar w:fldCharType="begin"/>
        </w:r>
        <w:r w:rsidRPr="007F2914">
          <w:rPr>
            <w:webHidden/>
          </w:rPr>
          <w:instrText xml:space="preserve"> PAGEREF _Toc42258121 \h </w:instrText>
        </w:r>
        <w:r w:rsidRPr="007F2914">
          <w:rPr>
            <w:webHidden/>
          </w:rPr>
        </w:r>
        <w:r w:rsidRPr="007F2914">
          <w:rPr>
            <w:webHidden/>
          </w:rPr>
          <w:fldChar w:fldCharType="separate"/>
        </w:r>
        <w:r w:rsidRPr="007F2914">
          <w:rPr>
            <w:webHidden/>
          </w:rPr>
          <w:t>9</w:t>
        </w:r>
        <w:r w:rsidRPr="007F2914">
          <w:rPr>
            <w:webHidden/>
          </w:rPr>
          <w:fldChar w:fldCharType="end"/>
        </w:r>
      </w:hyperlink>
    </w:p>
    <w:p w14:paraId="267A0E7F" w14:textId="33854FCB" w:rsidR="002257AE" w:rsidRPr="007F2914" w:rsidRDefault="002257AE" w:rsidP="002257AE">
      <w:pPr>
        <w:pStyle w:val="TOC2"/>
        <w:spacing w:before="0" w:line="240" w:lineRule="auto"/>
        <w:rPr>
          <w:rFonts w:eastAsiaTheme="minorEastAsia"/>
          <w:bCs w:val="0"/>
          <w:color w:val="auto"/>
        </w:rPr>
      </w:pPr>
      <w:hyperlink w:anchor="_Toc42258122" w:history="1">
        <w:r w:rsidRPr="007F2914">
          <w:rPr>
            <w:rStyle w:val="Hyperlink"/>
          </w:rPr>
          <w:t>Records Disposition Requirements</w:t>
        </w:r>
        <w:r w:rsidRPr="007F2914">
          <w:rPr>
            <w:webHidden/>
          </w:rPr>
          <w:tab/>
        </w:r>
        <w:r w:rsidRPr="007F2914">
          <w:rPr>
            <w:webHidden/>
          </w:rPr>
          <w:fldChar w:fldCharType="begin"/>
        </w:r>
        <w:r w:rsidRPr="007F2914">
          <w:rPr>
            <w:webHidden/>
          </w:rPr>
          <w:instrText xml:space="preserve"> PAGEREF _Toc42258122 \h </w:instrText>
        </w:r>
        <w:r w:rsidRPr="007F2914">
          <w:rPr>
            <w:webHidden/>
          </w:rPr>
        </w:r>
        <w:r w:rsidRPr="007F2914">
          <w:rPr>
            <w:webHidden/>
          </w:rPr>
          <w:fldChar w:fldCharType="separate"/>
        </w:r>
        <w:r w:rsidRPr="007F2914">
          <w:rPr>
            <w:webHidden/>
          </w:rPr>
          <w:t>10</w:t>
        </w:r>
        <w:r w:rsidRPr="007F2914">
          <w:rPr>
            <w:webHidden/>
          </w:rPr>
          <w:fldChar w:fldCharType="end"/>
        </w:r>
      </w:hyperlink>
    </w:p>
    <w:p w14:paraId="338AE71E" w14:textId="1A72857D" w:rsidR="002257AE" w:rsidRPr="007F2914" w:rsidRDefault="002257AE" w:rsidP="002257AE">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258123" w:history="1">
        <w:r w:rsidRPr="007F2914">
          <w:rPr>
            <w:rStyle w:val="Hyperlink"/>
            <w:rFonts w:ascii="Times New Roman" w:hAnsi="Times New Roman" w:cs="Times New Roman"/>
            <w:noProof/>
            <w:sz w:val="24"/>
            <w:szCs w:val="24"/>
          </w:rPr>
          <w:t>Facilitating State Debt Management</w:t>
        </w:r>
        <w:r w:rsidRPr="007F2914">
          <w:rPr>
            <w:rFonts w:ascii="Times New Roman" w:hAnsi="Times New Roman" w:cs="Times New Roman"/>
            <w:noProof/>
            <w:webHidden/>
            <w:sz w:val="24"/>
            <w:szCs w:val="24"/>
          </w:rPr>
          <w:tab/>
        </w:r>
        <w:r w:rsidRPr="007F2914">
          <w:rPr>
            <w:rFonts w:ascii="Times New Roman" w:hAnsi="Times New Roman" w:cs="Times New Roman"/>
            <w:noProof/>
            <w:webHidden/>
            <w:sz w:val="24"/>
            <w:szCs w:val="24"/>
          </w:rPr>
          <w:fldChar w:fldCharType="begin"/>
        </w:r>
        <w:r w:rsidRPr="007F2914">
          <w:rPr>
            <w:rFonts w:ascii="Times New Roman" w:hAnsi="Times New Roman" w:cs="Times New Roman"/>
            <w:noProof/>
            <w:webHidden/>
            <w:sz w:val="24"/>
            <w:szCs w:val="24"/>
          </w:rPr>
          <w:instrText xml:space="preserve"> PAGEREF _Toc42258123 \h </w:instrText>
        </w:r>
        <w:r w:rsidRPr="007F2914">
          <w:rPr>
            <w:rFonts w:ascii="Times New Roman" w:hAnsi="Times New Roman" w:cs="Times New Roman"/>
            <w:noProof/>
            <w:webHidden/>
            <w:sz w:val="24"/>
            <w:szCs w:val="24"/>
          </w:rPr>
        </w:r>
        <w:r w:rsidRPr="007F2914">
          <w:rPr>
            <w:rFonts w:ascii="Times New Roman" w:hAnsi="Times New Roman" w:cs="Times New Roman"/>
            <w:noProof/>
            <w:webHidden/>
            <w:sz w:val="24"/>
            <w:szCs w:val="24"/>
          </w:rPr>
          <w:fldChar w:fldCharType="separate"/>
        </w:r>
        <w:r w:rsidRPr="007F2914">
          <w:rPr>
            <w:rFonts w:ascii="Times New Roman" w:hAnsi="Times New Roman" w:cs="Times New Roman"/>
            <w:noProof/>
            <w:webHidden/>
            <w:sz w:val="24"/>
            <w:szCs w:val="24"/>
          </w:rPr>
          <w:t>10</w:t>
        </w:r>
        <w:r w:rsidRPr="007F2914">
          <w:rPr>
            <w:rFonts w:ascii="Times New Roman" w:hAnsi="Times New Roman" w:cs="Times New Roman"/>
            <w:noProof/>
            <w:webHidden/>
            <w:sz w:val="24"/>
            <w:szCs w:val="24"/>
          </w:rPr>
          <w:fldChar w:fldCharType="end"/>
        </w:r>
      </w:hyperlink>
    </w:p>
    <w:p w14:paraId="72D14096" w14:textId="541A696D" w:rsidR="002257AE" w:rsidRPr="007F2914" w:rsidRDefault="002257AE" w:rsidP="002257AE">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258124" w:history="1">
        <w:r w:rsidRPr="007F2914">
          <w:rPr>
            <w:rStyle w:val="Hyperlink"/>
            <w:rFonts w:ascii="Times New Roman" w:hAnsi="Times New Roman" w:cs="Times New Roman"/>
            <w:noProof/>
            <w:sz w:val="24"/>
            <w:szCs w:val="24"/>
          </w:rPr>
          <w:t>Serving on Authorities</w:t>
        </w:r>
        <w:r w:rsidRPr="007F2914">
          <w:rPr>
            <w:rFonts w:ascii="Times New Roman" w:hAnsi="Times New Roman" w:cs="Times New Roman"/>
            <w:noProof/>
            <w:webHidden/>
            <w:sz w:val="24"/>
            <w:szCs w:val="24"/>
          </w:rPr>
          <w:tab/>
        </w:r>
        <w:r w:rsidRPr="007F2914">
          <w:rPr>
            <w:rFonts w:ascii="Times New Roman" w:hAnsi="Times New Roman" w:cs="Times New Roman"/>
            <w:noProof/>
            <w:webHidden/>
            <w:sz w:val="24"/>
            <w:szCs w:val="24"/>
          </w:rPr>
          <w:fldChar w:fldCharType="begin"/>
        </w:r>
        <w:r w:rsidRPr="007F2914">
          <w:rPr>
            <w:rFonts w:ascii="Times New Roman" w:hAnsi="Times New Roman" w:cs="Times New Roman"/>
            <w:noProof/>
            <w:webHidden/>
            <w:sz w:val="24"/>
            <w:szCs w:val="24"/>
          </w:rPr>
          <w:instrText xml:space="preserve"> PAGEREF _Toc42258124 \h </w:instrText>
        </w:r>
        <w:r w:rsidRPr="007F2914">
          <w:rPr>
            <w:rFonts w:ascii="Times New Roman" w:hAnsi="Times New Roman" w:cs="Times New Roman"/>
            <w:noProof/>
            <w:webHidden/>
            <w:sz w:val="24"/>
            <w:szCs w:val="24"/>
          </w:rPr>
        </w:r>
        <w:r w:rsidRPr="007F2914">
          <w:rPr>
            <w:rFonts w:ascii="Times New Roman" w:hAnsi="Times New Roman" w:cs="Times New Roman"/>
            <w:noProof/>
            <w:webHidden/>
            <w:sz w:val="24"/>
            <w:szCs w:val="24"/>
          </w:rPr>
          <w:fldChar w:fldCharType="separate"/>
        </w:r>
        <w:r w:rsidRPr="007F2914">
          <w:rPr>
            <w:rFonts w:ascii="Times New Roman" w:hAnsi="Times New Roman" w:cs="Times New Roman"/>
            <w:noProof/>
            <w:webHidden/>
            <w:sz w:val="24"/>
            <w:szCs w:val="24"/>
          </w:rPr>
          <w:t>10</w:t>
        </w:r>
        <w:r w:rsidRPr="007F2914">
          <w:rPr>
            <w:rFonts w:ascii="Times New Roman" w:hAnsi="Times New Roman" w:cs="Times New Roman"/>
            <w:noProof/>
            <w:webHidden/>
            <w:sz w:val="24"/>
            <w:szCs w:val="24"/>
          </w:rPr>
          <w:fldChar w:fldCharType="end"/>
        </w:r>
      </w:hyperlink>
    </w:p>
    <w:p w14:paraId="60A7C0C3" w14:textId="65E17EFD" w:rsidR="002257AE" w:rsidRPr="007F2914" w:rsidRDefault="002257AE" w:rsidP="002257AE">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258125" w:history="1">
        <w:r w:rsidRPr="007F2914">
          <w:rPr>
            <w:rStyle w:val="Hyperlink"/>
            <w:rFonts w:ascii="Times New Roman" w:hAnsi="Times New Roman" w:cs="Times New Roman"/>
            <w:noProof/>
            <w:sz w:val="24"/>
            <w:szCs w:val="24"/>
          </w:rPr>
          <w:t>Staffing the State Industrial Development Authority</w:t>
        </w:r>
        <w:r w:rsidRPr="007F2914">
          <w:rPr>
            <w:rFonts w:ascii="Times New Roman" w:hAnsi="Times New Roman" w:cs="Times New Roman"/>
            <w:noProof/>
            <w:webHidden/>
            <w:sz w:val="24"/>
            <w:szCs w:val="24"/>
          </w:rPr>
          <w:tab/>
        </w:r>
        <w:r w:rsidRPr="007F2914">
          <w:rPr>
            <w:rFonts w:ascii="Times New Roman" w:hAnsi="Times New Roman" w:cs="Times New Roman"/>
            <w:noProof/>
            <w:webHidden/>
            <w:sz w:val="24"/>
            <w:szCs w:val="24"/>
          </w:rPr>
          <w:fldChar w:fldCharType="begin"/>
        </w:r>
        <w:r w:rsidRPr="007F2914">
          <w:rPr>
            <w:rFonts w:ascii="Times New Roman" w:hAnsi="Times New Roman" w:cs="Times New Roman"/>
            <w:noProof/>
            <w:webHidden/>
            <w:sz w:val="24"/>
            <w:szCs w:val="24"/>
          </w:rPr>
          <w:instrText xml:space="preserve"> PAGEREF _Toc42258125 \h </w:instrText>
        </w:r>
        <w:r w:rsidRPr="007F2914">
          <w:rPr>
            <w:rFonts w:ascii="Times New Roman" w:hAnsi="Times New Roman" w:cs="Times New Roman"/>
            <w:noProof/>
            <w:webHidden/>
            <w:sz w:val="24"/>
            <w:szCs w:val="24"/>
          </w:rPr>
        </w:r>
        <w:r w:rsidRPr="007F2914">
          <w:rPr>
            <w:rFonts w:ascii="Times New Roman" w:hAnsi="Times New Roman" w:cs="Times New Roman"/>
            <w:noProof/>
            <w:webHidden/>
            <w:sz w:val="24"/>
            <w:szCs w:val="24"/>
          </w:rPr>
          <w:fldChar w:fldCharType="separate"/>
        </w:r>
        <w:r w:rsidRPr="007F2914">
          <w:rPr>
            <w:rFonts w:ascii="Times New Roman" w:hAnsi="Times New Roman" w:cs="Times New Roman"/>
            <w:noProof/>
            <w:webHidden/>
            <w:sz w:val="24"/>
            <w:szCs w:val="24"/>
          </w:rPr>
          <w:t>11</w:t>
        </w:r>
        <w:r w:rsidRPr="007F2914">
          <w:rPr>
            <w:rFonts w:ascii="Times New Roman" w:hAnsi="Times New Roman" w:cs="Times New Roman"/>
            <w:noProof/>
            <w:webHidden/>
            <w:sz w:val="24"/>
            <w:szCs w:val="24"/>
          </w:rPr>
          <w:fldChar w:fldCharType="end"/>
        </w:r>
      </w:hyperlink>
    </w:p>
    <w:p w14:paraId="1E9AE5DD" w14:textId="12743ADA" w:rsidR="002257AE" w:rsidRPr="007F2914" w:rsidRDefault="002257AE" w:rsidP="002257AE">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258126" w:history="1">
        <w:r w:rsidRPr="007F2914">
          <w:rPr>
            <w:rStyle w:val="Hyperlink"/>
            <w:rFonts w:ascii="Times New Roman" w:hAnsi="Times New Roman" w:cs="Times New Roman"/>
            <w:noProof/>
            <w:sz w:val="24"/>
            <w:szCs w:val="24"/>
          </w:rPr>
          <w:t>Administering Internal Operations: Managing the Division</w:t>
        </w:r>
        <w:r w:rsidRPr="007F2914">
          <w:rPr>
            <w:rFonts w:ascii="Times New Roman" w:hAnsi="Times New Roman" w:cs="Times New Roman"/>
            <w:noProof/>
            <w:webHidden/>
            <w:sz w:val="24"/>
            <w:szCs w:val="24"/>
          </w:rPr>
          <w:tab/>
        </w:r>
        <w:r w:rsidRPr="007F2914">
          <w:rPr>
            <w:rFonts w:ascii="Times New Roman" w:hAnsi="Times New Roman" w:cs="Times New Roman"/>
            <w:noProof/>
            <w:webHidden/>
            <w:sz w:val="24"/>
            <w:szCs w:val="24"/>
          </w:rPr>
          <w:fldChar w:fldCharType="begin"/>
        </w:r>
        <w:r w:rsidRPr="007F2914">
          <w:rPr>
            <w:rFonts w:ascii="Times New Roman" w:hAnsi="Times New Roman" w:cs="Times New Roman"/>
            <w:noProof/>
            <w:webHidden/>
            <w:sz w:val="24"/>
            <w:szCs w:val="24"/>
          </w:rPr>
          <w:instrText xml:space="preserve"> PAGEREF _Toc42258126 \h </w:instrText>
        </w:r>
        <w:r w:rsidRPr="007F2914">
          <w:rPr>
            <w:rFonts w:ascii="Times New Roman" w:hAnsi="Times New Roman" w:cs="Times New Roman"/>
            <w:noProof/>
            <w:webHidden/>
            <w:sz w:val="24"/>
            <w:szCs w:val="24"/>
          </w:rPr>
        </w:r>
        <w:r w:rsidRPr="007F2914">
          <w:rPr>
            <w:rFonts w:ascii="Times New Roman" w:hAnsi="Times New Roman" w:cs="Times New Roman"/>
            <w:noProof/>
            <w:webHidden/>
            <w:sz w:val="24"/>
            <w:szCs w:val="24"/>
          </w:rPr>
          <w:fldChar w:fldCharType="separate"/>
        </w:r>
        <w:r w:rsidRPr="007F2914">
          <w:rPr>
            <w:rFonts w:ascii="Times New Roman" w:hAnsi="Times New Roman" w:cs="Times New Roman"/>
            <w:noProof/>
            <w:webHidden/>
            <w:sz w:val="24"/>
            <w:szCs w:val="24"/>
          </w:rPr>
          <w:t>11</w:t>
        </w:r>
        <w:r w:rsidRPr="007F2914">
          <w:rPr>
            <w:rFonts w:ascii="Times New Roman" w:hAnsi="Times New Roman" w:cs="Times New Roman"/>
            <w:noProof/>
            <w:webHidden/>
            <w:sz w:val="24"/>
            <w:szCs w:val="24"/>
          </w:rPr>
          <w:fldChar w:fldCharType="end"/>
        </w:r>
      </w:hyperlink>
    </w:p>
    <w:p w14:paraId="37710DC7" w14:textId="2C569BC9" w:rsidR="002257AE" w:rsidRPr="007F2914" w:rsidRDefault="002257AE" w:rsidP="002257AE">
      <w:pPr>
        <w:pStyle w:val="TOC2"/>
        <w:spacing w:before="0" w:line="240" w:lineRule="auto"/>
        <w:rPr>
          <w:rFonts w:eastAsiaTheme="minorEastAsia"/>
          <w:bCs w:val="0"/>
          <w:color w:val="auto"/>
        </w:rPr>
      </w:pPr>
      <w:hyperlink w:anchor="_Toc42258127" w:history="1">
        <w:r w:rsidRPr="007F2914">
          <w:rPr>
            <w:rStyle w:val="Hyperlink"/>
          </w:rPr>
          <w:t>Approval of Records Disposition Authority (RDA)</w:t>
        </w:r>
        <w:r w:rsidRPr="007F2914">
          <w:rPr>
            <w:webHidden/>
          </w:rPr>
          <w:tab/>
        </w:r>
        <w:r w:rsidRPr="007F2914">
          <w:rPr>
            <w:webHidden/>
          </w:rPr>
          <w:fldChar w:fldCharType="begin"/>
        </w:r>
        <w:r w:rsidRPr="007F2914">
          <w:rPr>
            <w:webHidden/>
          </w:rPr>
          <w:instrText xml:space="preserve"> PAGEREF _Toc42258127 \h </w:instrText>
        </w:r>
        <w:r w:rsidRPr="007F2914">
          <w:rPr>
            <w:webHidden/>
          </w:rPr>
        </w:r>
        <w:r w:rsidRPr="007F2914">
          <w:rPr>
            <w:webHidden/>
          </w:rPr>
          <w:fldChar w:fldCharType="separate"/>
        </w:r>
        <w:r w:rsidRPr="007F2914">
          <w:rPr>
            <w:webHidden/>
          </w:rPr>
          <w:t>13</w:t>
        </w:r>
        <w:r w:rsidRPr="007F2914">
          <w:rPr>
            <w:webHidden/>
          </w:rPr>
          <w:fldChar w:fldCharType="end"/>
        </w:r>
      </w:hyperlink>
    </w:p>
    <w:p w14:paraId="60D193E6" w14:textId="46885163" w:rsidR="00F02872" w:rsidRPr="0007478A" w:rsidRDefault="00F02872" w:rsidP="002257AE">
      <w:pPr>
        <w:spacing w:after="0" w:line="240" w:lineRule="auto"/>
        <w:ind w:firstLine="0"/>
        <w:jc w:val="left"/>
        <w:rPr>
          <w:szCs w:val="24"/>
        </w:rPr>
        <w:sectPr w:rsidR="00F02872" w:rsidRPr="0007478A" w:rsidSect="0078283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26"/>
        </w:sectPr>
      </w:pPr>
      <w:r w:rsidRPr="007F2914">
        <w:rPr>
          <w:szCs w:val="24"/>
        </w:rPr>
        <w:fldChar w:fldCharType="end"/>
      </w:r>
      <w:bookmarkStart w:id="2" w:name="_GoBack"/>
      <w:bookmarkEnd w:id="2"/>
    </w:p>
    <w:p w14:paraId="6323DAA2" w14:textId="386E89EC" w:rsidR="00DB0AAB" w:rsidRPr="00C54531" w:rsidRDefault="00D75B03" w:rsidP="00B218E7">
      <w:pPr>
        <w:pStyle w:val="Heading1"/>
        <w:spacing w:after="0"/>
        <w:ind w:left="0" w:firstLine="0"/>
      </w:pPr>
      <w:bookmarkStart w:id="3" w:name="_Toc42258111"/>
      <w:r w:rsidRPr="00C54531">
        <w:lastRenderedPageBreak/>
        <w:t xml:space="preserve">Functional and Organizational Analysis of </w:t>
      </w:r>
      <w:r w:rsidR="00D45D10" w:rsidRPr="00D45D10">
        <w:t xml:space="preserve">the </w:t>
      </w:r>
      <w:r w:rsidR="00714071">
        <w:t>Department of Finance – Division of Debt Management and Capital Planning</w:t>
      </w:r>
      <w:bookmarkEnd w:id="3"/>
    </w:p>
    <w:p w14:paraId="71877142" w14:textId="77777777" w:rsidR="009E4F8F" w:rsidRPr="00C54531" w:rsidRDefault="009E4F8F" w:rsidP="00B218E7">
      <w:pPr>
        <w:spacing w:after="0" w:line="240" w:lineRule="auto"/>
      </w:pPr>
    </w:p>
    <w:p w14:paraId="7410ED34" w14:textId="77777777" w:rsidR="00DB0AAB" w:rsidRPr="00AA35AF" w:rsidRDefault="00D75B03" w:rsidP="00B218E7">
      <w:pPr>
        <w:pStyle w:val="Heading2"/>
        <w:spacing w:after="0"/>
        <w:ind w:left="0" w:firstLine="0"/>
      </w:pPr>
      <w:bookmarkStart w:id="4" w:name="_Toc42258112"/>
      <w:r w:rsidRPr="00C54531">
        <w:t xml:space="preserve">Sources of </w:t>
      </w:r>
      <w:r w:rsidRPr="00AA35AF">
        <w:t>Information</w:t>
      </w:r>
      <w:bookmarkEnd w:id="4"/>
    </w:p>
    <w:p w14:paraId="232CC270" w14:textId="77777777" w:rsidR="00D45D10" w:rsidRDefault="00D45D10" w:rsidP="00B218E7">
      <w:pPr>
        <w:pStyle w:val="ListParagraph"/>
        <w:spacing w:after="0" w:line="240" w:lineRule="auto"/>
        <w:ind w:left="715" w:firstLine="0"/>
        <w:jc w:val="left"/>
      </w:pPr>
    </w:p>
    <w:p w14:paraId="1A6B3C51" w14:textId="77777777" w:rsidR="00255E4C" w:rsidRDefault="00255E4C" w:rsidP="00B218E7">
      <w:pPr>
        <w:pStyle w:val="ListParagraph"/>
        <w:numPr>
          <w:ilvl w:val="0"/>
          <w:numId w:val="41"/>
        </w:numPr>
        <w:spacing w:after="0" w:line="240" w:lineRule="auto"/>
        <w:jc w:val="left"/>
      </w:pPr>
      <w:r>
        <w:t>Representatives of the Department of Finance - Division of Debt Management and Capital Planning</w:t>
      </w:r>
    </w:p>
    <w:p w14:paraId="1EF5A2FB" w14:textId="03E9B395" w:rsidR="00255E4C" w:rsidRDefault="00255E4C" w:rsidP="00B218E7">
      <w:pPr>
        <w:pStyle w:val="ListParagraph"/>
        <w:numPr>
          <w:ilvl w:val="0"/>
          <w:numId w:val="41"/>
        </w:numPr>
        <w:spacing w:after="0" w:line="240" w:lineRule="auto"/>
        <w:jc w:val="left"/>
      </w:pPr>
      <w:r>
        <w:t>Code of Alabama 1975</w:t>
      </w:r>
      <w:r>
        <w:t xml:space="preserve"> §</w:t>
      </w:r>
      <w:r>
        <w:t xml:space="preserve"> 41-4-1 through §</w:t>
      </w:r>
      <w:r>
        <w:t xml:space="preserve"> </w:t>
      </w:r>
      <w:r>
        <w:t>41-4-306 and</w:t>
      </w:r>
      <w:r>
        <w:t xml:space="preserve"> </w:t>
      </w:r>
      <w:r>
        <w:t>§</w:t>
      </w:r>
      <w:r>
        <w:t xml:space="preserve"> </w:t>
      </w:r>
      <w:r>
        <w:t>41-10-1 through §</w:t>
      </w:r>
      <w:r>
        <w:t xml:space="preserve"> </w:t>
      </w:r>
      <w:r>
        <w:t>41-10-658</w:t>
      </w:r>
    </w:p>
    <w:p w14:paraId="507A2976" w14:textId="77777777" w:rsidR="00255E4C" w:rsidRDefault="00255E4C" w:rsidP="00B218E7">
      <w:pPr>
        <w:pStyle w:val="ListParagraph"/>
        <w:numPr>
          <w:ilvl w:val="0"/>
          <w:numId w:val="41"/>
        </w:numPr>
        <w:spacing w:after="0" w:line="240" w:lineRule="auto"/>
        <w:jc w:val="left"/>
      </w:pPr>
      <w:r>
        <w:t>Alabama Government Manual (1998)</w:t>
      </w:r>
    </w:p>
    <w:p w14:paraId="79956922" w14:textId="77777777" w:rsidR="00255E4C" w:rsidRDefault="00255E4C" w:rsidP="00B218E7">
      <w:pPr>
        <w:pStyle w:val="ListParagraph"/>
        <w:numPr>
          <w:ilvl w:val="0"/>
          <w:numId w:val="41"/>
        </w:numPr>
        <w:spacing w:after="0" w:line="240" w:lineRule="auto"/>
        <w:jc w:val="left"/>
      </w:pPr>
      <w:r>
        <w:t>Correspondence establishing the Division of Debt Management and Capital Planning (July 31, 2000)</w:t>
      </w:r>
    </w:p>
    <w:p w14:paraId="73EF3250" w14:textId="77777777" w:rsidR="00255E4C" w:rsidRDefault="00255E4C" w:rsidP="00B218E7">
      <w:pPr>
        <w:pStyle w:val="ListParagraph"/>
        <w:numPr>
          <w:ilvl w:val="0"/>
          <w:numId w:val="41"/>
        </w:numPr>
        <w:spacing w:after="0" w:line="240" w:lineRule="auto"/>
        <w:jc w:val="left"/>
      </w:pPr>
      <w:r>
        <w:t>Department of Finance Audit Report (1999-2002)</w:t>
      </w:r>
    </w:p>
    <w:p w14:paraId="3A6A15BB" w14:textId="77777777" w:rsidR="00255E4C" w:rsidRDefault="00255E4C" w:rsidP="00B218E7">
      <w:pPr>
        <w:pStyle w:val="ListParagraph"/>
        <w:numPr>
          <w:ilvl w:val="0"/>
          <w:numId w:val="41"/>
        </w:numPr>
        <w:spacing w:after="0" w:line="240" w:lineRule="auto"/>
        <w:jc w:val="left"/>
      </w:pPr>
      <w:r>
        <w:t>Bond Indebtedness Audit Report (1999-2000)</w:t>
      </w:r>
    </w:p>
    <w:p w14:paraId="12D08BB7" w14:textId="6D73E61A" w:rsidR="00255E4C" w:rsidRDefault="00255E4C" w:rsidP="00B218E7">
      <w:pPr>
        <w:pStyle w:val="ListParagraph"/>
        <w:numPr>
          <w:ilvl w:val="0"/>
          <w:numId w:val="41"/>
        </w:numPr>
        <w:spacing w:after="0" w:line="240" w:lineRule="auto"/>
        <w:jc w:val="left"/>
      </w:pPr>
      <w:r w:rsidRPr="00255E4C">
        <w:rPr>
          <w:i/>
          <w:iCs/>
        </w:rPr>
        <w:t>Policies and Procedures Concerning Allocation of the State Ceiling for Private Activity Bonds,</w:t>
      </w:r>
      <w:r>
        <w:t xml:space="preserve"> </w:t>
      </w:r>
      <w:r>
        <w:t>State Industrial Development Authority</w:t>
      </w:r>
    </w:p>
    <w:p w14:paraId="55966A69" w14:textId="5BC3467C" w:rsidR="009E4F8F" w:rsidRDefault="00255E4C" w:rsidP="00B218E7">
      <w:pPr>
        <w:pStyle w:val="ListParagraph"/>
        <w:numPr>
          <w:ilvl w:val="0"/>
          <w:numId w:val="41"/>
        </w:numPr>
        <w:spacing w:after="0" w:line="240" w:lineRule="auto"/>
        <w:jc w:val="left"/>
      </w:pPr>
      <w:r>
        <w:t>Government Records Division</w:t>
      </w:r>
      <w:r>
        <w:t>,</w:t>
      </w:r>
      <w:r>
        <w:t xml:space="preserve"> Department of Finance Records Retention Schedules</w:t>
      </w:r>
    </w:p>
    <w:p w14:paraId="65922D12" w14:textId="77777777" w:rsidR="00255E4C" w:rsidRPr="00AA35AF" w:rsidRDefault="00255E4C" w:rsidP="00B218E7">
      <w:pPr>
        <w:spacing w:after="0" w:line="240" w:lineRule="auto"/>
        <w:ind w:left="-5" w:firstLine="0"/>
        <w:jc w:val="left"/>
      </w:pPr>
    </w:p>
    <w:p w14:paraId="067D18D0" w14:textId="77777777" w:rsidR="00DB0AAB" w:rsidRPr="00AA35AF" w:rsidRDefault="00D75B03" w:rsidP="00B218E7">
      <w:pPr>
        <w:pStyle w:val="Heading2"/>
        <w:spacing w:after="0"/>
        <w:ind w:left="0" w:firstLine="0"/>
      </w:pPr>
      <w:bookmarkStart w:id="5" w:name="_Toc42258113"/>
      <w:r w:rsidRPr="00AA35AF">
        <w:t>Historical Context</w:t>
      </w:r>
      <w:bookmarkEnd w:id="5"/>
    </w:p>
    <w:p w14:paraId="082D8ECD" w14:textId="77777777" w:rsidR="00C54531" w:rsidRPr="00AA35AF" w:rsidRDefault="00C54531" w:rsidP="00B218E7">
      <w:pPr>
        <w:pStyle w:val="BodyText"/>
        <w:ind w:left="0"/>
        <w:rPr>
          <w:rFonts w:cs="Times New Roman"/>
          <w:color w:val="000000"/>
          <w:szCs w:val="22"/>
        </w:rPr>
      </w:pPr>
    </w:p>
    <w:p w14:paraId="27918E87" w14:textId="279BC800" w:rsidR="00424C5A" w:rsidRDefault="00255E4C" w:rsidP="00B218E7">
      <w:pPr>
        <w:pStyle w:val="BodyText"/>
        <w:ind w:left="0"/>
      </w:pPr>
      <w:r w:rsidRPr="00255E4C">
        <w:t>By authority of the Code of Alabama 1975</w:t>
      </w:r>
      <w:r>
        <w:t xml:space="preserve"> </w:t>
      </w:r>
      <w:r>
        <w:t>§</w:t>
      </w:r>
      <w:r>
        <w:t xml:space="preserve"> </w:t>
      </w:r>
      <w:r w:rsidRPr="00255E4C">
        <w:t>41-4-37, the Director of Finance, with approval of</w:t>
      </w:r>
      <w:r w:rsidR="00DC3186">
        <w:t xml:space="preserve"> </w:t>
      </w:r>
      <w:r w:rsidRPr="00255E4C">
        <w:t>the governor, may create additional divisions to more efficiently perform the mandated function of the agency.</w:t>
      </w:r>
      <w:r w:rsidR="00336DB9">
        <w:t xml:space="preserve"> </w:t>
      </w:r>
      <w:r w:rsidRPr="00255E4C">
        <w:t>In September 2000, Henry C. Mabry, III, Director of Finance, with the approval of Governor Don Siegelman, created the Division of Debt Management and Capital Planning to analyze and manage debt for Alabama.</w:t>
      </w:r>
      <w:r w:rsidR="00336DB9">
        <w:t xml:space="preserve"> </w:t>
      </w:r>
      <w:r w:rsidRPr="00255E4C">
        <w:t>His goal was to centralize public debt management and administration within one division.</w:t>
      </w:r>
      <w:r w:rsidR="00336DB9">
        <w:t xml:space="preserve"> </w:t>
      </w:r>
      <w:r w:rsidRPr="00255E4C">
        <w:t>This function was previously performed by other divisions of the Finance Department.</w:t>
      </w:r>
    </w:p>
    <w:p w14:paraId="2FB7A396" w14:textId="77777777" w:rsidR="00255E4C" w:rsidRPr="007059B0" w:rsidRDefault="00255E4C" w:rsidP="00B218E7">
      <w:pPr>
        <w:pStyle w:val="BodyText"/>
        <w:ind w:left="0"/>
      </w:pPr>
    </w:p>
    <w:p w14:paraId="1615AA10" w14:textId="77777777" w:rsidR="00DB0AAB" w:rsidRPr="007059B0" w:rsidRDefault="00D75B03" w:rsidP="00B218E7">
      <w:pPr>
        <w:pStyle w:val="Heading2"/>
        <w:spacing w:after="0"/>
        <w:ind w:left="0" w:firstLine="0"/>
      </w:pPr>
      <w:bookmarkStart w:id="6" w:name="_Toc42258114"/>
      <w:r w:rsidRPr="007059B0">
        <w:t>Agency Organization</w:t>
      </w:r>
      <w:bookmarkEnd w:id="6"/>
    </w:p>
    <w:p w14:paraId="5829D332" w14:textId="77777777" w:rsidR="009E4F8F" w:rsidRPr="007059B0" w:rsidRDefault="009E4F8F" w:rsidP="00B218E7">
      <w:pPr>
        <w:spacing w:after="0" w:line="240" w:lineRule="auto"/>
        <w:ind w:left="-5" w:firstLine="0"/>
        <w:jc w:val="left"/>
      </w:pPr>
    </w:p>
    <w:p w14:paraId="1111DB2D" w14:textId="69F39221" w:rsidR="00604074" w:rsidRDefault="00255E4C" w:rsidP="00B218E7">
      <w:pPr>
        <w:spacing w:after="0" w:line="240" w:lineRule="auto"/>
        <w:ind w:left="0" w:firstLine="0"/>
        <w:jc w:val="left"/>
      </w:pPr>
      <w:r w:rsidRPr="00255E4C">
        <w:t>The initial structure of the division required five employees; however, the division operates with four staff members.</w:t>
      </w:r>
      <w:r w:rsidR="00336DB9">
        <w:t xml:space="preserve"> </w:t>
      </w:r>
      <w:r w:rsidRPr="00255E4C">
        <w:t>The division expects to maintain the existing structure because of the ability to fulfill division functions with current staff and because of the lack of office space for further expansion.</w:t>
      </w:r>
      <w:r w:rsidR="00336DB9">
        <w:t xml:space="preserve"> </w:t>
      </w:r>
      <w:r w:rsidRPr="00255E4C">
        <w:t xml:space="preserve">The </w:t>
      </w:r>
      <w:r w:rsidR="00CB11F1">
        <w:t>S</w:t>
      </w:r>
      <w:r w:rsidRPr="00255E4C">
        <w:t xml:space="preserve">tate </w:t>
      </w:r>
      <w:r w:rsidR="00CB11F1">
        <w:t>D</w:t>
      </w:r>
      <w:r w:rsidRPr="00255E4C">
        <w:t xml:space="preserve">ebt </w:t>
      </w:r>
      <w:r w:rsidR="00CB11F1">
        <w:t>M</w:t>
      </w:r>
      <w:r w:rsidRPr="00255E4C">
        <w:t>anager heads the Division of Debt Management and Capital Planning and reports to the State Comptroller.</w:t>
      </w:r>
      <w:r w:rsidR="00336DB9">
        <w:t xml:space="preserve"> </w:t>
      </w:r>
      <w:r w:rsidRPr="00255E4C">
        <w:t xml:space="preserve">The </w:t>
      </w:r>
      <w:r w:rsidR="00CB11F1">
        <w:t>S</w:t>
      </w:r>
      <w:r w:rsidRPr="00255E4C">
        <w:t xml:space="preserve">tate </w:t>
      </w:r>
      <w:r w:rsidR="00CB11F1">
        <w:t>D</w:t>
      </w:r>
      <w:r w:rsidRPr="00255E4C">
        <w:t xml:space="preserve">ebt </w:t>
      </w:r>
      <w:r w:rsidR="00CB11F1">
        <w:t>M</w:t>
      </w:r>
      <w:r w:rsidRPr="00255E4C">
        <w:t xml:space="preserve">anager then hires the other three employees </w:t>
      </w:r>
      <w:r w:rsidR="00CB11F1">
        <w:t>–</w:t>
      </w:r>
      <w:r w:rsidRPr="00255E4C">
        <w:t xml:space="preserve"> an </w:t>
      </w:r>
      <w:r w:rsidR="00CB11F1">
        <w:t>A</w:t>
      </w:r>
      <w:r w:rsidRPr="00255E4C">
        <w:t xml:space="preserve">ccountant I, an </w:t>
      </w:r>
      <w:r w:rsidR="00CB11F1">
        <w:t>A</w:t>
      </w:r>
      <w:r w:rsidRPr="00255E4C">
        <w:t xml:space="preserve">dministrative </w:t>
      </w:r>
      <w:r w:rsidR="00CB11F1">
        <w:t>S</w:t>
      </w:r>
      <w:r w:rsidRPr="00255E4C">
        <w:t xml:space="preserve">upport </w:t>
      </w:r>
      <w:r w:rsidR="00CB11F1">
        <w:t>A</w:t>
      </w:r>
      <w:r w:rsidRPr="00255E4C">
        <w:t xml:space="preserve">ssistant I, and an </w:t>
      </w:r>
      <w:r w:rsidR="00CB11F1">
        <w:t>A</w:t>
      </w:r>
      <w:r w:rsidRPr="00255E4C">
        <w:t xml:space="preserve">dministrative </w:t>
      </w:r>
      <w:r w:rsidR="00CB11F1">
        <w:t>S</w:t>
      </w:r>
      <w:r w:rsidRPr="00255E4C">
        <w:t xml:space="preserve">upport </w:t>
      </w:r>
      <w:r w:rsidR="00CB11F1">
        <w:t>A</w:t>
      </w:r>
      <w:r w:rsidRPr="00255E4C">
        <w:t>ssistant II.</w:t>
      </w:r>
      <w:r w:rsidR="00336DB9">
        <w:t xml:space="preserve"> </w:t>
      </w:r>
      <w:r w:rsidRPr="00255E4C">
        <w:t>All four employees are part of the state merit system.</w:t>
      </w:r>
      <w:r w:rsidR="00336DB9">
        <w:t xml:space="preserve"> </w:t>
      </w:r>
      <w:r w:rsidRPr="00255E4C">
        <w:t>An organizational chart is attached.</w:t>
      </w:r>
    </w:p>
    <w:p w14:paraId="11F3E741" w14:textId="77777777" w:rsidR="00CB11F1" w:rsidRPr="007059B0" w:rsidRDefault="00CB11F1" w:rsidP="00B218E7">
      <w:pPr>
        <w:spacing w:after="0" w:line="240" w:lineRule="auto"/>
        <w:ind w:left="0" w:firstLine="0"/>
        <w:jc w:val="left"/>
      </w:pPr>
    </w:p>
    <w:p w14:paraId="1CED2BCD" w14:textId="77777777" w:rsidR="00DB0AAB" w:rsidRPr="007059B0" w:rsidRDefault="00D75B03" w:rsidP="00B218E7">
      <w:pPr>
        <w:pStyle w:val="Heading2"/>
        <w:spacing w:after="0"/>
        <w:ind w:left="0" w:firstLine="0"/>
      </w:pPr>
      <w:bookmarkStart w:id="7" w:name="_Toc42258115"/>
      <w:r w:rsidRPr="007059B0">
        <w:t>Agency Function and Subfunctions</w:t>
      </w:r>
      <w:bookmarkEnd w:id="7"/>
    </w:p>
    <w:p w14:paraId="51B61477" w14:textId="77777777" w:rsidR="009008F3" w:rsidRPr="007059B0" w:rsidRDefault="009008F3" w:rsidP="00B218E7">
      <w:pPr>
        <w:spacing w:after="0" w:line="240" w:lineRule="auto"/>
        <w:ind w:left="-5" w:firstLine="0"/>
        <w:jc w:val="left"/>
        <w:rPr>
          <w:szCs w:val="24"/>
        </w:rPr>
      </w:pPr>
    </w:p>
    <w:p w14:paraId="0057F36F" w14:textId="0D0AF0A7" w:rsidR="00CB11F1" w:rsidRDefault="00CB11F1" w:rsidP="00B218E7">
      <w:pPr>
        <w:spacing w:after="0" w:line="240" w:lineRule="auto"/>
        <w:ind w:left="0" w:firstLine="0"/>
        <w:jc w:val="left"/>
        <w:rPr>
          <w:szCs w:val="24"/>
        </w:rPr>
      </w:pPr>
      <w:r w:rsidRPr="00CB11F1">
        <w:rPr>
          <w:szCs w:val="24"/>
        </w:rPr>
        <w:t>Various authorities established by the legislature issue bonds to raise money for specific projects or purposes.</w:t>
      </w:r>
      <w:r w:rsidR="00336DB9">
        <w:rPr>
          <w:szCs w:val="24"/>
        </w:rPr>
        <w:t xml:space="preserve"> </w:t>
      </w:r>
      <w:r w:rsidRPr="00CB11F1">
        <w:rPr>
          <w:szCs w:val="24"/>
        </w:rPr>
        <w:t>The mandated function of the Department of Finance</w:t>
      </w:r>
      <w:r>
        <w:rPr>
          <w:szCs w:val="24"/>
        </w:rPr>
        <w:t xml:space="preserve"> –</w:t>
      </w:r>
      <w:r w:rsidRPr="00CB11F1">
        <w:rPr>
          <w:szCs w:val="24"/>
        </w:rPr>
        <w:t xml:space="preserve"> Division of Debt Management and Capital Planning is to analyze and manage debt for the State of Alabama.</w:t>
      </w:r>
      <w:r w:rsidR="00336DB9">
        <w:rPr>
          <w:szCs w:val="24"/>
        </w:rPr>
        <w:t xml:space="preserve"> </w:t>
      </w:r>
      <w:r w:rsidRPr="00CB11F1">
        <w:rPr>
          <w:szCs w:val="24"/>
        </w:rPr>
        <w:t xml:space="preserve">This </w:t>
      </w:r>
      <w:r w:rsidRPr="00CB11F1">
        <w:rPr>
          <w:szCs w:val="24"/>
        </w:rPr>
        <w:lastRenderedPageBreak/>
        <w:t>division centralizes public debt management and administration to control costs.</w:t>
      </w:r>
      <w:r w:rsidR="00336DB9">
        <w:rPr>
          <w:szCs w:val="24"/>
        </w:rPr>
        <w:t xml:space="preserve"> </w:t>
      </w:r>
      <w:r w:rsidRPr="00CB11F1">
        <w:rPr>
          <w:szCs w:val="24"/>
        </w:rPr>
        <w:t xml:space="preserve">It is one of the agencies responsible for performing the Administrative Support Operations </w:t>
      </w:r>
      <w:r w:rsidR="007C4823">
        <w:rPr>
          <w:szCs w:val="24"/>
        </w:rPr>
        <w:t>–</w:t>
      </w:r>
      <w:r w:rsidRPr="00CB11F1">
        <w:rPr>
          <w:szCs w:val="24"/>
        </w:rPr>
        <w:t xml:space="preserve"> Financial Management function of Alabama government.</w:t>
      </w:r>
    </w:p>
    <w:p w14:paraId="5075EFAE" w14:textId="77777777" w:rsidR="00CB11F1" w:rsidRDefault="00CB11F1" w:rsidP="00B218E7">
      <w:pPr>
        <w:spacing w:after="0" w:line="240" w:lineRule="auto"/>
        <w:ind w:left="0" w:firstLine="0"/>
        <w:jc w:val="left"/>
        <w:rPr>
          <w:szCs w:val="24"/>
        </w:rPr>
      </w:pPr>
    </w:p>
    <w:p w14:paraId="7E05DBF2" w14:textId="1D3F0AF3" w:rsidR="009008F3" w:rsidRDefault="00CB11F1" w:rsidP="00B218E7">
      <w:pPr>
        <w:spacing w:after="0" w:line="240" w:lineRule="auto"/>
        <w:ind w:left="0" w:firstLine="0"/>
        <w:jc w:val="left"/>
        <w:rPr>
          <w:szCs w:val="24"/>
        </w:rPr>
      </w:pPr>
      <w:r w:rsidRPr="00CB11F1">
        <w:rPr>
          <w:szCs w:val="24"/>
        </w:rPr>
        <w:t xml:space="preserve">In performance of its mandated function, the Department of Finance </w:t>
      </w:r>
      <w:r w:rsidR="007C4823">
        <w:rPr>
          <w:szCs w:val="24"/>
        </w:rPr>
        <w:t>–</w:t>
      </w:r>
      <w:r w:rsidRPr="00CB11F1">
        <w:rPr>
          <w:szCs w:val="24"/>
        </w:rPr>
        <w:t xml:space="preserve"> Division of Debt Management and Capital Planning may engage in the following subfunctions:</w:t>
      </w:r>
    </w:p>
    <w:p w14:paraId="4AF9B88F" w14:textId="77777777" w:rsidR="00CB11F1" w:rsidRPr="00FB2AC3" w:rsidRDefault="00CB11F1" w:rsidP="00B218E7">
      <w:pPr>
        <w:spacing w:after="0" w:line="240" w:lineRule="auto"/>
        <w:ind w:left="0" w:firstLine="0"/>
        <w:jc w:val="left"/>
        <w:rPr>
          <w:szCs w:val="24"/>
        </w:rPr>
      </w:pPr>
    </w:p>
    <w:p w14:paraId="3A4D4727" w14:textId="2C291EAD" w:rsidR="007C4823" w:rsidRPr="007C4823" w:rsidRDefault="00DC3186" w:rsidP="00B218E7">
      <w:pPr>
        <w:pStyle w:val="ListParagraph"/>
        <w:numPr>
          <w:ilvl w:val="0"/>
          <w:numId w:val="10"/>
        </w:numPr>
        <w:spacing w:after="0"/>
        <w:jc w:val="left"/>
      </w:pPr>
      <w:r w:rsidRPr="007C4823">
        <w:rPr>
          <w:b/>
          <w:bCs/>
          <w:sz w:val="28"/>
          <w:szCs w:val="28"/>
        </w:rPr>
        <w:t>Facilitating State Debt Management</w:t>
      </w:r>
      <w:r w:rsidR="00D45D10" w:rsidRPr="007C4823">
        <w:rPr>
          <w:b/>
          <w:bCs/>
          <w:sz w:val="28"/>
          <w:szCs w:val="28"/>
        </w:rPr>
        <w:t>.</w:t>
      </w:r>
      <w:r>
        <w:t xml:space="preserve"> </w:t>
      </w:r>
      <w:r w:rsidR="007C4823" w:rsidRPr="007C4823">
        <w:t>The division monitors certain general obligation bonds and special revenue bonds in Alabama from inception to the receipt of final payment.</w:t>
      </w:r>
      <w:r w:rsidR="00336DB9">
        <w:t xml:space="preserve"> </w:t>
      </w:r>
      <w:r w:rsidR="007C4823" w:rsidRPr="007C4823">
        <w:t>For certain bond issuing authorities that may have no staff of their own, Division of Debt Management and Capital Planning staff members may maintain accounting records.</w:t>
      </w:r>
      <w:r w:rsidR="00336DB9">
        <w:t xml:space="preserve"> </w:t>
      </w:r>
      <w:proofErr w:type="gramStart"/>
      <w:r w:rsidR="007C4823" w:rsidRPr="007C4823">
        <w:t>During the course of</w:t>
      </w:r>
      <w:proofErr w:type="gramEnd"/>
      <w:r w:rsidR="007C4823" w:rsidRPr="007C4823">
        <w:t xml:space="preserve"> a bond issue, the division may be asked to provide information to rating agencies, financial advisors, bond counsel, or even to the finance director or governor.</w:t>
      </w:r>
      <w:r w:rsidR="00336DB9">
        <w:t xml:space="preserve"> </w:t>
      </w:r>
      <w:r w:rsidR="007C4823" w:rsidRPr="007C4823">
        <w:t xml:space="preserve">Other reports, such as arbitrage calculations, are a fulfillment of federal regulations. </w:t>
      </w:r>
    </w:p>
    <w:p w14:paraId="66A9414D" w14:textId="03324352" w:rsidR="00D45D10" w:rsidRDefault="00D45D10" w:rsidP="00B218E7">
      <w:pPr>
        <w:spacing w:after="0" w:line="240" w:lineRule="auto"/>
        <w:ind w:left="360" w:firstLine="0"/>
        <w:jc w:val="left"/>
      </w:pPr>
    </w:p>
    <w:p w14:paraId="063B15CC" w14:textId="2088EAB6" w:rsidR="00D45D10" w:rsidRDefault="00DC3186" w:rsidP="00B218E7">
      <w:pPr>
        <w:pStyle w:val="ListParagraph"/>
        <w:numPr>
          <w:ilvl w:val="0"/>
          <w:numId w:val="10"/>
        </w:numPr>
        <w:spacing w:after="0" w:line="240" w:lineRule="auto"/>
        <w:jc w:val="left"/>
      </w:pPr>
      <w:r>
        <w:rPr>
          <w:b/>
          <w:bCs/>
          <w:sz w:val="28"/>
          <w:szCs w:val="28"/>
        </w:rPr>
        <w:t>Serving on Authorities</w:t>
      </w:r>
      <w:r w:rsidR="00D45D10" w:rsidRPr="00343ADE">
        <w:rPr>
          <w:b/>
          <w:bCs/>
          <w:sz w:val="28"/>
          <w:szCs w:val="28"/>
        </w:rPr>
        <w:t>.</w:t>
      </w:r>
      <w:r w:rsidR="00343ADE">
        <w:t xml:space="preserve"> </w:t>
      </w:r>
      <w:r w:rsidR="007C4823" w:rsidRPr="007C4823">
        <w:t>The director of the Department of Finance serves as secretary for various authorities.</w:t>
      </w:r>
      <w:r w:rsidR="00336DB9">
        <w:t xml:space="preserve"> </w:t>
      </w:r>
      <w:r w:rsidR="007C4823" w:rsidRPr="007C4823">
        <w:t>Staff members of the Division of Debt Management and Capital Planning attend meetings and record minutes for those authorities.</w:t>
      </w:r>
    </w:p>
    <w:p w14:paraId="23BFE47D" w14:textId="77777777" w:rsidR="00D45D10" w:rsidRDefault="00D45D10" w:rsidP="00B218E7">
      <w:pPr>
        <w:pStyle w:val="ListParagraph"/>
        <w:spacing w:after="0" w:line="240" w:lineRule="auto"/>
        <w:ind w:firstLine="0"/>
        <w:jc w:val="left"/>
      </w:pPr>
    </w:p>
    <w:p w14:paraId="13AD5DCA" w14:textId="031CEFBB" w:rsidR="00D45D10" w:rsidRDefault="00DC3186" w:rsidP="00B218E7">
      <w:pPr>
        <w:pStyle w:val="ListParagraph"/>
        <w:numPr>
          <w:ilvl w:val="0"/>
          <w:numId w:val="10"/>
        </w:numPr>
        <w:spacing w:after="0" w:line="240" w:lineRule="auto"/>
        <w:jc w:val="left"/>
      </w:pPr>
      <w:r>
        <w:rPr>
          <w:b/>
          <w:bCs/>
          <w:sz w:val="28"/>
          <w:szCs w:val="28"/>
        </w:rPr>
        <w:t>Staffing the State Industrial Development Authority</w:t>
      </w:r>
      <w:r w:rsidR="00D45D10" w:rsidRPr="00343ADE">
        <w:rPr>
          <w:b/>
          <w:bCs/>
          <w:sz w:val="28"/>
          <w:szCs w:val="28"/>
        </w:rPr>
        <w:t>.</w:t>
      </w:r>
      <w:r w:rsidR="00343ADE">
        <w:t xml:space="preserve"> </w:t>
      </w:r>
      <w:r w:rsidR="007C4823" w:rsidRPr="007C4823">
        <w:t>Staff members of the Division of Debt Management and Capital Planning serve as the operating staff for the State Industrial Development Authority.</w:t>
      </w:r>
      <w:r w:rsidR="00336DB9">
        <w:t xml:space="preserve"> </w:t>
      </w:r>
      <w:r w:rsidR="007C4823" w:rsidRPr="007C4823">
        <w:t>Established in 1965, this authority issues bonds and uses the proceeds of those bonds to offer incentives, such as site grants, to entities that brought economic development projects to Alabama.</w:t>
      </w:r>
      <w:r w:rsidR="00336DB9">
        <w:t xml:space="preserve"> </w:t>
      </w:r>
      <w:r w:rsidR="007C4823" w:rsidRPr="007C4823">
        <w:t>Staff members from the Division of Debt Management and Capital Planning process these grant applications and administer funds.</w:t>
      </w:r>
      <w:r w:rsidR="00336DB9">
        <w:t xml:space="preserve"> </w:t>
      </w:r>
      <w:r w:rsidR="007C4823" w:rsidRPr="007C4823">
        <w:t>The division also monitors the volume cap allocation for the State Industrial Development Authority.</w:t>
      </w:r>
      <w:r w:rsidR="00336DB9">
        <w:t xml:space="preserve"> </w:t>
      </w:r>
      <w:r w:rsidR="007C4823" w:rsidRPr="007C4823">
        <w:t>The total dollar amount that makes up the volume cap allocation is calculated by multiplying the population of Alabama by a certain dollar figure established by the federal government.</w:t>
      </w:r>
      <w:r w:rsidR="00336DB9">
        <w:t xml:space="preserve"> </w:t>
      </w:r>
      <w:r w:rsidR="007C4823" w:rsidRPr="007C4823">
        <w:t>That amount is how much can be issued for tax-exempt bonds by entities that otherwise would not be eligible for such funds.</w:t>
      </w:r>
      <w:r w:rsidR="00336DB9">
        <w:t xml:space="preserve"> </w:t>
      </w:r>
      <w:r w:rsidR="007C4823" w:rsidRPr="007C4823">
        <w:t xml:space="preserve">The division keeps track of this process and collects a fee from those that apply; however, the entity that applies for volume cap </w:t>
      </w:r>
      <w:proofErr w:type="gramStart"/>
      <w:r w:rsidR="007C4823" w:rsidRPr="007C4823">
        <w:t>actually issues</w:t>
      </w:r>
      <w:proofErr w:type="gramEnd"/>
      <w:r w:rsidR="007C4823" w:rsidRPr="007C4823">
        <w:t xml:space="preserve"> these bonds to pay for a particular project.</w:t>
      </w:r>
      <w:r w:rsidR="00336DB9">
        <w:t xml:space="preserve"> </w:t>
      </w:r>
      <w:r w:rsidR="007C4823" w:rsidRPr="007C4823">
        <w:t>Staff members ensure that the volume cap allocation is not exceeded.</w:t>
      </w:r>
    </w:p>
    <w:p w14:paraId="7CF3C1B5" w14:textId="77777777" w:rsidR="00D45D10" w:rsidRDefault="00D45D10" w:rsidP="00B218E7">
      <w:pPr>
        <w:pStyle w:val="ListParagraph"/>
        <w:spacing w:after="0" w:line="240" w:lineRule="auto"/>
        <w:ind w:firstLine="0"/>
        <w:jc w:val="left"/>
      </w:pPr>
    </w:p>
    <w:p w14:paraId="7EEACD56" w14:textId="4770EE48" w:rsidR="007C4823" w:rsidRDefault="00D45D10" w:rsidP="00B218E7">
      <w:pPr>
        <w:pStyle w:val="ListParagraph"/>
        <w:numPr>
          <w:ilvl w:val="0"/>
          <w:numId w:val="10"/>
        </w:numPr>
        <w:spacing w:after="0" w:line="240" w:lineRule="auto"/>
        <w:jc w:val="left"/>
      </w:pPr>
      <w:r w:rsidRPr="00343ADE">
        <w:rPr>
          <w:b/>
          <w:bCs/>
          <w:sz w:val="28"/>
          <w:szCs w:val="28"/>
        </w:rPr>
        <w:t>Administering Internal Operations.</w:t>
      </w:r>
      <w:r w:rsidR="00343ADE">
        <w:t xml:space="preserve"> </w:t>
      </w:r>
      <w:r>
        <w:t>A significant portion of the agency</w:t>
      </w:r>
      <w:r w:rsidR="00343ADE">
        <w:t>’</w:t>
      </w:r>
      <w:r>
        <w:t>s work includes general administrative, financial, and personnel activities performed to support the programmatic areas of the agency including:</w:t>
      </w:r>
    </w:p>
    <w:p w14:paraId="52722CE0" w14:textId="77777777" w:rsidR="007C4823" w:rsidRPr="007C4823" w:rsidRDefault="007C4823" w:rsidP="00B218E7">
      <w:pPr>
        <w:spacing w:after="0" w:line="240" w:lineRule="auto"/>
        <w:ind w:left="0" w:firstLine="0"/>
        <w:jc w:val="left"/>
      </w:pPr>
    </w:p>
    <w:p w14:paraId="38605F3B" w14:textId="3A9F1554" w:rsidR="00DB0AAB" w:rsidRDefault="007C4823" w:rsidP="00B218E7">
      <w:pPr>
        <w:pStyle w:val="ListParagraph"/>
        <w:spacing w:after="0" w:line="240" w:lineRule="auto"/>
        <w:ind w:left="1080" w:firstLine="0"/>
        <w:jc w:val="left"/>
      </w:pPr>
      <w:r w:rsidRPr="007C4823">
        <w:rPr>
          <w:b/>
          <w:bCs/>
        </w:rPr>
        <w:t xml:space="preserve">Managing the Division: </w:t>
      </w:r>
      <w:r w:rsidRPr="007C4823">
        <w:t>Activities include internal office management activities common to most government agencies such as corresponding and communicating; scheduling; meeting; documenting policy and procedures; reporting; litigating; drafting; promoting or tracking legislation; publicizing and providing information; managing records; and managing information systems and technology.</w:t>
      </w:r>
      <w:r w:rsidR="002D43F7">
        <w:br w:type="page"/>
      </w:r>
    </w:p>
    <w:p w14:paraId="61AB07EB" w14:textId="2F416958" w:rsidR="00343ADE" w:rsidRDefault="00343ADE" w:rsidP="00B218E7">
      <w:pPr>
        <w:pStyle w:val="Heading1"/>
        <w:spacing w:after="0"/>
        <w:ind w:left="0" w:firstLine="0"/>
        <w:rPr>
          <w:b w:val="0"/>
          <w:bCs/>
          <w:szCs w:val="36"/>
        </w:rPr>
      </w:pPr>
      <w:bookmarkStart w:id="8" w:name="_Toc42258116"/>
      <w:r>
        <w:rPr>
          <w:bCs/>
          <w:szCs w:val="36"/>
        </w:rPr>
        <w:lastRenderedPageBreak/>
        <w:t xml:space="preserve">Analysis of Record Keeping System and Records Appraisal of the </w:t>
      </w:r>
      <w:r w:rsidR="001F5E1A">
        <w:rPr>
          <w:bCs/>
          <w:szCs w:val="36"/>
        </w:rPr>
        <w:t>Department of Finance – Division of Debt Management and Capital Planning</w:t>
      </w:r>
      <w:bookmarkEnd w:id="8"/>
    </w:p>
    <w:p w14:paraId="39200365" w14:textId="77777777" w:rsidR="00343ADE" w:rsidRDefault="00343ADE" w:rsidP="00B218E7">
      <w:pPr>
        <w:spacing w:after="0" w:line="240" w:lineRule="auto"/>
        <w:ind w:left="0" w:firstLine="0"/>
        <w:jc w:val="left"/>
      </w:pPr>
    </w:p>
    <w:p w14:paraId="1C2F0778" w14:textId="77777777" w:rsidR="00343ADE" w:rsidRDefault="00343ADE" w:rsidP="00B218E7">
      <w:pPr>
        <w:pStyle w:val="Heading2"/>
        <w:spacing w:after="0"/>
        <w:ind w:left="0" w:right="0" w:firstLine="0"/>
      </w:pPr>
      <w:bookmarkStart w:id="9" w:name="_Toc42258117"/>
      <w:r>
        <w:t>Agency Record Keeping System</w:t>
      </w:r>
      <w:bookmarkEnd w:id="9"/>
    </w:p>
    <w:p w14:paraId="533E4EE6" w14:textId="77777777" w:rsidR="00343ADE" w:rsidRDefault="00343ADE" w:rsidP="00B218E7">
      <w:pPr>
        <w:spacing w:after="0" w:line="240" w:lineRule="auto"/>
        <w:ind w:left="0" w:firstLine="0"/>
        <w:jc w:val="left"/>
      </w:pPr>
    </w:p>
    <w:p w14:paraId="07F7FEF2" w14:textId="5EDD6BC3" w:rsidR="00343ADE" w:rsidRDefault="00D921FF" w:rsidP="00B218E7">
      <w:pPr>
        <w:spacing w:after="0" w:line="240" w:lineRule="auto"/>
        <w:ind w:left="0" w:firstLine="0"/>
        <w:jc w:val="left"/>
      </w:pPr>
      <w:r w:rsidRPr="00D921FF">
        <w:t xml:space="preserve">The Department of Finance </w:t>
      </w:r>
      <w:r>
        <w:t>–</w:t>
      </w:r>
      <w:r w:rsidRPr="00D921FF">
        <w:t xml:space="preserve"> Division of Debt Management and Capital Planning currently operates a hybrid record keeping system composed of paper-based and computer systems.</w:t>
      </w:r>
      <w:r w:rsidR="00336DB9">
        <w:t xml:space="preserve"> </w:t>
      </w:r>
      <w:r w:rsidRPr="00D921FF">
        <w:t>Electronic records are maintained on the state accounting system.</w:t>
      </w:r>
      <w:r w:rsidR="00336DB9">
        <w:t xml:space="preserve"> </w:t>
      </w:r>
      <w:r w:rsidRPr="00D921FF">
        <w:t>The division also uses a specially designed database entitled Bond Main to track the state volume cap allocation for the State Industrial Development Authority.</w:t>
      </w:r>
      <w:r w:rsidR="00336DB9">
        <w:t xml:space="preserve"> </w:t>
      </w:r>
      <w:r w:rsidRPr="00D921FF">
        <w:t>Staff members are working with the Information Services Division of the Finance Department to transfer the state volume cap allocation records over to an Access database.</w:t>
      </w:r>
      <w:r w:rsidR="00336DB9">
        <w:t xml:space="preserve"> </w:t>
      </w:r>
      <w:r w:rsidRPr="00D921FF">
        <w:t>The division may back up electronic records on a server at the Information Services Division of the Finance Department.</w:t>
      </w:r>
    </w:p>
    <w:p w14:paraId="138A3BAE" w14:textId="77777777" w:rsidR="00D921FF" w:rsidRDefault="00D921FF" w:rsidP="00B218E7">
      <w:pPr>
        <w:spacing w:after="0" w:line="240" w:lineRule="auto"/>
        <w:ind w:left="0" w:firstLine="0"/>
        <w:jc w:val="left"/>
      </w:pPr>
    </w:p>
    <w:p w14:paraId="4FFC4781" w14:textId="77777777" w:rsidR="00343ADE" w:rsidRDefault="00343ADE" w:rsidP="00B218E7">
      <w:pPr>
        <w:pStyle w:val="Heading2"/>
        <w:spacing w:after="0"/>
      </w:pPr>
      <w:bookmarkStart w:id="10" w:name="_Toc42258118"/>
      <w:r>
        <w:t>Records Appraisal</w:t>
      </w:r>
      <w:bookmarkEnd w:id="10"/>
    </w:p>
    <w:p w14:paraId="1C50058B" w14:textId="77777777" w:rsidR="00343ADE" w:rsidRDefault="00343ADE" w:rsidP="00B218E7">
      <w:pPr>
        <w:spacing w:after="0" w:line="240" w:lineRule="auto"/>
        <w:ind w:left="0" w:firstLine="0"/>
        <w:jc w:val="left"/>
      </w:pPr>
    </w:p>
    <w:p w14:paraId="72B23E5E" w14:textId="032CE98A" w:rsidR="00343ADE" w:rsidRDefault="00343ADE" w:rsidP="00B218E7">
      <w:pPr>
        <w:spacing w:after="0" w:line="240" w:lineRule="auto"/>
        <w:ind w:left="0" w:firstLine="0"/>
        <w:jc w:val="left"/>
      </w:pPr>
      <w:r>
        <w:t xml:space="preserve">The following is a discussion of the two major categories of records created and/or maintained by the </w:t>
      </w:r>
      <w:r w:rsidR="00336DB9" w:rsidRPr="00336DB9">
        <w:t>Department of Finance – Division of Debt Management and Capital Planning</w:t>
      </w:r>
      <w:r>
        <w:t>: Temporary Records and Permanent Records.</w:t>
      </w:r>
    </w:p>
    <w:p w14:paraId="79847A25" w14:textId="77777777" w:rsidR="00343ADE" w:rsidRDefault="00343ADE" w:rsidP="00B218E7">
      <w:pPr>
        <w:spacing w:after="0" w:line="240" w:lineRule="auto"/>
        <w:jc w:val="left"/>
        <w:rPr>
          <w:szCs w:val="24"/>
        </w:rPr>
      </w:pPr>
    </w:p>
    <w:p w14:paraId="6A4ED5B3" w14:textId="14240E8C" w:rsidR="00343ADE" w:rsidRDefault="00343ADE" w:rsidP="00B218E7">
      <w:pPr>
        <w:spacing w:after="0" w:line="240" w:lineRule="auto"/>
        <w:jc w:val="left"/>
        <w:rPr>
          <w:b/>
          <w:bCs/>
          <w:szCs w:val="24"/>
        </w:rPr>
      </w:pPr>
      <w:r w:rsidRPr="00095FA5">
        <w:rPr>
          <w:b/>
          <w:bCs/>
          <w:sz w:val="28"/>
          <w:szCs w:val="24"/>
        </w:rPr>
        <w:t>I</w:t>
      </w:r>
      <w:r w:rsidRPr="006F72BB">
        <w:rPr>
          <w:b/>
          <w:bCs/>
          <w:sz w:val="28"/>
          <w:szCs w:val="24"/>
        </w:rPr>
        <w:t xml:space="preserve">. </w:t>
      </w:r>
      <w:bookmarkStart w:id="11" w:name="_1__17_"/>
      <w:bookmarkEnd w:id="11"/>
      <w:r w:rsidRPr="002D7458">
        <w:rPr>
          <w:b/>
          <w:bCs/>
          <w:sz w:val="28"/>
          <w:szCs w:val="24"/>
          <w:u w:val="single"/>
        </w:rPr>
        <w:t>Temporary Records.</w:t>
      </w:r>
      <w:r w:rsidRPr="002D7458">
        <w:rPr>
          <w:b/>
          <w:bCs/>
          <w:sz w:val="28"/>
          <w:szCs w:val="24"/>
        </w:rPr>
        <w:t xml:space="preserve"> </w:t>
      </w:r>
      <w:r w:rsidRPr="00343ADE">
        <w:rPr>
          <w:szCs w:val="24"/>
        </w:rPr>
        <w:t xml:space="preserve">Temporary records should be held for what </w:t>
      </w:r>
      <w:proofErr w:type="gramStart"/>
      <w:r w:rsidRPr="00343ADE">
        <w:rPr>
          <w:szCs w:val="24"/>
        </w:rPr>
        <w:t>is considered to be</w:t>
      </w:r>
      <w:proofErr w:type="gramEnd"/>
      <w:r w:rsidRPr="00343ADE">
        <w:rPr>
          <w:szCs w:val="24"/>
        </w:rPr>
        <w:t xml:space="preserve"> their active life and disposed of once all fiscal, legal and administrative requirements have been met.</w:t>
      </w:r>
      <w:r w:rsidR="009D48E2">
        <w:rPr>
          <w:szCs w:val="24"/>
        </w:rPr>
        <w:t xml:space="preserve"> </w:t>
      </w:r>
      <w:r w:rsidR="00336DB9" w:rsidRPr="00336DB9">
        <w:rPr>
          <w:szCs w:val="24"/>
        </w:rPr>
        <w:t xml:space="preserve">Some of the temporary records created by the Department of Finance </w:t>
      </w:r>
      <w:r w:rsidR="00336DB9">
        <w:rPr>
          <w:szCs w:val="24"/>
        </w:rPr>
        <w:t xml:space="preserve">– </w:t>
      </w:r>
      <w:r w:rsidR="00336DB9" w:rsidRPr="00336DB9">
        <w:rPr>
          <w:szCs w:val="24"/>
        </w:rPr>
        <w:t>Division of Debt Management and Capital Planning are discussed below:</w:t>
      </w:r>
      <w:r w:rsidR="001447F7">
        <w:rPr>
          <w:szCs w:val="24"/>
        </w:rPr>
        <w:t xml:space="preserve"> </w:t>
      </w:r>
      <w:r w:rsidR="00336DB9" w:rsidRPr="00336DB9">
        <w:rPr>
          <w:szCs w:val="24"/>
        </w:rPr>
        <w:tab/>
      </w:r>
    </w:p>
    <w:p w14:paraId="6D692265" w14:textId="77777777" w:rsidR="00343ADE" w:rsidRDefault="00343ADE" w:rsidP="00B218E7">
      <w:pPr>
        <w:spacing w:after="0" w:line="240" w:lineRule="auto"/>
        <w:jc w:val="left"/>
        <w:rPr>
          <w:szCs w:val="24"/>
        </w:rPr>
      </w:pPr>
    </w:p>
    <w:p w14:paraId="01ACE769" w14:textId="168F03BC" w:rsidR="00765934" w:rsidRPr="00765934" w:rsidRDefault="00765934" w:rsidP="00B218E7">
      <w:pPr>
        <w:pStyle w:val="ListParagraph"/>
        <w:numPr>
          <w:ilvl w:val="0"/>
          <w:numId w:val="42"/>
        </w:numPr>
        <w:spacing w:after="0" w:line="240" w:lineRule="auto"/>
        <w:jc w:val="left"/>
        <w:rPr>
          <w:b/>
          <w:bCs/>
          <w:color w:val="auto"/>
          <w:szCs w:val="24"/>
        </w:rPr>
      </w:pPr>
      <w:r w:rsidRPr="00765934">
        <w:rPr>
          <w:b/>
          <w:bCs/>
          <w:color w:val="auto"/>
          <w:szCs w:val="24"/>
        </w:rPr>
        <w:t>Working Papers Supporting POS (Preliminary Official Statements) and OS (Official Statements).</w:t>
      </w:r>
      <w:r w:rsidR="001447F7">
        <w:rPr>
          <w:b/>
          <w:bCs/>
          <w:color w:val="auto"/>
          <w:szCs w:val="24"/>
        </w:rPr>
        <w:t xml:space="preserve"> </w:t>
      </w:r>
      <w:r w:rsidRPr="00765934">
        <w:rPr>
          <w:color w:val="auto"/>
          <w:szCs w:val="24"/>
        </w:rPr>
        <w:t>The division is sometimes requested to contribute to the bond preliminary official statements and official statements, which provide information to potential investors for investment decisions.</w:t>
      </w:r>
      <w:r w:rsidR="001447F7">
        <w:rPr>
          <w:color w:val="auto"/>
          <w:szCs w:val="24"/>
        </w:rPr>
        <w:t xml:space="preserve"> </w:t>
      </w:r>
      <w:r w:rsidRPr="00765934">
        <w:rPr>
          <w:color w:val="auto"/>
          <w:szCs w:val="24"/>
        </w:rPr>
        <w:t>These papers represent division staff members’ research in contributing to these statements; however, summary documentation is maintained and documented in the preliminary official statements and official statements for bond issues.</w:t>
      </w:r>
      <w:r w:rsidR="001447F7">
        <w:rPr>
          <w:color w:val="auto"/>
          <w:szCs w:val="24"/>
        </w:rPr>
        <w:t xml:space="preserve"> </w:t>
      </w:r>
      <w:r w:rsidRPr="00765934">
        <w:rPr>
          <w:color w:val="auto"/>
          <w:szCs w:val="24"/>
        </w:rPr>
        <w:t>The agency recommends a retention of five years for administrative reference.</w:t>
      </w:r>
    </w:p>
    <w:p w14:paraId="7DE33010" w14:textId="77777777" w:rsidR="00765934" w:rsidRPr="00765934" w:rsidRDefault="00765934" w:rsidP="00B218E7">
      <w:pPr>
        <w:pStyle w:val="ListParagraph"/>
        <w:spacing w:after="0" w:line="240" w:lineRule="auto"/>
        <w:ind w:firstLine="0"/>
        <w:jc w:val="left"/>
        <w:rPr>
          <w:b/>
          <w:bCs/>
          <w:color w:val="auto"/>
          <w:szCs w:val="24"/>
        </w:rPr>
      </w:pPr>
    </w:p>
    <w:p w14:paraId="768ABF17" w14:textId="12E966EF" w:rsidR="00765934" w:rsidRDefault="00765934" w:rsidP="00B218E7">
      <w:pPr>
        <w:pStyle w:val="ListParagraph"/>
        <w:numPr>
          <w:ilvl w:val="0"/>
          <w:numId w:val="42"/>
        </w:numPr>
        <w:spacing w:after="0" w:line="240" w:lineRule="auto"/>
        <w:jc w:val="left"/>
        <w:rPr>
          <w:b/>
          <w:bCs/>
          <w:color w:val="auto"/>
          <w:szCs w:val="24"/>
        </w:rPr>
      </w:pPr>
      <w:r w:rsidRPr="00765934">
        <w:rPr>
          <w:b/>
          <w:bCs/>
          <w:color w:val="auto"/>
          <w:szCs w:val="24"/>
        </w:rPr>
        <w:t>Financial Reports to Outside Entities.</w:t>
      </w:r>
      <w:r w:rsidR="001447F7">
        <w:rPr>
          <w:b/>
          <w:bCs/>
          <w:color w:val="auto"/>
          <w:szCs w:val="24"/>
        </w:rPr>
        <w:t xml:space="preserve"> </w:t>
      </w:r>
      <w:r w:rsidRPr="00765934">
        <w:rPr>
          <w:color w:val="auto"/>
          <w:szCs w:val="24"/>
        </w:rPr>
        <w:t>Rating agencies, financial advisors, or bond counsel may request accounting/financial information.</w:t>
      </w:r>
      <w:r w:rsidR="001447F7">
        <w:rPr>
          <w:color w:val="auto"/>
          <w:szCs w:val="24"/>
        </w:rPr>
        <w:t xml:space="preserve"> </w:t>
      </w:r>
      <w:r w:rsidRPr="00765934">
        <w:rPr>
          <w:color w:val="auto"/>
          <w:szCs w:val="24"/>
        </w:rPr>
        <w:t>The information from these reports often comes from the accounting records from the state comptroller’s accounting system.</w:t>
      </w:r>
      <w:r w:rsidR="001447F7">
        <w:rPr>
          <w:color w:val="auto"/>
          <w:szCs w:val="24"/>
        </w:rPr>
        <w:t xml:space="preserve"> </w:t>
      </w:r>
      <w:r w:rsidRPr="00765934">
        <w:rPr>
          <w:color w:val="auto"/>
          <w:szCs w:val="24"/>
        </w:rPr>
        <w:t>The agency recommends a retention of five years for the fulfillment of administrative needs.</w:t>
      </w:r>
      <w:r w:rsidR="001447F7">
        <w:rPr>
          <w:b/>
          <w:bCs/>
          <w:color w:val="auto"/>
          <w:szCs w:val="24"/>
        </w:rPr>
        <w:t xml:space="preserve"> </w:t>
      </w:r>
    </w:p>
    <w:p w14:paraId="43D1DA21" w14:textId="77777777" w:rsidR="00765934" w:rsidRPr="00765934" w:rsidRDefault="00765934" w:rsidP="00B218E7">
      <w:pPr>
        <w:pStyle w:val="ListParagraph"/>
        <w:spacing w:after="0"/>
        <w:rPr>
          <w:b/>
          <w:bCs/>
          <w:color w:val="auto"/>
          <w:szCs w:val="24"/>
        </w:rPr>
      </w:pPr>
    </w:p>
    <w:p w14:paraId="4DAA2AF7" w14:textId="023CEEE8" w:rsidR="00765934" w:rsidRPr="00765934" w:rsidRDefault="00765934" w:rsidP="00B218E7">
      <w:pPr>
        <w:pStyle w:val="ListParagraph"/>
        <w:numPr>
          <w:ilvl w:val="0"/>
          <w:numId w:val="42"/>
        </w:numPr>
        <w:spacing w:after="0" w:line="240" w:lineRule="auto"/>
        <w:jc w:val="left"/>
        <w:rPr>
          <w:b/>
          <w:bCs/>
          <w:color w:val="auto"/>
          <w:szCs w:val="24"/>
        </w:rPr>
      </w:pPr>
      <w:r w:rsidRPr="00765934">
        <w:rPr>
          <w:b/>
          <w:bCs/>
          <w:color w:val="auto"/>
          <w:szCs w:val="24"/>
        </w:rPr>
        <w:t>Reports to the Finance Director.</w:t>
      </w:r>
      <w:r w:rsidR="001447F7">
        <w:rPr>
          <w:b/>
          <w:bCs/>
          <w:color w:val="auto"/>
          <w:szCs w:val="24"/>
        </w:rPr>
        <w:t xml:space="preserve"> </w:t>
      </w:r>
      <w:r w:rsidRPr="00765934">
        <w:rPr>
          <w:color w:val="auto"/>
          <w:szCs w:val="24"/>
        </w:rPr>
        <w:t>Division staff members provide internal reports of accounting/financial data as required by the finance director.</w:t>
      </w:r>
      <w:r w:rsidR="001447F7">
        <w:rPr>
          <w:color w:val="auto"/>
          <w:szCs w:val="24"/>
        </w:rPr>
        <w:t xml:space="preserve"> </w:t>
      </w:r>
      <w:r w:rsidRPr="00765934">
        <w:rPr>
          <w:color w:val="auto"/>
          <w:szCs w:val="24"/>
        </w:rPr>
        <w:t>For administrative purposes, the agency recommends a retention of five years</w:t>
      </w:r>
      <w:r>
        <w:rPr>
          <w:color w:val="auto"/>
          <w:szCs w:val="24"/>
        </w:rPr>
        <w:t>.</w:t>
      </w:r>
    </w:p>
    <w:p w14:paraId="1B99FC97" w14:textId="421002E3" w:rsidR="00765934" w:rsidRPr="00765934" w:rsidRDefault="00765934" w:rsidP="00B218E7">
      <w:pPr>
        <w:pStyle w:val="ListParagraph"/>
        <w:numPr>
          <w:ilvl w:val="0"/>
          <w:numId w:val="42"/>
        </w:numPr>
        <w:spacing w:after="0" w:line="240" w:lineRule="auto"/>
        <w:jc w:val="left"/>
        <w:rPr>
          <w:b/>
          <w:bCs/>
          <w:color w:val="auto"/>
          <w:szCs w:val="24"/>
        </w:rPr>
      </w:pPr>
      <w:r w:rsidRPr="00765934">
        <w:rPr>
          <w:b/>
          <w:bCs/>
          <w:color w:val="auto"/>
          <w:szCs w:val="24"/>
        </w:rPr>
        <w:lastRenderedPageBreak/>
        <w:t>Arbitrage Calculations.</w:t>
      </w:r>
      <w:r w:rsidR="001447F7">
        <w:rPr>
          <w:b/>
          <w:bCs/>
          <w:color w:val="auto"/>
          <w:szCs w:val="24"/>
        </w:rPr>
        <w:t xml:space="preserve"> </w:t>
      </w:r>
      <w:r w:rsidRPr="00765934">
        <w:rPr>
          <w:color w:val="auto"/>
          <w:szCs w:val="24"/>
        </w:rPr>
        <w:t>These calculations assure compliance with federal regulations as they relate to arbitrage for certain bond issues.</w:t>
      </w:r>
      <w:r w:rsidR="001447F7">
        <w:rPr>
          <w:color w:val="auto"/>
          <w:szCs w:val="24"/>
        </w:rPr>
        <w:t xml:space="preserve"> </w:t>
      </w:r>
      <w:r w:rsidRPr="00765934">
        <w:rPr>
          <w:color w:val="auto"/>
          <w:szCs w:val="24"/>
        </w:rPr>
        <w:t>Reports are submitted to the Internal Revenue Service when a payment is due.</w:t>
      </w:r>
      <w:r w:rsidR="001447F7">
        <w:rPr>
          <w:color w:val="auto"/>
          <w:szCs w:val="24"/>
        </w:rPr>
        <w:t xml:space="preserve"> </w:t>
      </w:r>
      <w:r w:rsidRPr="00765934">
        <w:rPr>
          <w:color w:val="auto"/>
          <w:szCs w:val="24"/>
        </w:rPr>
        <w:t>If no payment is due, the Division of Debt Management and Capital Planning retains the reports.</w:t>
      </w:r>
      <w:r w:rsidR="001447F7">
        <w:rPr>
          <w:color w:val="auto"/>
          <w:szCs w:val="24"/>
        </w:rPr>
        <w:t xml:space="preserve"> </w:t>
      </w:r>
      <w:r w:rsidRPr="00765934">
        <w:rPr>
          <w:color w:val="auto"/>
          <w:szCs w:val="24"/>
        </w:rPr>
        <w:t>A retention of three years after the bond matures fulfills the administrative needs of the agency and the audit requirements of the record series.</w:t>
      </w:r>
    </w:p>
    <w:p w14:paraId="181163BF" w14:textId="77777777" w:rsidR="00765934" w:rsidRPr="00765934" w:rsidRDefault="00765934" w:rsidP="00B218E7">
      <w:pPr>
        <w:pStyle w:val="ListParagraph"/>
        <w:spacing w:after="0" w:line="240" w:lineRule="auto"/>
        <w:ind w:firstLine="0"/>
        <w:jc w:val="left"/>
        <w:rPr>
          <w:b/>
          <w:bCs/>
          <w:color w:val="auto"/>
          <w:szCs w:val="24"/>
        </w:rPr>
      </w:pPr>
    </w:p>
    <w:p w14:paraId="279ED767" w14:textId="2C4B805E" w:rsidR="00765934" w:rsidRDefault="00765934" w:rsidP="00B218E7">
      <w:pPr>
        <w:pStyle w:val="ListParagraph"/>
        <w:numPr>
          <w:ilvl w:val="0"/>
          <w:numId w:val="42"/>
        </w:numPr>
        <w:spacing w:after="0" w:line="240" w:lineRule="auto"/>
        <w:jc w:val="left"/>
        <w:rPr>
          <w:color w:val="auto"/>
          <w:szCs w:val="24"/>
        </w:rPr>
      </w:pPr>
      <w:r w:rsidRPr="00765934">
        <w:rPr>
          <w:b/>
          <w:bCs/>
          <w:color w:val="auto"/>
          <w:szCs w:val="24"/>
        </w:rPr>
        <w:t>Accounting Records for Authorities and Boards.</w:t>
      </w:r>
      <w:r w:rsidR="001447F7">
        <w:rPr>
          <w:b/>
          <w:bCs/>
          <w:color w:val="auto"/>
          <w:szCs w:val="24"/>
        </w:rPr>
        <w:t xml:space="preserve"> </w:t>
      </w:r>
      <w:r w:rsidRPr="00765934">
        <w:rPr>
          <w:color w:val="auto"/>
          <w:szCs w:val="24"/>
        </w:rPr>
        <w:t>Division staff members maintain accounting records for certain bond-issuing authorities that may have no staff of their own.</w:t>
      </w:r>
      <w:r w:rsidR="001447F7">
        <w:rPr>
          <w:color w:val="auto"/>
          <w:szCs w:val="24"/>
        </w:rPr>
        <w:t xml:space="preserve"> </w:t>
      </w:r>
      <w:r w:rsidRPr="00765934">
        <w:rPr>
          <w:color w:val="auto"/>
          <w:szCs w:val="24"/>
        </w:rPr>
        <w:t xml:space="preserve">Accounting Records are to be retained until the completion of an audit. </w:t>
      </w:r>
    </w:p>
    <w:p w14:paraId="13BA592C" w14:textId="77777777" w:rsidR="00765934" w:rsidRPr="00765934" w:rsidRDefault="00765934" w:rsidP="00B218E7">
      <w:pPr>
        <w:pStyle w:val="ListParagraph"/>
        <w:spacing w:after="0"/>
        <w:rPr>
          <w:b/>
          <w:bCs/>
          <w:color w:val="auto"/>
          <w:szCs w:val="24"/>
        </w:rPr>
      </w:pPr>
    </w:p>
    <w:p w14:paraId="720FF425" w14:textId="344D13C8" w:rsidR="00765934" w:rsidRDefault="00765934" w:rsidP="00B218E7">
      <w:pPr>
        <w:pStyle w:val="ListParagraph"/>
        <w:numPr>
          <w:ilvl w:val="0"/>
          <w:numId w:val="42"/>
        </w:numPr>
        <w:spacing w:after="0" w:line="240" w:lineRule="auto"/>
        <w:jc w:val="left"/>
        <w:rPr>
          <w:color w:val="auto"/>
          <w:szCs w:val="24"/>
        </w:rPr>
      </w:pPr>
      <w:r w:rsidRPr="00765934">
        <w:rPr>
          <w:b/>
          <w:bCs/>
          <w:color w:val="auto"/>
          <w:szCs w:val="24"/>
        </w:rPr>
        <w:t xml:space="preserve">State Industrial Development Authority </w:t>
      </w:r>
      <w:r>
        <w:rPr>
          <w:b/>
          <w:bCs/>
          <w:color w:val="auto"/>
          <w:szCs w:val="24"/>
        </w:rPr>
        <w:t xml:space="preserve">– </w:t>
      </w:r>
      <w:r w:rsidRPr="00765934">
        <w:rPr>
          <w:b/>
          <w:bCs/>
          <w:color w:val="auto"/>
          <w:szCs w:val="24"/>
        </w:rPr>
        <w:t>Grant Applications.</w:t>
      </w:r>
      <w:r w:rsidR="001447F7">
        <w:rPr>
          <w:b/>
          <w:bCs/>
          <w:color w:val="auto"/>
          <w:szCs w:val="24"/>
        </w:rPr>
        <w:t xml:space="preserve"> </w:t>
      </w:r>
      <w:r w:rsidRPr="00765934">
        <w:rPr>
          <w:color w:val="auto"/>
          <w:szCs w:val="24"/>
        </w:rPr>
        <w:t>Site grants are available to entities that locate or expand their facilities in Alabama.</w:t>
      </w:r>
      <w:r w:rsidR="001447F7">
        <w:rPr>
          <w:color w:val="auto"/>
          <w:szCs w:val="24"/>
        </w:rPr>
        <w:t xml:space="preserve"> </w:t>
      </w:r>
      <w:r w:rsidRPr="00765934">
        <w:rPr>
          <w:color w:val="auto"/>
          <w:szCs w:val="24"/>
        </w:rPr>
        <w:t>The division receives, audits, and maintains the grant application and required supporting documentation.</w:t>
      </w:r>
      <w:r w:rsidR="001447F7">
        <w:rPr>
          <w:color w:val="auto"/>
          <w:szCs w:val="24"/>
        </w:rPr>
        <w:t xml:space="preserve"> </w:t>
      </w:r>
      <w:r w:rsidRPr="00765934">
        <w:rPr>
          <w:color w:val="auto"/>
          <w:szCs w:val="24"/>
        </w:rPr>
        <w:t>Approval from the board of directors is required prior to payment.</w:t>
      </w:r>
      <w:r w:rsidR="001447F7">
        <w:rPr>
          <w:color w:val="auto"/>
          <w:szCs w:val="24"/>
        </w:rPr>
        <w:t xml:space="preserve"> </w:t>
      </w:r>
      <w:r w:rsidRPr="00765934">
        <w:rPr>
          <w:color w:val="auto"/>
          <w:szCs w:val="24"/>
        </w:rPr>
        <w:t>For audit requirements, grant applications are to be kept three years after the end of the fiscal year in which the payment was issued.</w:t>
      </w:r>
    </w:p>
    <w:p w14:paraId="691620F5" w14:textId="77777777" w:rsidR="00765934" w:rsidRPr="00765934" w:rsidRDefault="00765934" w:rsidP="00B218E7">
      <w:pPr>
        <w:pStyle w:val="ListParagraph"/>
        <w:spacing w:after="0"/>
        <w:rPr>
          <w:b/>
          <w:bCs/>
          <w:color w:val="auto"/>
          <w:szCs w:val="24"/>
        </w:rPr>
      </w:pPr>
    </w:p>
    <w:p w14:paraId="3583E6C1" w14:textId="61DA23CE" w:rsidR="00765934" w:rsidRPr="00765934" w:rsidRDefault="00765934" w:rsidP="00B218E7">
      <w:pPr>
        <w:pStyle w:val="ListParagraph"/>
        <w:numPr>
          <w:ilvl w:val="0"/>
          <w:numId w:val="42"/>
        </w:numPr>
        <w:spacing w:after="0" w:line="240" w:lineRule="auto"/>
        <w:jc w:val="left"/>
        <w:rPr>
          <w:color w:val="auto"/>
          <w:szCs w:val="24"/>
        </w:rPr>
      </w:pPr>
      <w:r w:rsidRPr="00765934">
        <w:rPr>
          <w:b/>
          <w:bCs/>
          <w:color w:val="auto"/>
          <w:szCs w:val="24"/>
        </w:rPr>
        <w:t xml:space="preserve">State Industrial Development Authority </w:t>
      </w:r>
      <w:r>
        <w:rPr>
          <w:b/>
          <w:bCs/>
          <w:color w:val="auto"/>
          <w:szCs w:val="24"/>
        </w:rPr>
        <w:t xml:space="preserve">– </w:t>
      </w:r>
      <w:r w:rsidRPr="00765934">
        <w:rPr>
          <w:b/>
          <w:bCs/>
          <w:color w:val="auto"/>
          <w:szCs w:val="24"/>
        </w:rPr>
        <w:t>Volume Cap Allocation Files.</w:t>
      </w:r>
      <w:r w:rsidR="001447F7">
        <w:rPr>
          <w:b/>
          <w:bCs/>
          <w:color w:val="auto"/>
          <w:szCs w:val="24"/>
        </w:rPr>
        <w:t xml:space="preserve"> </w:t>
      </w:r>
      <w:r w:rsidRPr="00765934">
        <w:rPr>
          <w:color w:val="auto"/>
          <w:szCs w:val="24"/>
        </w:rPr>
        <w:t>This allocation is the amount that can be spent by entities that would not otherwise be eligible for tax exempt bonds.</w:t>
      </w:r>
      <w:r w:rsidR="001447F7">
        <w:rPr>
          <w:color w:val="auto"/>
          <w:szCs w:val="24"/>
        </w:rPr>
        <w:t xml:space="preserve"> </w:t>
      </w:r>
      <w:r w:rsidRPr="00765934">
        <w:rPr>
          <w:color w:val="auto"/>
          <w:szCs w:val="24"/>
        </w:rPr>
        <w:t>Staff members from the Division of Debt Management and Capital Planning collect fees from applicants and monitor to be sure the total cap is not exceeded.</w:t>
      </w:r>
      <w:r w:rsidR="001447F7">
        <w:rPr>
          <w:color w:val="auto"/>
          <w:szCs w:val="24"/>
        </w:rPr>
        <w:t xml:space="preserve"> </w:t>
      </w:r>
      <w:r w:rsidRPr="00765934">
        <w:rPr>
          <w:color w:val="auto"/>
          <w:szCs w:val="24"/>
        </w:rPr>
        <w:t>These numbers are only useful until a new cap is established; therefore, the agency recommends a retention of five years.</w:t>
      </w:r>
    </w:p>
    <w:p w14:paraId="20384A70" w14:textId="77777777" w:rsidR="00765934" w:rsidRPr="00765934" w:rsidRDefault="00765934" w:rsidP="00B218E7">
      <w:pPr>
        <w:pStyle w:val="ListParagraph"/>
        <w:spacing w:after="0"/>
        <w:rPr>
          <w:b/>
          <w:bCs/>
          <w:color w:val="auto"/>
          <w:szCs w:val="24"/>
        </w:rPr>
      </w:pPr>
    </w:p>
    <w:p w14:paraId="0FA88758" w14:textId="4435C378" w:rsidR="00343ADE" w:rsidRPr="00765934" w:rsidRDefault="00765934" w:rsidP="00B218E7">
      <w:pPr>
        <w:pStyle w:val="ListParagraph"/>
        <w:numPr>
          <w:ilvl w:val="0"/>
          <w:numId w:val="42"/>
        </w:numPr>
        <w:spacing w:after="0" w:line="240" w:lineRule="auto"/>
        <w:jc w:val="left"/>
        <w:rPr>
          <w:color w:val="auto"/>
          <w:szCs w:val="24"/>
        </w:rPr>
      </w:pPr>
      <w:r w:rsidRPr="00765934">
        <w:rPr>
          <w:b/>
          <w:bCs/>
          <w:color w:val="auto"/>
          <w:szCs w:val="24"/>
        </w:rPr>
        <w:t xml:space="preserve">State Industrial Development Authority </w:t>
      </w:r>
      <w:r>
        <w:rPr>
          <w:b/>
          <w:bCs/>
          <w:color w:val="auto"/>
          <w:szCs w:val="24"/>
        </w:rPr>
        <w:t>–</w:t>
      </w:r>
      <w:r w:rsidRPr="00765934">
        <w:rPr>
          <w:b/>
          <w:bCs/>
          <w:color w:val="auto"/>
          <w:szCs w:val="24"/>
        </w:rPr>
        <w:t xml:space="preserve"> Monthly Reports.</w:t>
      </w:r>
      <w:r w:rsidR="001447F7">
        <w:rPr>
          <w:b/>
          <w:bCs/>
          <w:color w:val="auto"/>
          <w:szCs w:val="24"/>
        </w:rPr>
        <w:t xml:space="preserve"> </w:t>
      </w:r>
      <w:r w:rsidRPr="00765934">
        <w:rPr>
          <w:color w:val="auto"/>
          <w:szCs w:val="24"/>
        </w:rPr>
        <w:t>Staff members prepare monthly reports on the volume cap allocations and distribute them to the authority’s board members.</w:t>
      </w:r>
      <w:r w:rsidR="001447F7">
        <w:rPr>
          <w:color w:val="auto"/>
          <w:szCs w:val="24"/>
        </w:rPr>
        <w:t xml:space="preserve"> </w:t>
      </w:r>
      <w:r w:rsidRPr="00765934">
        <w:rPr>
          <w:color w:val="auto"/>
          <w:szCs w:val="24"/>
        </w:rPr>
        <w:t>These reports retain only short-term informational value.</w:t>
      </w:r>
      <w:r w:rsidR="001447F7">
        <w:rPr>
          <w:color w:val="auto"/>
          <w:szCs w:val="24"/>
        </w:rPr>
        <w:t xml:space="preserve"> </w:t>
      </w:r>
      <w:r w:rsidRPr="00765934">
        <w:rPr>
          <w:color w:val="auto"/>
          <w:szCs w:val="24"/>
        </w:rPr>
        <w:t>The agency recommends a retention of five years.</w:t>
      </w:r>
    </w:p>
    <w:p w14:paraId="0592228D" w14:textId="77777777" w:rsidR="00765934" w:rsidRPr="002D7458" w:rsidRDefault="00765934" w:rsidP="00B218E7">
      <w:pPr>
        <w:spacing w:after="0" w:line="240" w:lineRule="auto"/>
        <w:jc w:val="left"/>
        <w:rPr>
          <w:sz w:val="28"/>
          <w:szCs w:val="24"/>
          <w:u w:val="single"/>
        </w:rPr>
      </w:pPr>
    </w:p>
    <w:p w14:paraId="69B7C891" w14:textId="77777777" w:rsidR="00343ADE" w:rsidRDefault="00343ADE" w:rsidP="00B218E7">
      <w:pPr>
        <w:spacing w:after="0" w:line="240" w:lineRule="auto"/>
        <w:jc w:val="left"/>
        <w:rPr>
          <w:sz w:val="26"/>
          <w:szCs w:val="26"/>
        </w:rPr>
      </w:pPr>
      <w:r w:rsidRPr="00095FA5">
        <w:rPr>
          <w:b/>
          <w:bCs/>
          <w:sz w:val="28"/>
          <w:szCs w:val="24"/>
        </w:rPr>
        <w:t>II</w:t>
      </w:r>
      <w:r w:rsidRPr="006F72BB">
        <w:rPr>
          <w:b/>
          <w:bCs/>
          <w:sz w:val="28"/>
          <w:szCs w:val="24"/>
        </w:rPr>
        <w:t xml:space="preserve">. </w:t>
      </w:r>
      <w:bookmarkStart w:id="12" w:name="_1__18_"/>
      <w:bookmarkEnd w:id="12"/>
      <w:r w:rsidRPr="002D7458">
        <w:rPr>
          <w:b/>
          <w:bCs/>
          <w:sz w:val="28"/>
          <w:szCs w:val="24"/>
          <w:u w:val="single"/>
        </w:rPr>
        <w:t>Permanent Records</w:t>
      </w:r>
      <w:r>
        <w:rPr>
          <w:b/>
          <w:bCs/>
          <w:szCs w:val="24"/>
        </w:rPr>
        <w:t xml:space="preserve">. </w:t>
      </w:r>
      <w:r>
        <w:rPr>
          <w:szCs w:val="24"/>
        </w:rPr>
        <w:t>The Government Records Division recommends the following records as permanent.</w:t>
      </w:r>
    </w:p>
    <w:p w14:paraId="7231D469" w14:textId="77777777" w:rsidR="000B5E1A" w:rsidRPr="007059B0" w:rsidRDefault="000B5E1A" w:rsidP="00B218E7">
      <w:pPr>
        <w:spacing w:after="0" w:line="240" w:lineRule="auto"/>
        <w:ind w:left="0" w:firstLine="0"/>
        <w:jc w:val="left"/>
      </w:pPr>
    </w:p>
    <w:p w14:paraId="7CAEC237" w14:textId="73D2F247" w:rsidR="00DB0AAB" w:rsidRDefault="001447F7" w:rsidP="00B218E7">
      <w:pPr>
        <w:spacing w:after="0" w:line="240" w:lineRule="auto"/>
        <w:ind w:left="0" w:firstLine="0"/>
        <w:jc w:val="left"/>
        <w:rPr>
          <w:b/>
          <w:sz w:val="28"/>
        </w:rPr>
      </w:pPr>
      <w:r>
        <w:rPr>
          <w:b/>
          <w:sz w:val="28"/>
        </w:rPr>
        <w:t>Facilitating State Debt Management</w:t>
      </w:r>
    </w:p>
    <w:p w14:paraId="575DC4C5" w14:textId="77777777" w:rsidR="000B5E1A" w:rsidRPr="000B5E1A" w:rsidRDefault="000B5E1A" w:rsidP="00B218E7">
      <w:pPr>
        <w:spacing w:after="0" w:line="240" w:lineRule="auto"/>
        <w:ind w:left="0" w:firstLine="0"/>
        <w:jc w:val="left"/>
        <w:rPr>
          <w:szCs w:val="24"/>
        </w:rPr>
      </w:pPr>
    </w:p>
    <w:p w14:paraId="2D28E9CF" w14:textId="61DEA77F" w:rsidR="00284467" w:rsidRDefault="00284467" w:rsidP="00B218E7">
      <w:pPr>
        <w:pStyle w:val="ListParagraph"/>
        <w:numPr>
          <w:ilvl w:val="0"/>
          <w:numId w:val="44"/>
        </w:numPr>
        <w:spacing w:after="0" w:line="240" w:lineRule="auto"/>
        <w:jc w:val="left"/>
        <w:rPr>
          <w:b/>
          <w:bCs/>
          <w:color w:val="auto"/>
          <w:szCs w:val="24"/>
        </w:rPr>
      </w:pPr>
      <w:r w:rsidRPr="00284467">
        <w:rPr>
          <w:b/>
          <w:bCs/>
          <w:color w:val="auto"/>
          <w:szCs w:val="24"/>
        </w:rPr>
        <w:t>Bond Transcripts.</w:t>
      </w:r>
      <w:r>
        <w:rPr>
          <w:b/>
          <w:bCs/>
          <w:color w:val="auto"/>
          <w:szCs w:val="24"/>
        </w:rPr>
        <w:t xml:space="preserve"> </w:t>
      </w:r>
      <w:r w:rsidRPr="00284467">
        <w:rPr>
          <w:color w:val="auto"/>
          <w:szCs w:val="24"/>
        </w:rPr>
        <w:t>For each bond issue, a bond transcript is prepared.</w:t>
      </w:r>
      <w:r>
        <w:rPr>
          <w:color w:val="auto"/>
          <w:szCs w:val="24"/>
        </w:rPr>
        <w:t xml:space="preserve"> </w:t>
      </w:r>
      <w:r w:rsidRPr="00284467">
        <w:rPr>
          <w:color w:val="auto"/>
          <w:szCs w:val="24"/>
        </w:rPr>
        <w:t>Bond Counsel (attorneys outside the state merit system that are employed by the issuing authority) prepares this document.</w:t>
      </w:r>
      <w:r>
        <w:rPr>
          <w:color w:val="auto"/>
          <w:szCs w:val="24"/>
        </w:rPr>
        <w:t xml:space="preserve"> </w:t>
      </w:r>
      <w:r w:rsidRPr="00284467">
        <w:rPr>
          <w:color w:val="auto"/>
          <w:szCs w:val="24"/>
        </w:rPr>
        <w:t>The transcript generally contains authorizing and financing documents, opinions of the Counsel, Tax Certificates, and closing documents related to a specific bond issue.</w:t>
      </w:r>
      <w:r w:rsidRPr="00284467">
        <w:rPr>
          <w:b/>
          <w:bCs/>
          <w:color w:val="auto"/>
          <w:szCs w:val="24"/>
        </w:rPr>
        <w:t xml:space="preserve"> (Bibliographic Title: Bond Documentation)</w:t>
      </w:r>
    </w:p>
    <w:p w14:paraId="7D11273E" w14:textId="77777777" w:rsidR="00284467" w:rsidRDefault="00284467" w:rsidP="00B218E7">
      <w:pPr>
        <w:pStyle w:val="ListParagraph"/>
        <w:spacing w:after="0" w:line="240" w:lineRule="auto"/>
        <w:ind w:left="730" w:firstLine="0"/>
        <w:jc w:val="left"/>
        <w:rPr>
          <w:b/>
          <w:bCs/>
          <w:color w:val="auto"/>
          <w:szCs w:val="24"/>
        </w:rPr>
      </w:pPr>
    </w:p>
    <w:p w14:paraId="7BA7414A" w14:textId="5156A0B9" w:rsidR="00284467" w:rsidRPr="00284467" w:rsidRDefault="00284467" w:rsidP="00B218E7">
      <w:pPr>
        <w:pStyle w:val="ListParagraph"/>
        <w:numPr>
          <w:ilvl w:val="0"/>
          <w:numId w:val="44"/>
        </w:numPr>
        <w:spacing w:after="0" w:line="240" w:lineRule="auto"/>
        <w:jc w:val="left"/>
        <w:rPr>
          <w:b/>
          <w:bCs/>
          <w:color w:val="auto"/>
          <w:szCs w:val="24"/>
        </w:rPr>
      </w:pPr>
      <w:r w:rsidRPr="00284467">
        <w:rPr>
          <w:b/>
          <w:bCs/>
          <w:color w:val="auto"/>
          <w:szCs w:val="24"/>
        </w:rPr>
        <w:t>Bond Preliminary Official Statements and Official Statements.</w:t>
      </w:r>
      <w:r>
        <w:rPr>
          <w:b/>
          <w:bCs/>
          <w:color w:val="auto"/>
          <w:szCs w:val="24"/>
        </w:rPr>
        <w:t xml:space="preserve"> </w:t>
      </w:r>
      <w:r w:rsidRPr="00284467">
        <w:rPr>
          <w:color w:val="auto"/>
          <w:szCs w:val="24"/>
        </w:rPr>
        <w:t>A document generally prepared by Disclosure Counsel (attorneys outside the state merit system that are employed by the issuing authority) which contains information about a specific bond issue and may contain certain information regarding the State of Alabama, proposed opinions of the Bond Counsel, and Notice of Sale if applicable.</w:t>
      </w:r>
      <w:r>
        <w:rPr>
          <w:color w:val="auto"/>
          <w:szCs w:val="24"/>
        </w:rPr>
        <w:t xml:space="preserve"> </w:t>
      </w:r>
      <w:r w:rsidRPr="00284467">
        <w:rPr>
          <w:color w:val="auto"/>
          <w:szCs w:val="24"/>
        </w:rPr>
        <w:t xml:space="preserve">The document is </w:t>
      </w:r>
      <w:r w:rsidRPr="00284467">
        <w:rPr>
          <w:color w:val="auto"/>
          <w:szCs w:val="24"/>
        </w:rPr>
        <w:lastRenderedPageBreak/>
        <w:t xml:space="preserve">provided to potential investors. </w:t>
      </w:r>
      <w:r w:rsidRPr="00284467">
        <w:rPr>
          <w:b/>
          <w:bCs/>
          <w:color w:val="auto"/>
          <w:szCs w:val="24"/>
        </w:rPr>
        <w:t>(Bibliographic Title: Bond Financial Disclosure Statements and Bond Preliminary Financial Disclosure Statements)</w:t>
      </w:r>
      <w:r>
        <w:rPr>
          <w:b/>
          <w:bCs/>
          <w:color w:val="auto"/>
          <w:szCs w:val="24"/>
        </w:rPr>
        <w:t xml:space="preserve"> </w:t>
      </w:r>
    </w:p>
    <w:p w14:paraId="3B10BC2B" w14:textId="77777777" w:rsidR="00E254E9" w:rsidRDefault="00E254E9" w:rsidP="00B218E7">
      <w:pPr>
        <w:spacing w:after="0" w:line="240" w:lineRule="auto"/>
        <w:ind w:left="705" w:firstLine="0"/>
        <w:jc w:val="left"/>
      </w:pPr>
    </w:p>
    <w:p w14:paraId="0C0F91B2" w14:textId="56BF2F13" w:rsidR="00DB0AAB" w:rsidRDefault="001447F7" w:rsidP="00B218E7">
      <w:pPr>
        <w:spacing w:after="0" w:line="240" w:lineRule="auto"/>
        <w:ind w:left="-5" w:firstLine="0"/>
        <w:jc w:val="left"/>
        <w:rPr>
          <w:b/>
          <w:sz w:val="28"/>
        </w:rPr>
      </w:pPr>
      <w:r>
        <w:rPr>
          <w:b/>
          <w:sz w:val="28"/>
        </w:rPr>
        <w:t>Serving on Authorities</w:t>
      </w:r>
    </w:p>
    <w:p w14:paraId="4C55057F" w14:textId="77777777" w:rsidR="00E254E9" w:rsidRPr="00E254E9" w:rsidRDefault="00E254E9" w:rsidP="00B218E7">
      <w:pPr>
        <w:spacing w:after="0" w:line="240" w:lineRule="auto"/>
        <w:ind w:left="-5" w:firstLine="0"/>
        <w:jc w:val="left"/>
        <w:rPr>
          <w:szCs w:val="24"/>
        </w:rPr>
      </w:pPr>
    </w:p>
    <w:p w14:paraId="25EE8292" w14:textId="0CE60EEE" w:rsidR="007F57BC" w:rsidRPr="00284467" w:rsidRDefault="00284467" w:rsidP="00B218E7">
      <w:pPr>
        <w:pStyle w:val="ListParagraph"/>
        <w:numPr>
          <w:ilvl w:val="0"/>
          <w:numId w:val="45"/>
        </w:numPr>
        <w:spacing w:after="0" w:line="240" w:lineRule="auto"/>
        <w:jc w:val="left"/>
        <w:rPr>
          <w:b/>
          <w:bCs/>
          <w:color w:val="auto"/>
          <w:szCs w:val="24"/>
        </w:rPr>
      </w:pPr>
      <w:r w:rsidRPr="00284467">
        <w:rPr>
          <w:b/>
          <w:bCs/>
          <w:color w:val="auto"/>
          <w:szCs w:val="24"/>
        </w:rPr>
        <w:t>Meeting Minutes.</w:t>
      </w:r>
      <w:r>
        <w:rPr>
          <w:b/>
          <w:bCs/>
          <w:color w:val="auto"/>
          <w:szCs w:val="24"/>
        </w:rPr>
        <w:t xml:space="preserve"> </w:t>
      </w:r>
      <w:r w:rsidRPr="00284467">
        <w:rPr>
          <w:color w:val="auto"/>
          <w:szCs w:val="24"/>
        </w:rPr>
        <w:t>Staff members from the division attend meetings and record minutes for those authorities on which the director of the Department of Finance is secretary.</w:t>
      </w:r>
      <w:r>
        <w:rPr>
          <w:color w:val="auto"/>
          <w:szCs w:val="24"/>
        </w:rPr>
        <w:t xml:space="preserve"> </w:t>
      </w:r>
      <w:r w:rsidRPr="00284467">
        <w:rPr>
          <w:color w:val="auto"/>
          <w:szCs w:val="24"/>
        </w:rPr>
        <w:t>These minutes are maintained in the division’s office.</w:t>
      </w:r>
      <w:r>
        <w:rPr>
          <w:color w:val="auto"/>
          <w:szCs w:val="24"/>
        </w:rPr>
        <w:t xml:space="preserve"> </w:t>
      </w:r>
      <w:r w:rsidRPr="00284467">
        <w:rPr>
          <w:color w:val="auto"/>
          <w:szCs w:val="24"/>
        </w:rPr>
        <w:t>The minutes document the activity of these authorities.</w:t>
      </w:r>
      <w:r w:rsidRPr="00284467">
        <w:rPr>
          <w:b/>
          <w:bCs/>
          <w:color w:val="auto"/>
          <w:szCs w:val="24"/>
        </w:rPr>
        <w:t xml:space="preserve"> (Bibliographic Title:</w:t>
      </w:r>
      <w:r>
        <w:rPr>
          <w:b/>
          <w:bCs/>
          <w:color w:val="auto"/>
          <w:szCs w:val="24"/>
        </w:rPr>
        <w:t xml:space="preserve"> </w:t>
      </w:r>
      <w:r w:rsidRPr="00284467">
        <w:rPr>
          <w:b/>
          <w:bCs/>
          <w:color w:val="auto"/>
          <w:szCs w:val="24"/>
        </w:rPr>
        <w:t>Meeting Minutes)</w:t>
      </w:r>
    </w:p>
    <w:p w14:paraId="702416AE" w14:textId="77777777" w:rsidR="00284467" w:rsidRDefault="00284467" w:rsidP="00B218E7">
      <w:pPr>
        <w:spacing w:after="0" w:line="240" w:lineRule="auto"/>
        <w:ind w:left="0" w:firstLine="0"/>
        <w:jc w:val="left"/>
      </w:pPr>
    </w:p>
    <w:p w14:paraId="4A13D017" w14:textId="77CAF197" w:rsidR="007F57BC" w:rsidRDefault="001447F7" w:rsidP="00B218E7">
      <w:pPr>
        <w:spacing w:after="0" w:line="240" w:lineRule="auto"/>
        <w:ind w:left="-5" w:firstLine="0"/>
        <w:jc w:val="left"/>
        <w:rPr>
          <w:b/>
          <w:sz w:val="28"/>
        </w:rPr>
      </w:pPr>
      <w:r>
        <w:rPr>
          <w:b/>
          <w:sz w:val="28"/>
        </w:rPr>
        <w:t>Staffing the State Industrial Development Authority</w:t>
      </w:r>
    </w:p>
    <w:p w14:paraId="7522CCE8" w14:textId="77777777" w:rsidR="007F57BC" w:rsidRPr="00E254E9" w:rsidRDefault="007F57BC" w:rsidP="00B218E7">
      <w:pPr>
        <w:spacing w:after="0" w:line="240" w:lineRule="auto"/>
        <w:ind w:left="-5" w:firstLine="0"/>
        <w:jc w:val="left"/>
        <w:rPr>
          <w:szCs w:val="24"/>
        </w:rPr>
      </w:pPr>
    </w:p>
    <w:p w14:paraId="2D65655E" w14:textId="17EB7CB3" w:rsidR="007F57BC" w:rsidRPr="00284467" w:rsidRDefault="00284467" w:rsidP="00B218E7">
      <w:pPr>
        <w:pStyle w:val="ListParagraph"/>
        <w:numPr>
          <w:ilvl w:val="0"/>
          <w:numId w:val="45"/>
        </w:numPr>
        <w:spacing w:after="0" w:line="240" w:lineRule="auto"/>
        <w:jc w:val="left"/>
        <w:rPr>
          <w:b/>
          <w:bCs/>
          <w:color w:val="auto"/>
          <w:szCs w:val="24"/>
        </w:rPr>
      </w:pPr>
      <w:r w:rsidRPr="00284467">
        <w:rPr>
          <w:b/>
          <w:bCs/>
          <w:color w:val="auto"/>
          <w:szCs w:val="24"/>
        </w:rPr>
        <w:t xml:space="preserve">State Industrial Development Authority </w:t>
      </w:r>
      <w:r w:rsidR="005F6C6C">
        <w:rPr>
          <w:b/>
          <w:bCs/>
          <w:color w:val="auto"/>
          <w:szCs w:val="24"/>
        </w:rPr>
        <w:t>–</w:t>
      </w:r>
      <w:r w:rsidRPr="00284467">
        <w:rPr>
          <w:b/>
          <w:bCs/>
          <w:color w:val="auto"/>
          <w:szCs w:val="24"/>
        </w:rPr>
        <w:t xml:space="preserve"> Annual Reports.</w:t>
      </w:r>
      <w:r>
        <w:rPr>
          <w:b/>
          <w:bCs/>
          <w:color w:val="auto"/>
          <w:szCs w:val="24"/>
        </w:rPr>
        <w:t xml:space="preserve"> </w:t>
      </w:r>
      <w:r>
        <w:rPr>
          <w:color w:val="auto"/>
          <w:szCs w:val="24"/>
        </w:rPr>
        <w:t>The C</w:t>
      </w:r>
      <w:r w:rsidRPr="00284467">
        <w:rPr>
          <w:color w:val="auto"/>
          <w:szCs w:val="24"/>
        </w:rPr>
        <w:t>ode of Alabama</w:t>
      </w:r>
      <w:r>
        <w:rPr>
          <w:color w:val="auto"/>
          <w:szCs w:val="24"/>
        </w:rPr>
        <w:t xml:space="preserve"> 1975 §</w:t>
      </w:r>
      <w:r w:rsidRPr="00284467">
        <w:rPr>
          <w:color w:val="auto"/>
          <w:szCs w:val="24"/>
        </w:rPr>
        <w:t xml:space="preserve"> 41-10-44.12 requires that an annual report be submitted to the legislature on projects approved that year and on outstanding projects.</w:t>
      </w:r>
      <w:r>
        <w:rPr>
          <w:color w:val="auto"/>
          <w:szCs w:val="24"/>
        </w:rPr>
        <w:t xml:space="preserve"> </w:t>
      </w:r>
      <w:r w:rsidRPr="00284467">
        <w:rPr>
          <w:color w:val="auto"/>
          <w:szCs w:val="24"/>
        </w:rPr>
        <w:t>These reports are to be kept permanently for their informational value.</w:t>
      </w:r>
      <w:r w:rsidRPr="00284467">
        <w:rPr>
          <w:b/>
          <w:bCs/>
          <w:color w:val="auto"/>
          <w:szCs w:val="24"/>
        </w:rPr>
        <w:t xml:space="preserve"> (Bibliographic Title: State Publications)</w:t>
      </w:r>
    </w:p>
    <w:p w14:paraId="778B4219" w14:textId="77777777" w:rsidR="00284467" w:rsidRPr="00C576D4" w:rsidRDefault="00284467" w:rsidP="00B218E7">
      <w:pPr>
        <w:spacing w:after="0" w:line="240" w:lineRule="auto"/>
        <w:ind w:left="-5" w:firstLine="0"/>
        <w:jc w:val="left"/>
        <w:rPr>
          <w:b/>
          <w:szCs w:val="24"/>
        </w:rPr>
      </w:pPr>
    </w:p>
    <w:p w14:paraId="2CE7225B" w14:textId="77777777" w:rsidR="00DB0AAB" w:rsidRPr="007059B0" w:rsidRDefault="00D75B03" w:rsidP="00B218E7">
      <w:pPr>
        <w:spacing w:after="0" w:line="240" w:lineRule="auto"/>
        <w:ind w:left="-5" w:firstLine="0"/>
        <w:jc w:val="left"/>
        <w:rPr>
          <w:b/>
          <w:sz w:val="28"/>
        </w:rPr>
      </w:pPr>
      <w:r w:rsidRPr="007059B0">
        <w:rPr>
          <w:b/>
          <w:sz w:val="28"/>
        </w:rPr>
        <w:t>Administering Int</w:t>
      </w:r>
      <w:r w:rsidR="00E03CE5" w:rsidRPr="007059B0">
        <w:rPr>
          <w:b/>
          <w:sz w:val="28"/>
        </w:rPr>
        <w:t>ernal Operations</w:t>
      </w:r>
    </w:p>
    <w:p w14:paraId="629F79AA" w14:textId="77777777" w:rsidR="00284467" w:rsidRPr="00284467" w:rsidRDefault="00284467" w:rsidP="00B218E7">
      <w:pPr>
        <w:autoSpaceDN w:val="0"/>
        <w:spacing w:after="0" w:line="240" w:lineRule="auto"/>
        <w:ind w:left="720" w:firstLine="0"/>
        <w:jc w:val="left"/>
        <w:rPr>
          <w:szCs w:val="24"/>
        </w:rPr>
      </w:pPr>
    </w:p>
    <w:p w14:paraId="10D5A338" w14:textId="3C503707" w:rsidR="00A12DBA" w:rsidRPr="007F57BC" w:rsidRDefault="00284467" w:rsidP="00B218E7">
      <w:pPr>
        <w:numPr>
          <w:ilvl w:val="0"/>
          <w:numId w:val="28"/>
        </w:numPr>
        <w:autoSpaceDN w:val="0"/>
        <w:spacing w:after="0" w:line="240" w:lineRule="auto"/>
        <w:jc w:val="left"/>
        <w:rPr>
          <w:szCs w:val="24"/>
        </w:rPr>
      </w:pPr>
      <w:r w:rsidRPr="00284467">
        <w:rPr>
          <w:b/>
          <w:bCs/>
        </w:rPr>
        <w:t>Web Sites.</w:t>
      </w:r>
      <w:r>
        <w:t xml:space="preserve"> </w:t>
      </w:r>
      <w:r w:rsidRPr="00284467">
        <w:t>The division has a website at: www.finance.state.al.us/debtmanagement.htm.</w:t>
      </w:r>
      <w:r>
        <w:t xml:space="preserve"> </w:t>
      </w:r>
      <w:r w:rsidRPr="00284467">
        <w:t>The Information Services Division of the Finance Department maintains this website, which includes the e-mail address for the state debt manager, in addition to the division’s address, telephone number, and fax number.</w:t>
      </w:r>
      <w:r>
        <w:t xml:space="preserve"> </w:t>
      </w:r>
      <w:r w:rsidRPr="00284467">
        <w:t>The disposition statement calls for retaining a “snapshot” of complete web site information annually or as often as significant changes are made to the site.</w:t>
      </w:r>
      <w:r w:rsidR="00A12DBA" w:rsidRPr="007F57BC">
        <w:rPr>
          <w:b/>
          <w:color w:val="auto"/>
        </w:rPr>
        <w:br w:type="page"/>
      </w:r>
    </w:p>
    <w:p w14:paraId="20CCECAA" w14:textId="77777777" w:rsidR="00DB0AAB" w:rsidRPr="008E1DB4" w:rsidRDefault="00D75B03" w:rsidP="00B218E7">
      <w:pPr>
        <w:pStyle w:val="Heading2"/>
        <w:spacing w:after="0"/>
        <w:ind w:left="0" w:firstLine="0"/>
        <w:jc w:val="center"/>
        <w:rPr>
          <w:szCs w:val="32"/>
        </w:rPr>
      </w:pPr>
      <w:bookmarkStart w:id="13" w:name="_Toc42258119"/>
      <w:r w:rsidRPr="008E1DB4">
        <w:rPr>
          <w:szCs w:val="32"/>
        </w:rPr>
        <w:lastRenderedPageBreak/>
        <w:t>Permanent Records List</w:t>
      </w:r>
      <w:bookmarkEnd w:id="13"/>
    </w:p>
    <w:p w14:paraId="709FE76F" w14:textId="38BB9630" w:rsidR="008E1DB4" w:rsidRDefault="00547A83" w:rsidP="00B218E7">
      <w:pPr>
        <w:spacing w:after="0" w:line="240" w:lineRule="auto"/>
        <w:ind w:firstLine="0"/>
        <w:jc w:val="center"/>
        <w:rPr>
          <w:b/>
          <w:sz w:val="32"/>
          <w:szCs w:val="32"/>
        </w:rPr>
      </w:pPr>
      <w:r>
        <w:rPr>
          <w:b/>
          <w:sz w:val="32"/>
          <w:szCs w:val="32"/>
        </w:rPr>
        <w:t>Department of Finance – Division of</w:t>
      </w:r>
    </w:p>
    <w:p w14:paraId="0F7D89A8" w14:textId="2A8F4356" w:rsidR="00547A83" w:rsidRPr="008E1DB4" w:rsidRDefault="00547A83" w:rsidP="00B218E7">
      <w:pPr>
        <w:spacing w:after="0" w:line="240" w:lineRule="auto"/>
        <w:ind w:firstLine="0"/>
        <w:jc w:val="center"/>
        <w:rPr>
          <w:b/>
          <w:sz w:val="32"/>
          <w:szCs w:val="32"/>
        </w:rPr>
      </w:pPr>
      <w:r>
        <w:rPr>
          <w:b/>
          <w:sz w:val="32"/>
          <w:szCs w:val="32"/>
        </w:rPr>
        <w:t>Debt Management and Capital Planning</w:t>
      </w:r>
    </w:p>
    <w:p w14:paraId="417E7793" w14:textId="77777777" w:rsidR="008E1DB4" w:rsidRDefault="008E1DB4" w:rsidP="00B218E7">
      <w:pPr>
        <w:spacing w:after="0" w:line="240" w:lineRule="auto"/>
        <w:ind w:left="-5" w:firstLine="0"/>
        <w:jc w:val="left"/>
        <w:rPr>
          <w:b/>
        </w:rPr>
      </w:pPr>
    </w:p>
    <w:p w14:paraId="08DB08F2" w14:textId="7A021950" w:rsidR="00D7631C" w:rsidRPr="00D7631C" w:rsidRDefault="00D7631C" w:rsidP="00B218E7">
      <w:pPr>
        <w:autoSpaceDE w:val="0"/>
        <w:autoSpaceDN w:val="0"/>
        <w:adjustRightInd w:val="0"/>
        <w:spacing w:after="0" w:line="240" w:lineRule="auto"/>
        <w:ind w:left="0" w:firstLine="0"/>
        <w:jc w:val="left"/>
        <w:rPr>
          <w:b/>
          <w:bCs/>
        </w:rPr>
      </w:pPr>
      <w:r w:rsidRPr="00D7631C">
        <w:rPr>
          <w:b/>
          <w:bCs/>
        </w:rPr>
        <w:t>Facilitating State Debt Management</w:t>
      </w:r>
    </w:p>
    <w:p w14:paraId="55F2CE74" w14:textId="77777777" w:rsidR="00D7631C" w:rsidRPr="00D7631C" w:rsidRDefault="00D7631C" w:rsidP="00B218E7">
      <w:pPr>
        <w:autoSpaceDE w:val="0"/>
        <w:autoSpaceDN w:val="0"/>
        <w:adjustRightInd w:val="0"/>
        <w:spacing w:after="0" w:line="240" w:lineRule="auto"/>
        <w:ind w:left="0" w:firstLine="0"/>
        <w:jc w:val="left"/>
        <w:rPr>
          <w:b/>
          <w:bCs/>
        </w:rPr>
      </w:pPr>
    </w:p>
    <w:p w14:paraId="6067AFFA" w14:textId="04D6F6EB" w:rsidR="00D7631C" w:rsidRDefault="00D7631C" w:rsidP="00B218E7">
      <w:pPr>
        <w:pStyle w:val="ListParagraph"/>
        <w:numPr>
          <w:ilvl w:val="0"/>
          <w:numId w:val="47"/>
        </w:numPr>
        <w:autoSpaceDE w:val="0"/>
        <w:autoSpaceDN w:val="0"/>
        <w:adjustRightInd w:val="0"/>
        <w:spacing w:after="0" w:line="240" w:lineRule="auto"/>
        <w:jc w:val="left"/>
      </w:pPr>
      <w:r w:rsidRPr="00D7631C">
        <w:t>Bond Transcripts</w:t>
      </w:r>
    </w:p>
    <w:p w14:paraId="65E54B19" w14:textId="1E849C2A" w:rsidR="00D7631C" w:rsidRPr="00D7631C" w:rsidRDefault="00D7631C" w:rsidP="00B218E7">
      <w:pPr>
        <w:pStyle w:val="ListParagraph"/>
        <w:numPr>
          <w:ilvl w:val="0"/>
          <w:numId w:val="47"/>
        </w:numPr>
        <w:autoSpaceDE w:val="0"/>
        <w:autoSpaceDN w:val="0"/>
        <w:adjustRightInd w:val="0"/>
        <w:spacing w:after="0" w:line="240" w:lineRule="auto"/>
        <w:jc w:val="left"/>
      </w:pPr>
      <w:r w:rsidRPr="00D7631C">
        <w:t>Bond Preliminary Official Statements and Official Statements</w:t>
      </w:r>
    </w:p>
    <w:p w14:paraId="287EEABB" w14:textId="77777777" w:rsidR="00D7631C" w:rsidRPr="00D7631C" w:rsidRDefault="00D7631C" w:rsidP="00B218E7">
      <w:pPr>
        <w:autoSpaceDE w:val="0"/>
        <w:autoSpaceDN w:val="0"/>
        <w:adjustRightInd w:val="0"/>
        <w:spacing w:after="0" w:line="240" w:lineRule="auto"/>
        <w:ind w:left="0" w:firstLine="0"/>
        <w:jc w:val="left"/>
        <w:rPr>
          <w:b/>
          <w:bCs/>
        </w:rPr>
      </w:pPr>
      <w:r w:rsidRPr="00D7631C">
        <w:rPr>
          <w:b/>
          <w:bCs/>
        </w:rPr>
        <w:tab/>
      </w:r>
      <w:r w:rsidRPr="00D7631C">
        <w:rPr>
          <w:b/>
          <w:bCs/>
        </w:rPr>
        <w:tab/>
      </w:r>
      <w:r w:rsidRPr="00D7631C">
        <w:rPr>
          <w:b/>
          <w:bCs/>
        </w:rPr>
        <w:tab/>
      </w:r>
      <w:r w:rsidRPr="00D7631C">
        <w:rPr>
          <w:b/>
          <w:bCs/>
        </w:rPr>
        <w:tab/>
      </w:r>
      <w:r w:rsidRPr="00D7631C">
        <w:rPr>
          <w:b/>
          <w:bCs/>
        </w:rPr>
        <w:tab/>
      </w:r>
      <w:r w:rsidRPr="00D7631C">
        <w:rPr>
          <w:b/>
          <w:bCs/>
        </w:rPr>
        <w:tab/>
      </w:r>
      <w:r w:rsidRPr="00D7631C">
        <w:rPr>
          <w:b/>
          <w:bCs/>
        </w:rPr>
        <w:tab/>
      </w:r>
      <w:r w:rsidRPr="00D7631C">
        <w:rPr>
          <w:b/>
          <w:bCs/>
        </w:rPr>
        <w:tab/>
      </w:r>
      <w:r w:rsidRPr="00D7631C">
        <w:rPr>
          <w:b/>
          <w:bCs/>
        </w:rPr>
        <w:tab/>
      </w:r>
    </w:p>
    <w:p w14:paraId="27FFC9F2" w14:textId="53F0CE33" w:rsidR="00D7631C" w:rsidRPr="00D7631C" w:rsidRDefault="00D7631C" w:rsidP="00B218E7">
      <w:pPr>
        <w:autoSpaceDE w:val="0"/>
        <w:autoSpaceDN w:val="0"/>
        <w:adjustRightInd w:val="0"/>
        <w:spacing w:after="0" w:line="240" w:lineRule="auto"/>
        <w:ind w:left="0" w:firstLine="0"/>
        <w:jc w:val="left"/>
        <w:rPr>
          <w:b/>
          <w:bCs/>
        </w:rPr>
      </w:pPr>
      <w:r w:rsidRPr="00D7631C">
        <w:rPr>
          <w:b/>
          <w:bCs/>
        </w:rPr>
        <w:t>Serving on Authorities</w:t>
      </w:r>
    </w:p>
    <w:p w14:paraId="1AF323BB" w14:textId="77777777" w:rsidR="00D7631C" w:rsidRPr="00D7631C" w:rsidRDefault="00D7631C" w:rsidP="00B218E7">
      <w:pPr>
        <w:autoSpaceDE w:val="0"/>
        <w:autoSpaceDN w:val="0"/>
        <w:adjustRightInd w:val="0"/>
        <w:spacing w:after="0" w:line="240" w:lineRule="auto"/>
        <w:ind w:left="0" w:firstLine="0"/>
        <w:jc w:val="left"/>
        <w:rPr>
          <w:b/>
          <w:bCs/>
        </w:rPr>
      </w:pPr>
    </w:p>
    <w:p w14:paraId="7CAE761A" w14:textId="14D8E712" w:rsidR="00D7631C" w:rsidRPr="00D7631C" w:rsidRDefault="00D7631C" w:rsidP="00B218E7">
      <w:pPr>
        <w:pStyle w:val="ListParagraph"/>
        <w:numPr>
          <w:ilvl w:val="0"/>
          <w:numId w:val="48"/>
        </w:numPr>
        <w:autoSpaceDE w:val="0"/>
        <w:autoSpaceDN w:val="0"/>
        <w:adjustRightInd w:val="0"/>
        <w:spacing w:after="0" w:line="240" w:lineRule="auto"/>
        <w:jc w:val="left"/>
      </w:pPr>
      <w:r w:rsidRPr="00D7631C">
        <w:t>Meeting Minutes</w:t>
      </w:r>
    </w:p>
    <w:p w14:paraId="4BF5B3FD" w14:textId="77777777" w:rsidR="00D7631C" w:rsidRPr="00D7631C" w:rsidRDefault="00D7631C" w:rsidP="00B218E7">
      <w:pPr>
        <w:autoSpaceDE w:val="0"/>
        <w:autoSpaceDN w:val="0"/>
        <w:adjustRightInd w:val="0"/>
        <w:spacing w:after="0" w:line="240" w:lineRule="auto"/>
        <w:ind w:left="0" w:firstLine="0"/>
        <w:jc w:val="left"/>
        <w:rPr>
          <w:b/>
          <w:bCs/>
        </w:rPr>
      </w:pPr>
    </w:p>
    <w:p w14:paraId="1AA004CE" w14:textId="2E7FDE2A" w:rsidR="00D7631C" w:rsidRDefault="00D7631C" w:rsidP="00B218E7">
      <w:pPr>
        <w:autoSpaceDE w:val="0"/>
        <w:autoSpaceDN w:val="0"/>
        <w:adjustRightInd w:val="0"/>
        <w:spacing w:after="0" w:line="240" w:lineRule="auto"/>
        <w:ind w:left="0" w:firstLine="0"/>
        <w:jc w:val="left"/>
        <w:rPr>
          <w:b/>
          <w:bCs/>
        </w:rPr>
      </w:pPr>
      <w:r w:rsidRPr="00D7631C">
        <w:rPr>
          <w:b/>
          <w:bCs/>
        </w:rPr>
        <w:t>Staffing the State Industrial Development Authority</w:t>
      </w:r>
    </w:p>
    <w:p w14:paraId="7A7ACBFE" w14:textId="77777777" w:rsidR="00D7631C" w:rsidRPr="00D7631C" w:rsidRDefault="00D7631C" w:rsidP="00B218E7">
      <w:pPr>
        <w:autoSpaceDE w:val="0"/>
        <w:autoSpaceDN w:val="0"/>
        <w:adjustRightInd w:val="0"/>
        <w:spacing w:after="0" w:line="240" w:lineRule="auto"/>
        <w:ind w:left="0" w:firstLine="0"/>
        <w:jc w:val="left"/>
      </w:pPr>
    </w:p>
    <w:p w14:paraId="07E51740" w14:textId="730D8B33" w:rsidR="00D7631C" w:rsidRPr="00D7631C" w:rsidRDefault="00D7631C" w:rsidP="00B218E7">
      <w:pPr>
        <w:pStyle w:val="ListParagraph"/>
        <w:numPr>
          <w:ilvl w:val="0"/>
          <w:numId w:val="49"/>
        </w:numPr>
        <w:autoSpaceDE w:val="0"/>
        <w:autoSpaceDN w:val="0"/>
        <w:adjustRightInd w:val="0"/>
        <w:spacing w:after="0" w:line="240" w:lineRule="auto"/>
        <w:jc w:val="left"/>
      </w:pPr>
      <w:r w:rsidRPr="00D7631C">
        <w:t>S</w:t>
      </w:r>
      <w:r>
        <w:t xml:space="preserve">tate Industrial Development </w:t>
      </w:r>
      <w:r w:rsidRPr="00D7631C">
        <w:t>A</w:t>
      </w:r>
      <w:r>
        <w:t>uthority –</w:t>
      </w:r>
      <w:r w:rsidRPr="00D7631C">
        <w:t xml:space="preserve"> Annual Reports</w:t>
      </w:r>
    </w:p>
    <w:p w14:paraId="7AB99F81" w14:textId="77777777" w:rsidR="00D7631C" w:rsidRPr="00D7631C" w:rsidRDefault="00D7631C" w:rsidP="00B218E7">
      <w:pPr>
        <w:autoSpaceDE w:val="0"/>
        <w:autoSpaceDN w:val="0"/>
        <w:adjustRightInd w:val="0"/>
        <w:spacing w:after="0" w:line="240" w:lineRule="auto"/>
        <w:ind w:left="0" w:firstLine="0"/>
        <w:jc w:val="left"/>
        <w:rPr>
          <w:b/>
          <w:bCs/>
        </w:rPr>
      </w:pPr>
    </w:p>
    <w:p w14:paraId="3E290CFA" w14:textId="6B5FDC6A" w:rsidR="00D7631C" w:rsidRPr="00D7631C" w:rsidRDefault="00D7631C" w:rsidP="00B218E7">
      <w:pPr>
        <w:autoSpaceDE w:val="0"/>
        <w:autoSpaceDN w:val="0"/>
        <w:adjustRightInd w:val="0"/>
        <w:spacing w:after="0" w:line="240" w:lineRule="auto"/>
        <w:ind w:left="0" w:firstLine="0"/>
        <w:jc w:val="left"/>
        <w:rPr>
          <w:b/>
          <w:bCs/>
        </w:rPr>
      </w:pPr>
      <w:r w:rsidRPr="00D7631C">
        <w:rPr>
          <w:b/>
          <w:bCs/>
        </w:rPr>
        <w:t>Administering Internal Operations</w:t>
      </w:r>
    </w:p>
    <w:p w14:paraId="47E3A910" w14:textId="77777777" w:rsidR="00D7631C" w:rsidRPr="00D7631C" w:rsidRDefault="00D7631C" w:rsidP="00B218E7">
      <w:pPr>
        <w:autoSpaceDE w:val="0"/>
        <w:autoSpaceDN w:val="0"/>
        <w:adjustRightInd w:val="0"/>
        <w:spacing w:after="0" w:line="240" w:lineRule="auto"/>
        <w:ind w:left="0" w:firstLine="0"/>
        <w:jc w:val="left"/>
      </w:pPr>
    </w:p>
    <w:p w14:paraId="113633BD" w14:textId="40B52C8F" w:rsidR="002D43F7" w:rsidRPr="00D7631C" w:rsidRDefault="00D7631C" w:rsidP="00B218E7">
      <w:pPr>
        <w:pStyle w:val="ListParagraph"/>
        <w:numPr>
          <w:ilvl w:val="0"/>
          <w:numId w:val="46"/>
        </w:numPr>
        <w:autoSpaceDE w:val="0"/>
        <w:autoSpaceDN w:val="0"/>
        <w:adjustRightInd w:val="0"/>
        <w:spacing w:after="0" w:line="240" w:lineRule="auto"/>
        <w:jc w:val="left"/>
        <w:rPr>
          <w:b/>
          <w:bCs/>
        </w:rPr>
      </w:pPr>
      <w:r w:rsidRPr="00D7631C">
        <w:t>Web Sites</w:t>
      </w:r>
      <w:r w:rsidR="002D43F7">
        <w:br w:type="page"/>
      </w:r>
    </w:p>
    <w:p w14:paraId="676B8D35" w14:textId="7DF44FB9" w:rsidR="00DB0AAB" w:rsidRDefault="004D23C9" w:rsidP="00B218E7">
      <w:pPr>
        <w:pStyle w:val="Heading1"/>
        <w:spacing w:after="0"/>
        <w:ind w:firstLine="0"/>
      </w:pPr>
      <w:bookmarkStart w:id="14" w:name="_Toc42258120"/>
      <w:r>
        <w:rPr>
          <w:bCs/>
          <w:szCs w:val="36"/>
        </w:rPr>
        <w:lastRenderedPageBreak/>
        <w:t>Department of Finance – Division of Debt Management and Capital Planning</w:t>
      </w:r>
      <w:r w:rsidR="007F57BC">
        <w:rPr>
          <w:bCs/>
          <w:szCs w:val="36"/>
        </w:rPr>
        <w:t xml:space="preserve"> </w:t>
      </w:r>
      <w:r w:rsidR="00D75B03">
        <w:t>Records Disposition Authority</w:t>
      </w:r>
      <w:bookmarkEnd w:id="14"/>
    </w:p>
    <w:p w14:paraId="24152942" w14:textId="77777777" w:rsidR="00316558" w:rsidRPr="00316558" w:rsidRDefault="00316558" w:rsidP="00B218E7">
      <w:pPr>
        <w:spacing w:after="0" w:line="240" w:lineRule="auto"/>
        <w:ind w:firstLine="0"/>
        <w:jc w:val="left"/>
      </w:pPr>
    </w:p>
    <w:p w14:paraId="0F334951" w14:textId="172ECA52" w:rsidR="007F57BC" w:rsidRDefault="007F57BC" w:rsidP="00B218E7">
      <w:pPr>
        <w:spacing w:after="0" w:line="240" w:lineRule="auto"/>
        <w:jc w:val="left"/>
        <w:rPr>
          <w:szCs w:val="24"/>
        </w:rPr>
      </w:pPr>
      <w:bookmarkStart w:id="15" w:name="_Hlk508095297"/>
      <w:bookmarkStart w:id="16" w:name="_Toc445114430"/>
      <w:r w:rsidRPr="00C8192B">
        <w:rPr>
          <w:szCs w:val="24"/>
        </w:rPr>
        <w:t xml:space="preserve">This Records Disposition Authority (RDA) </w:t>
      </w:r>
      <w:bookmarkEnd w:id="15"/>
      <w:r>
        <w:rPr>
          <w:szCs w:val="24"/>
        </w:rPr>
        <w:t xml:space="preserve">is issued by the State Records Commission under </w:t>
      </w:r>
      <w:r w:rsidRPr="0038436A">
        <w:rPr>
          <w:szCs w:val="24"/>
        </w:rPr>
        <w:t>the</w:t>
      </w:r>
      <w:r>
        <w:rPr>
          <w:szCs w:val="24"/>
        </w:rPr>
        <w:t xml:space="preserve"> </w:t>
      </w:r>
      <w:r w:rsidRPr="0038436A">
        <w:rPr>
          <w:szCs w:val="24"/>
        </w:rPr>
        <w:t>authority granted by the Code of Alabama 1975</w:t>
      </w:r>
      <w:r>
        <w:rPr>
          <w:szCs w:val="24"/>
        </w:rPr>
        <w:t xml:space="preserve"> §</w:t>
      </w:r>
      <w:r w:rsidRPr="0038436A">
        <w:rPr>
          <w:szCs w:val="24"/>
        </w:rPr>
        <w:t xml:space="preserve"> 41-13-5 and </w:t>
      </w:r>
      <w:r>
        <w:rPr>
          <w:szCs w:val="24"/>
        </w:rPr>
        <w:t>§</w:t>
      </w:r>
      <w:r w:rsidRPr="0038436A">
        <w:rPr>
          <w:szCs w:val="24"/>
        </w:rPr>
        <w:t xml:space="preserve"> 41-13-20 through 21.</w:t>
      </w:r>
      <w:r>
        <w:rPr>
          <w:szCs w:val="24"/>
        </w:rPr>
        <w:t xml:space="preserve"> </w:t>
      </w:r>
      <w:r w:rsidRPr="0038436A">
        <w:rPr>
          <w:szCs w:val="24"/>
        </w:rPr>
        <w:t>It</w:t>
      </w:r>
      <w:r>
        <w:rPr>
          <w:szCs w:val="24"/>
        </w:rPr>
        <w:t xml:space="preserve"> </w:t>
      </w:r>
      <w:r w:rsidRPr="0038436A">
        <w:rPr>
          <w:szCs w:val="24"/>
        </w:rPr>
        <w:t>was</w:t>
      </w:r>
      <w:r>
        <w:rPr>
          <w:szCs w:val="24"/>
        </w:rPr>
        <w:t xml:space="preserve"> </w:t>
      </w:r>
      <w:r w:rsidRPr="0038436A">
        <w:rPr>
          <w:szCs w:val="24"/>
        </w:rPr>
        <w:t>compiled</w:t>
      </w:r>
      <w:r>
        <w:rPr>
          <w:szCs w:val="24"/>
        </w:rPr>
        <w:t xml:space="preserve"> </w:t>
      </w:r>
      <w:r w:rsidR="005C60FA" w:rsidRPr="005C60FA">
        <w:rPr>
          <w:szCs w:val="24"/>
        </w:rPr>
        <w:t xml:space="preserve">by the Government Records Division, Alabama Department of Archives and History (ADAH), which serves as the commission’s staff, in cooperation with representatives of the Department of Finance </w:t>
      </w:r>
      <w:r w:rsidR="000205C9">
        <w:rPr>
          <w:szCs w:val="24"/>
        </w:rPr>
        <w:t xml:space="preserve">– </w:t>
      </w:r>
      <w:r w:rsidR="005C60FA" w:rsidRPr="005C60FA">
        <w:rPr>
          <w:szCs w:val="24"/>
        </w:rPr>
        <w:t>Division of Debt Management and Capital Planning.</w:t>
      </w:r>
      <w:r w:rsidR="00A370DD">
        <w:rPr>
          <w:szCs w:val="24"/>
        </w:rPr>
        <w:t xml:space="preserve"> </w:t>
      </w:r>
      <w:r w:rsidR="005C60FA" w:rsidRPr="005C60FA">
        <w:rPr>
          <w:szCs w:val="24"/>
        </w:rPr>
        <w:t xml:space="preserve">The RDA lists records created and maintained by the Department of Finance </w:t>
      </w:r>
      <w:r w:rsidR="000205C9">
        <w:rPr>
          <w:szCs w:val="24"/>
        </w:rPr>
        <w:t xml:space="preserve">– </w:t>
      </w:r>
      <w:r w:rsidR="005C60FA" w:rsidRPr="005C60FA">
        <w:rPr>
          <w:szCs w:val="24"/>
        </w:rPr>
        <w:t>Division of Debt Management and Capital Planning in carrying out its mandated functions and activities.</w:t>
      </w:r>
      <w:r w:rsidR="00A370DD">
        <w:rPr>
          <w:szCs w:val="24"/>
        </w:rPr>
        <w:t xml:space="preserve"> </w:t>
      </w:r>
      <w:r w:rsidR="005C60FA" w:rsidRPr="005C60FA">
        <w:rPr>
          <w:szCs w:val="24"/>
        </w:rPr>
        <w:t>It establishes retention periods and disposition instructions for those records and provides the legal authority for the agency to implement records destruction.</w:t>
      </w:r>
    </w:p>
    <w:p w14:paraId="65E9012D" w14:textId="77777777" w:rsidR="007F57BC" w:rsidRDefault="007F57BC" w:rsidP="00B218E7">
      <w:pPr>
        <w:spacing w:after="0" w:line="240" w:lineRule="auto"/>
        <w:jc w:val="left"/>
        <w:rPr>
          <w:szCs w:val="24"/>
        </w:rPr>
      </w:pPr>
    </w:p>
    <w:p w14:paraId="6DBF4FA2" w14:textId="5DAFC0BF" w:rsidR="007F57BC" w:rsidRDefault="007F57BC" w:rsidP="00B218E7">
      <w:pPr>
        <w:spacing w:after="0" w:line="240" w:lineRule="auto"/>
        <w:jc w:val="left"/>
        <w:rPr>
          <w:szCs w:val="24"/>
        </w:rPr>
      </w:pPr>
      <w:r w:rsidRPr="0038436A">
        <w:rPr>
          <w:szCs w:val="24"/>
        </w:rPr>
        <w:t>Alabama law requires public officials to create and maintain records that document the business of</w:t>
      </w:r>
      <w:r>
        <w:rPr>
          <w:szCs w:val="24"/>
        </w:rPr>
        <w:t xml:space="preserve"> </w:t>
      </w:r>
      <w:r w:rsidRPr="0038436A">
        <w:rPr>
          <w:szCs w:val="24"/>
        </w:rPr>
        <w:t>their offices.</w:t>
      </w:r>
      <w:r>
        <w:rPr>
          <w:szCs w:val="24"/>
        </w:rPr>
        <w:t xml:space="preserve"> </w:t>
      </w:r>
      <w:r w:rsidRPr="0038436A">
        <w:rPr>
          <w:szCs w:val="24"/>
        </w:rPr>
        <w:t>These records must be protected from “mutilation, loss, or destruction,” so that they</w:t>
      </w:r>
      <w:r>
        <w:rPr>
          <w:szCs w:val="24"/>
        </w:rPr>
        <w:t xml:space="preserve"> </w:t>
      </w:r>
      <w:r w:rsidRPr="0038436A">
        <w:rPr>
          <w:szCs w:val="24"/>
        </w:rPr>
        <w:t>may be transferred to an official’s successor in office and made available to members of the public.</w:t>
      </w:r>
      <w:r>
        <w:rPr>
          <w:szCs w:val="24"/>
        </w:rPr>
        <w:t xml:space="preserve"> </w:t>
      </w:r>
      <w:r w:rsidRPr="0038436A">
        <w:rPr>
          <w:szCs w:val="24"/>
        </w:rPr>
        <w:t>Records</w:t>
      </w:r>
      <w:r>
        <w:rPr>
          <w:szCs w:val="24"/>
        </w:rPr>
        <w:t xml:space="preserve"> </w:t>
      </w:r>
      <w:r w:rsidRPr="0038436A">
        <w:rPr>
          <w:szCs w:val="24"/>
        </w:rPr>
        <w:t>must</w:t>
      </w:r>
      <w:r>
        <w:rPr>
          <w:szCs w:val="24"/>
        </w:rPr>
        <w:t xml:space="preserve"> </w:t>
      </w:r>
      <w:r w:rsidRPr="0038436A">
        <w:rPr>
          <w:szCs w:val="24"/>
        </w:rPr>
        <w:t>also</w:t>
      </w:r>
      <w:r>
        <w:rPr>
          <w:szCs w:val="24"/>
        </w:rPr>
        <w:t xml:space="preserve"> </w:t>
      </w:r>
      <w:r w:rsidRPr="0038436A">
        <w:rPr>
          <w:szCs w:val="24"/>
        </w:rPr>
        <w:t>be</w:t>
      </w:r>
      <w:r>
        <w:rPr>
          <w:szCs w:val="24"/>
        </w:rPr>
        <w:t xml:space="preserve"> </w:t>
      </w:r>
      <w:r w:rsidRPr="0038436A">
        <w:rPr>
          <w:szCs w:val="24"/>
        </w:rPr>
        <w:t>kept</w:t>
      </w:r>
      <w:r>
        <w:rPr>
          <w:szCs w:val="24"/>
        </w:rPr>
        <w:t xml:space="preserve"> </w:t>
      </w:r>
      <w:r w:rsidRPr="0038436A">
        <w:rPr>
          <w:szCs w:val="24"/>
        </w:rPr>
        <w:t>in</w:t>
      </w:r>
      <w:r>
        <w:rPr>
          <w:szCs w:val="24"/>
        </w:rPr>
        <w:t xml:space="preserve"> </w:t>
      </w:r>
      <w:r w:rsidRPr="0038436A">
        <w:rPr>
          <w:szCs w:val="24"/>
        </w:rPr>
        <w:t>accordance</w:t>
      </w:r>
      <w:r>
        <w:rPr>
          <w:szCs w:val="24"/>
        </w:rPr>
        <w:t xml:space="preserve"> </w:t>
      </w:r>
      <w:r w:rsidRPr="0038436A">
        <w:rPr>
          <w:szCs w:val="24"/>
        </w:rPr>
        <w:t>with</w:t>
      </w:r>
      <w:r>
        <w:rPr>
          <w:szCs w:val="24"/>
        </w:rPr>
        <w:t xml:space="preserve"> </w:t>
      </w:r>
      <w:r w:rsidRPr="0038436A">
        <w:rPr>
          <w:szCs w:val="24"/>
        </w:rPr>
        <w:t>auditing</w:t>
      </w:r>
      <w:r>
        <w:rPr>
          <w:szCs w:val="24"/>
        </w:rPr>
        <w:t xml:space="preserve"> </w:t>
      </w:r>
      <w:r w:rsidRPr="0038436A">
        <w:rPr>
          <w:szCs w:val="24"/>
        </w:rPr>
        <w:t>standards</w:t>
      </w:r>
      <w:r>
        <w:rPr>
          <w:szCs w:val="24"/>
        </w:rPr>
        <w:t xml:space="preserve"> </w:t>
      </w:r>
      <w:r w:rsidRPr="0038436A">
        <w:rPr>
          <w:szCs w:val="24"/>
        </w:rPr>
        <w:t>approved</w:t>
      </w:r>
      <w:r>
        <w:rPr>
          <w:szCs w:val="24"/>
        </w:rPr>
        <w:t xml:space="preserve"> </w:t>
      </w:r>
      <w:r w:rsidRPr="0038436A">
        <w:rPr>
          <w:szCs w:val="24"/>
        </w:rPr>
        <w:t>by</w:t>
      </w:r>
      <w:r>
        <w:rPr>
          <w:szCs w:val="24"/>
        </w:rPr>
        <w:t xml:space="preserve"> </w:t>
      </w:r>
      <w:r w:rsidRPr="0038436A">
        <w:rPr>
          <w:szCs w:val="24"/>
        </w:rPr>
        <w:t>the Examiners of</w:t>
      </w:r>
      <w:r>
        <w:rPr>
          <w:szCs w:val="24"/>
        </w:rPr>
        <w:t xml:space="preserve"> </w:t>
      </w:r>
      <w:r w:rsidRPr="0038436A">
        <w:rPr>
          <w:szCs w:val="24"/>
        </w:rPr>
        <w:t>Public Accounts (Code of Alabama 1975</w:t>
      </w:r>
      <w:r>
        <w:rPr>
          <w:szCs w:val="24"/>
        </w:rPr>
        <w:t xml:space="preserve"> §</w:t>
      </w:r>
      <w:r w:rsidRPr="0038436A">
        <w:rPr>
          <w:szCs w:val="24"/>
        </w:rPr>
        <w:t xml:space="preserve"> 36-12-2, </w:t>
      </w:r>
      <w:r>
        <w:rPr>
          <w:szCs w:val="24"/>
        </w:rPr>
        <w:t>§</w:t>
      </w:r>
      <w:r w:rsidRPr="0038436A">
        <w:rPr>
          <w:szCs w:val="24"/>
        </w:rPr>
        <w:t xml:space="preserve"> 36-12-4, and </w:t>
      </w:r>
      <w:r>
        <w:rPr>
          <w:szCs w:val="24"/>
        </w:rPr>
        <w:t>§</w:t>
      </w:r>
      <w:r w:rsidRPr="0038436A">
        <w:rPr>
          <w:szCs w:val="24"/>
        </w:rPr>
        <w:t xml:space="preserve"> 41-5-23).</w:t>
      </w:r>
      <w:r>
        <w:rPr>
          <w:szCs w:val="24"/>
        </w:rPr>
        <w:t xml:space="preserve"> </w:t>
      </w:r>
      <w:r w:rsidRPr="0038436A">
        <w:rPr>
          <w:szCs w:val="24"/>
        </w:rPr>
        <w:t>For assistance</w:t>
      </w:r>
      <w:r>
        <w:rPr>
          <w:szCs w:val="24"/>
        </w:rPr>
        <w:t xml:space="preserve"> </w:t>
      </w:r>
      <w:r w:rsidRPr="0038436A">
        <w:rPr>
          <w:szCs w:val="24"/>
        </w:rPr>
        <w:t>in</w:t>
      </w:r>
      <w:r>
        <w:rPr>
          <w:szCs w:val="24"/>
        </w:rPr>
        <w:t xml:space="preserve"> </w:t>
      </w:r>
      <w:r w:rsidRPr="0038436A">
        <w:rPr>
          <w:szCs w:val="24"/>
        </w:rPr>
        <w:t>implementing</w:t>
      </w:r>
      <w:r>
        <w:rPr>
          <w:szCs w:val="24"/>
        </w:rPr>
        <w:t xml:space="preserve"> </w:t>
      </w:r>
      <w:r w:rsidRPr="0038436A">
        <w:rPr>
          <w:szCs w:val="24"/>
        </w:rPr>
        <w:t>this</w:t>
      </w:r>
      <w:r>
        <w:rPr>
          <w:szCs w:val="24"/>
        </w:rPr>
        <w:t xml:space="preserve"> </w:t>
      </w:r>
      <w:r w:rsidRPr="0038436A">
        <w:rPr>
          <w:szCs w:val="24"/>
        </w:rPr>
        <w:t>RDA,</w:t>
      </w:r>
      <w:r>
        <w:rPr>
          <w:szCs w:val="24"/>
        </w:rPr>
        <w:t xml:space="preserve"> </w:t>
      </w:r>
      <w:r w:rsidRPr="0038436A">
        <w:rPr>
          <w:szCs w:val="24"/>
        </w:rPr>
        <w:t>or</w:t>
      </w:r>
      <w:r>
        <w:rPr>
          <w:szCs w:val="24"/>
        </w:rPr>
        <w:t xml:space="preserve"> </w:t>
      </w:r>
      <w:r w:rsidRPr="0038436A">
        <w:rPr>
          <w:szCs w:val="24"/>
        </w:rPr>
        <w:t>for</w:t>
      </w:r>
      <w:r>
        <w:rPr>
          <w:szCs w:val="24"/>
        </w:rPr>
        <w:t xml:space="preserve"> </w:t>
      </w:r>
      <w:r w:rsidRPr="0038436A">
        <w:rPr>
          <w:szCs w:val="24"/>
        </w:rPr>
        <w:t>advice</w:t>
      </w:r>
      <w:r>
        <w:rPr>
          <w:szCs w:val="24"/>
        </w:rPr>
        <w:t xml:space="preserve"> </w:t>
      </w:r>
      <w:r w:rsidRPr="0038436A">
        <w:rPr>
          <w:szCs w:val="24"/>
        </w:rPr>
        <w:t>on</w:t>
      </w:r>
      <w:r>
        <w:rPr>
          <w:szCs w:val="24"/>
        </w:rPr>
        <w:t xml:space="preserve"> </w:t>
      </w:r>
      <w:r w:rsidRPr="0038436A">
        <w:rPr>
          <w:szCs w:val="24"/>
        </w:rPr>
        <w:t>records</w:t>
      </w:r>
      <w:r>
        <w:rPr>
          <w:szCs w:val="24"/>
        </w:rPr>
        <w:t xml:space="preserve"> </w:t>
      </w:r>
      <w:r w:rsidRPr="0038436A">
        <w:rPr>
          <w:szCs w:val="24"/>
        </w:rPr>
        <w:t>disposition</w:t>
      </w:r>
      <w:r>
        <w:rPr>
          <w:szCs w:val="24"/>
        </w:rPr>
        <w:t xml:space="preserve"> </w:t>
      </w:r>
      <w:r w:rsidRPr="0038436A">
        <w:rPr>
          <w:szCs w:val="24"/>
        </w:rPr>
        <w:t>or</w:t>
      </w:r>
      <w:r>
        <w:rPr>
          <w:szCs w:val="24"/>
        </w:rPr>
        <w:t xml:space="preserve"> </w:t>
      </w:r>
      <w:r w:rsidRPr="0038436A">
        <w:rPr>
          <w:szCs w:val="24"/>
        </w:rPr>
        <w:t>other</w:t>
      </w:r>
      <w:r>
        <w:rPr>
          <w:szCs w:val="24"/>
        </w:rPr>
        <w:t xml:space="preserve"> </w:t>
      </w:r>
      <w:r w:rsidRPr="0038436A">
        <w:rPr>
          <w:szCs w:val="24"/>
        </w:rPr>
        <w:t>records</w:t>
      </w:r>
      <w:r>
        <w:rPr>
          <w:szCs w:val="24"/>
        </w:rPr>
        <w:t xml:space="preserve"> </w:t>
      </w:r>
      <w:r w:rsidRPr="0038436A">
        <w:rPr>
          <w:szCs w:val="24"/>
        </w:rPr>
        <w:t>management</w:t>
      </w:r>
      <w:r>
        <w:rPr>
          <w:szCs w:val="24"/>
        </w:rPr>
        <w:t xml:space="preserve"> </w:t>
      </w:r>
      <w:r w:rsidRPr="0038436A">
        <w:rPr>
          <w:szCs w:val="24"/>
        </w:rPr>
        <w:t>concerns, contact the ADAH Government Records Division at (334) 242-4452.</w:t>
      </w:r>
    </w:p>
    <w:p w14:paraId="5F5EFC26" w14:textId="77777777" w:rsidR="007F57BC" w:rsidRDefault="007F57BC" w:rsidP="00B218E7">
      <w:pPr>
        <w:spacing w:after="0" w:line="240" w:lineRule="auto"/>
        <w:rPr>
          <w:szCs w:val="24"/>
        </w:rPr>
      </w:pPr>
    </w:p>
    <w:p w14:paraId="59FC3936" w14:textId="77777777" w:rsidR="007F57BC" w:rsidRPr="0038436A" w:rsidRDefault="007F57BC" w:rsidP="00B218E7">
      <w:pPr>
        <w:pStyle w:val="Heading2"/>
        <w:spacing w:after="0"/>
        <w:rPr>
          <w:szCs w:val="32"/>
        </w:rPr>
      </w:pPr>
      <w:bookmarkStart w:id="17" w:name="_Toc40362862"/>
      <w:bookmarkStart w:id="18" w:name="_Toc42258121"/>
      <w:r w:rsidRPr="0038436A">
        <w:rPr>
          <w:szCs w:val="32"/>
        </w:rPr>
        <w:t>Explanation of Records Requirements</w:t>
      </w:r>
      <w:bookmarkEnd w:id="17"/>
      <w:bookmarkEnd w:id="18"/>
    </w:p>
    <w:p w14:paraId="3C2BACAD" w14:textId="77777777" w:rsidR="007F57BC" w:rsidRDefault="007F57BC" w:rsidP="00B218E7">
      <w:pPr>
        <w:spacing w:after="0" w:line="240" w:lineRule="auto"/>
        <w:rPr>
          <w:szCs w:val="24"/>
        </w:rPr>
      </w:pPr>
    </w:p>
    <w:p w14:paraId="728C3D70" w14:textId="21BC35A8" w:rsidR="007F57BC" w:rsidRDefault="007F57BC" w:rsidP="00B218E7">
      <w:pPr>
        <w:widowControl w:val="0"/>
        <w:numPr>
          <w:ilvl w:val="0"/>
          <w:numId w:val="33"/>
        </w:numPr>
        <w:autoSpaceDE w:val="0"/>
        <w:autoSpaceDN w:val="0"/>
        <w:adjustRightInd w:val="0"/>
        <w:spacing w:after="0" w:line="240" w:lineRule="auto"/>
        <w:jc w:val="left"/>
        <w:rPr>
          <w:szCs w:val="24"/>
        </w:rPr>
      </w:pPr>
      <w:r w:rsidRPr="0038436A">
        <w:rPr>
          <w:szCs w:val="24"/>
        </w:rPr>
        <w:t xml:space="preserve">This RDA </w:t>
      </w:r>
      <w:r w:rsidR="000205C9" w:rsidRPr="000205C9">
        <w:rPr>
          <w:szCs w:val="24"/>
        </w:rPr>
        <w:t xml:space="preserve">supersedes any previous records disposition schedules governing the retention of the Department of Finance </w:t>
      </w:r>
      <w:r w:rsidR="000205C9">
        <w:rPr>
          <w:szCs w:val="24"/>
        </w:rPr>
        <w:t>–</w:t>
      </w:r>
      <w:r w:rsidR="000205C9" w:rsidRPr="000205C9">
        <w:rPr>
          <w:szCs w:val="24"/>
        </w:rPr>
        <w:t xml:space="preserve"> Division of Debt Management and Capital Planning.</w:t>
      </w:r>
      <w:r w:rsidR="00A370DD">
        <w:rPr>
          <w:szCs w:val="24"/>
        </w:rPr>
        <w:t xml:space="preserve"> </w:t>
      </w:r>
      <w:r w:rsidR="000205C9" w:rsidRPr="000205C9">
        <w:rPr>
          <w:szCs w:val="24"/>
        </w:rPr>
        <w:t>Copies of superseded schedules are no longer valid and should be discarded.</w:t>
      </w:r>
    </w:p>
    <w:p w14:paraId="091DF4AA" w14:textId="77777777" w:rsidR="007F57BC" w:rsidRDefault="007F57BC" w:rsidP="00B218E7">
      <w:pPr>
        <w:spacing w:after="0" w:line="240" w:lineRule="auto"/>
        <w:ind w:left="720"/>
        <w:rPr>
          <w:szCs w:val="24"/>
        </w:rPr>
      </w:pPr>
    </w:p>
    <w:p w14:paraId="5D3FE4B7" w14:textId="68200C04" w:rsidR="007F57BC" w:rsidRPr="000205C9" w:rsidRDefault="007F57BC" w:rsidP="00B218E7">
      <w:pPr>
        <w:widowControl w:val="0"/>
        <w:numPr>
          <w:ilvl w:val="0"/>
          <w:numId w:val="33"/>
        </w:numPr>
        <w:autoSpaceDE w:val="0"/>
        <w:autoSpaceDN w:val="0"/>
        <w:adjustRightInd w:val="0"/>
        <w:spacing w:after="0" w:line="240" w:lineRule="auto"/>
        <w:jc w:val="left"/>
        <w:rPr>
          <w:szCs w:val="24"/>
        </w:rPr>
      </w:pPr>
      <w:r w:rsidRPr="0038436A">
        <w:rPr>
          <w:szCs w:val="24"/>
        </w:rPr>
        <w:t>The</w:t>
      </w:r>
      <w:r>
        <w:rPr>
          <w:szCs w:val="24"/>
        </w:rPr>
        <w:t xml:space="preserve"> </w:t>
      </w:r>
      <w:r w:rsidRPr="0038436A">
        <w:rPr>
          <w:szCs w:val="24"/>
        </w:rPr>
        <w:t>RDA</w:t>
      </w:r>
      <w:r>
        <w:rPr>
          <w:szCs w:val="24"/>
        </w:rPr>
        <w:t xml:space="preserve"> </w:t>
      </w:r>
      <w:r w:rsidRPr="0038436A">
        <w:rPr>
          <w:szCs w:val="24"/>
        </w:rPr>
        <w:t>establishes</w:t>
      </w:r>
      <w:r>
        <w:rPr>
          <w:szCs w:val="24"/>
        </w:rPr>
        <w:t xml:space="preserve"> </w:t>
      </w:r>
      <w:r w:rsidRPr="0038436A">
        <w:rPr>
          <w:szCs w:val="24"/>
        </w:rPr>
        <w:t>retention</w:t>
      </w:r>
      <w:r>
        <w:rPr>
          <w:szCs w:val="24"/>
        </w:rPr>
        <w:t xml:space="preserve"> </w:t>
      </w:r>
      <w:r w:rsidRPr="0038436A">
        <w:rPr>
          <w:szCs w:val="24"/>
        </w:rPr>
        <w:t>and</w:t>
      </w:r>
      <w:r>
        <w:rPr>
          <w:szCs w:val="24"/>
        </w:rPr>
        <w:t xml:space="preserve"> </w:t>
      </w:r>
      <w:r w:rsidRPr="0038436A">
        <w:rPr>
          <w:szCs w:val="24"/>
        </w:rPr>
        <w:t>disposition</w:t>
      </w:r>
      <w:r>
        <w:rPr>
          <w:szCs w:val="24"/>
        </w:rPr>
        <w:t xml:space="preserve"> </w:t>
      </w:r>
      <w:r w:rsidRPr="0038436A">
        <w:rPr>
          <w:szCs w:val="24"/>
        </w:rPr>
        <w:t>instructions</w:t>
      </w:r>
      <w:r>
        <w:rPr>
          <w:szCs w:val="24"/>
        </w:rPr>
        <w:t xml:space="preserve"> </w:t>
      </w:r>
      <w:r w:rsidRPr="0038436A">
        <w:rPr>
          <w:szCs w:val="24"/>
        </w:rPr>
        <w:t>for</w:t>
      </w:r>
      <w:r>
        <w:rPr>
          <w:szCs w:val="24"/>
        </w:rPr>
        <w:t xml:space="preserve"> </w:t>
      </w:r>
      <w:r w:rsidRPr="0038436A">
        <w:rPr>
          <w:szCs w:val="24"/>
        </w:rPr>
        <w:t>records</w:t>
      </w:r>
      <w:r>
        <w:rPr>
          <w:szCs w:val="24"/>
        </w:rPr>
        <w:t xml:space="preserve"> </w:t>
      </w:r>
      <w:r w:rsidRPr="0038436A">
        <w:rPr>
          <w:szCs w:val="24"/>
        </w:rPr>
        <w:t>listed</w:t>
      </w:r>
      <w:r>
        <w:rPr>
          <w:szCs w:val="24"/>
        </w:rPr>
        <w:t xml:space="preserve"> </w:t>
      </w:r>
      <w:r w:rsidRPr="0038436A">
        <w:rPr>
          <w:szCs w:val="24"/>
        </w:rPr>
        <w:t>below,</w:t>
      </w:r>
      <w:r>
        <w:rPr>
          <w:szCs w:val="24"/>
        </w:rPr>
        <w:t xml:space="preserve"> </w:t>
      </w:r>
      <w:r w:rsidRPr="0038436A">
        <w:rPr>
          <w:szCs w:val="24"/>
        </w:rPr>
        <w:t>regardless of the medium on which those records may be kept.</w:t>
      </w:r>
      <w:r w:rsidR="000205C9">
        <w:rPr>
          <w:szCs w:val="24"/>
        </w:rPr>
        <w:t xml:space="preserve"> </w:t>
      </w:r>
      <w:r w:rsidRPr="000205C9">
        <w:rPr>
          <w:szCs w:val="24"/>
        </w:rPr>
        <w:t>Electronic mail</w:t>
      </w:r>
      <w:r w:rsidR="000205C9">
        <w:rPr>
          <w:szCs w:val="24"/>
        </w:rPr>
        <w:t>, for example,</w:t>
      </w:r>
      <w:r w:rsidRPr="000205C9">
        <w:rPr>
          <w:szCs w:val="24"/>
        </w:rPr>
        <w:t xml:space="preserve"> is a communications tool that may record permanent or temporary information. As for records in any other format, the retention periods for e-mail records are governed by the requirements of the subfunctions to which the records belong.</w:t>
      </w:r>
    </w:p>
    <w:p w14:paraId="77361AD7" w14:textId="77777777" w:rsidR="007F57BC" w:rsidRDefault="007F57BC" w:rsidP="00B218E7">
      <w:pPr>
        <w:pStyle w:val="ListParagraph"/>
        <w:spacing w:after="0" w:line="240" w:lineRule="auto"/>
        <w:rPr>
          <w:szCs w:val="24"/>
        </w:rPr>
      </w:pPr>
    </w:p>
    <w:p w14:paraId="71B0AC8E" w14:textId="77777777" w:rsidR="007F57BC" w:rsidRDefault="007F57BC" w:rsidP="00B218E7">
      <w:pPr>
        <w:widowControl w:val="0"/>
        <w:numPr>
          <w:ilvl w:val="0"/>
          <w:numId w:val="33"/>
        </w:numPr>
        <w:autoSpaceDE w:val="0"/>
        <w:autoSpaceDN w:val="0"/>
        <w:adjustRightInd w:val="0"/>
        <w:spacing w:after="0" w:line="240" w:lineRule="auto"/>
        <w:jc w:val="left"/>
        <w:rPr>
          <w:szCs w:val="24"/>
        </w:rPr>
      </w:pPr>
      <w:r w:rsidRPr="0038436A">
        <w:rPr>
          <w:szCs w:val="24"/>
        </w:rPr>
        <w:t>Some temporary records listed under the Administering Internal Operations subfunction of</w:t>
      </w:r>
      <w:r>
        <w:rPr>
          <w:szCs w:val="24"/>
        </w:rPr>
        <w:t xml:space="preserve"> </w:t>
      </w:r>
      <w:r w:rsidRPr="0038436A">
        <w:rPr>
          <w:szCs w:val="24"/>
        </w:rPr>
        <w:t>this RDA represent duplicate copies of records listed for long-term or permanent retention</w:t>
      </w:r>
      <w:r>
        <w:rPr>
          <w:szCs w:val="24"/>
        </w:rPr>
        <w:t xml:space="preserve"> </w:t>
      </w:r>
      <w:r w:rsidRPr="0038436A">
        <w:rPr>
          <w:szCs w:val="24"/>
        </w:rPr>
        <w:t>in the RDAs</w:t>
      </w:r>
      <w:r>
        <w:rPr>
          <w:szCs w:val="24"/>
        </w:rPr>
        <w:t xml:space="preserve"> </w:t>
      </w:r>
      <w:r w:rsidRPr="0038436A">
        <w:rPr>
          <w:szCs w:val="24"/>
        </w:rPr>
        <w:t>of other agencies.</w:t>
      </w:r>
    </w:p>
    <w:p w14:paraId="21D8A692" w14:textId="77777777" w:rsidR="007F57BC" w:rsidRDefault="007F57BC" w:rsidP="00B218E7">
      <w:pPr>
        <w:spacing w:after="0" w:line="240" w:lineRule="auto"/>
        <w:rPr>
          <w:szCs w:val="24"/>
        </w:rPr>
      </w:pPr>
    </w:p>
    <w:p w14:paraId="0F7AE092" w14:textId="77777777" w:rsidR="007F57BC" w:rsidRPr="0038436A" w:rsidRDefault="007F57BC" w:rsidP="00B218E7">
      <w:pPr>
        <w:numPr>
          <w:ilvl w:val="0"/>
          <w:numId w:val="33"/>
        </w:numPr>
        <w:autoSpaceDE w:val="0"/>
        <w:autoSpaceDN w:val="0"/>
        <w:adjustRightInd w:val="0"/>
        <w:spacing w:after="0" w:line="240" w:lineRule="auto"/>
        <w:jc w:val="left"/>
        <w:rPr>
          <w:rFonts w:ascii="TimesNewRoman" w:hAnsi="TimesNewRoman" w:cs="TimesNewRoman"/>
          <w:szCs w:val="24"/>
        </w:rPr>
      </w:pPr>
      <w:r w:rsidRPr="0038436A">
        <w:rPr>
          <w:szCs w:val="24"/>
        </w:rPr>
        <w:t>Certain</w:t>
      </w:r>
      <w:r>
        <w:rPr>
          <w:szCs w:val="24"/>
        </w:rPr>
        <w:t xml:space="preserve"> </w:t>
      </w:r>
      <w:r w:rsidRPr="0038436A">
        <w:rPr>
          <w:szCs w:val="24"/>
        </w:rPr>
        <w:t>records</w:t>
      </w:r>
      <w:r>
        <w:rPr>
          <w:szCs w:val="24"/>
        </w:rPr>
        <w:t xml:space="preserve"> </w:t>
      </w:r>
      <w:r w:rsidRPr="0038436A">
        <w:rPr>
          <w:szCs w:val="24"/>
        </w:rPr>
        <w:t>and</w:t>
      </w:r>
      <w:r>
        <w:rPr>
          <w:szCs w:val="24"/>
        </w:rPr>
        <w:t xml:space="preserve"> </w:t>
      </w:r>
      <w:r w:rsidRPr="0038436A">
        <w:rPr>
          <w:szCs w:val="24"/>
        </w:rPr>
        <w:t>records-related</w:t>
      </w:r>
      <w:r>
        <w:rPr>
          <w:szCs w:val="24"/>
        </w:rPr>
        <w:t xml:space="preserve"> </w:t>
      </w:r>
      <w:r w:rsidRPr="0038436A">
        <w:rPr>
          <w:szCs w:val="24"/>
        </w:rPr>
        <w:t>materials</w:t>
      </w:r>
      <w:r>
        <w:rPr>
          <w:szCs w:val="24"/>
        </w:rPr>
        <w:t xml:space="preserve"> </w:t>
      </w:r>
      <w:r w:rsidRPr="0038436A">
        <w:rPr>
          <w:szCs w:val="24"/>
        </w:rPr>
        <w:t>need</w:t>
      </w:r>
      <w:r>
        <w:rPr>
          <w:szCs w:val="24"/>
        </w:rPr>
        <w:t xml:space="preserve"> </w:t>
      </w:r>
      <w:r w:rsidRPr="0038436A">
        <w:rPr>
          <w:szCs w:val="24"/>
        </w:rPr>
        <w:t>not</w:t>
      </w:r>
      <w:r>
        <w:rPr>
          <w:szCs w:val="24"/>
        </w:rPr>
        <w:t xml:space="preserve"> </w:t>
      </w:r>
      <w:r w:rsidRPr="0038436A">
        <w:rPr>
          <w:szCs w:val="24"/>
        </w:rPr>
        <w:t>be</w:t>
      </w:r>
      <w:r>
        <w:rPr>
          <w:szCs w:val="24"/>
        </w:rPr>
        <w:t xml:space="preserve"> </w:t>
      </w:r>
      <w:r w:rsidRPr="0038436A">
        <w:rPr>
          <w:szCs w:val="24"/>
        </w:rPr>
        <w:t>retained</w:t>
      </w:r>
      <w:r>
        <w:rPr>
          <w:szCs w:val="24"/>
        </w:rPr>
        <w:t xml:space="preserve"> </w:t>
      </w:r>
      <w:r w:rsidRPr="0038436A">
        <w:rPr>
          <w:szCs w:val="24"/>
        </w:rPr>
        <w:t>as</w:t>
      </w:r>
      <w:r>
        <w:rPr>
          <w:szCs w:val="24"/>
        </w:rPr>
        <w:t xml:space="preserve"> </w:t>
      </w:r>
      <w:r w:rsidRPr="0038436A">
        <w:rPr>
          <w:szCs w:val="24"/>
        </w:rPr>
        <w:t>records</w:t>
      </w:r>
      <w:r>
        <w:rPr>
          <w:szCs w:val="24"/>
        </w:rPr>
        <w:t xml:space="preserve"> </w:t>
      </w:r>
      <w:r w:rsidRPr="0038436A">
        <w:rPr>
          <w:szCs w:val="24"/>
        </w:rPr>
        <w:t>under</w:t>
      </w:r>
      <w:r>
        <w:rPr>
          <w:szCs w:val="24"/>
        </w:rPr>
        <w:t xml:space="preserve"> </w:t>
      </w:r>
      <w:r w:rsidRPr="0038436A">
        <w:rPr>
          <w:szCs w:val="24"/>
        </w:rPr>
        <w:t>the</w:t>
      </w:r>
      <w:r>
        <w:rPr>
          <w:szCs w:val="24"/>
        </w:rPr>
        <w:t xml:space="preserve"> </w:t>
      </w:r>
      <w:r w:rsidRPr="0038436A">
        <w:rPr>
          <w:szCs w:val="24"/>
        </w:rPr>
        <w:t>disposition requirements in this RDA. Such materials include: (1) duplicate record copies</w:t>
      </w:r>
      <w:r>
        <w:rPr>
          <w:szCs w:val="24"/>
        </w:rPr>
        <w:t xml:space="preserve"> </w:t>
      </w:r>
      <w:r w:rsidRPr="0038436A">
        <w:rPr>
          <w:szCs w:val="24"/>
        </w:rPr>
        <w:t>that do not require official action, so long as the creating office maintains the original record</w:t>
      </w:r>
      <w:r>
        <w:rPr>
          <w:szCs w:val="24"/>
        </w:rPr>
        <w:t xml:space="preserve"> </w:t>
      </w:r>
      <w:r w:rsidRPr="0038436A">
        <w:rPr>
          <w:szCs w:val="24"/>
        </w:rPr>
        <w:t>for the period required;</w:t>
      </w:r>
      <w:r>
        <w:rPr>
          <w:szCs w:val="24"/>
        </w:rPr>
        <w:t xml:space="preserve"> </w:t>
      </w:r>
      <w:r w:rsidRPr="0038436A">
        <w:rPr>
          <w:szCs w:val="24"/>
        </w:rPr>
        <w:t>(2) catalogs, trade journals, and other</w:t>
      </w:r>
      <w:r>
        <w:rPr>
          <w:szCs w:val="24"/>
        </w:rPr>
        <w:t xml:space="preserve"> </w:t>
      </w:r>
      <w:r w:rsidRPr="0038436A">
        <w:rPr>
          <w:szCs w:val="24"/>
        </w:rPr>
        <w:t>publications received that</w:t>
      </w:r>
      <w:r>
        <w:rPr>
          <w:szCs w:val="24"/>
        </w:rPr>
        <w:t xml:space="preserve"> </w:t>
      </w:r>
      <w:r w:rsidRPr="0038436A">
        <w:rPr>
          <w:szCs w:val="24"/>
        </w:rPr>
        <w:t>require no action and do not document government activities; (3) stocks of blank stationery,</w:t>
      </w:r>
      <w:r>
        <w:rPr>
          <w:szCs w:val="24"/>
        </w:rPr>
        <w:t xml:space="preserve"> </w:t>
      </w:r>
      <w:r w:rsidRPr="0038436A">
        <w:rPr>
          <w:szCs w:val="24"/>
        </w:rPr>
        <w:t>blank forms,</w:t>
      </w:r>
      <w:r>
        <w:rPr>
          <w:szCs w:val="24"/>
        </w:rPr>
        <w:t xml:space="preserve"> </w:t>
      </w:r>
      <w:r w:rsidRPr="0038436A">
        <w:rPr>
          <w:szCs w:val="24"/>
        </w:rPr>
        <w:t>or</w:t>
      </w:r>
      <w:r>
        <w:rPr>
          <w:szCs w:val="24"/>
        </w:rPr>
        <w:t xml:space="preserve"> </w:t>
      </w:r>
      <w:r w:rsidRPr="0038436A">
        <w:rPr>
          <w:szCs w:val="24"/>
        </w:rPr>
        <w:t>other</w:t>
      </w:r>
      <w:r>
        <w:rPr>
          <w:szCs w:val="24"/>
        </w:rPr>
        <w:t xml:space="preserve"> </w:t>
      </w:r>
      <w:r w:rsidRPr="0038436A">
        <w:rPr>
          <w:szCs w:val="24"/>
        </w:rPr>
        <w:t>surplus</w:t>
      </w:r>
      <w:r>
        <w:rPr>
          <w:szCs w:val="24"/>
        </w:rPr>
        <w:t xml:space="preserve"> </w:t>
      </w:r>
      <w:r w:rsidRPr="0038436A">
        <w:rPr>
          <w:szCs w:val="24"/>
        </w:rPr>
        <w:t>materials</w:t>
      </w:r>
      <w:r>
        <w:rPr>
          <w:szCs w:val="24"/>
        </w:rPr>
        <w:t xml:space="preserve"> </w:t>
      </w:r>
      <w:r w:rsidRPr="0038436A">
        <w:rPr>
          <w:szCs w:val="24"/>
        </w:rPr>
        <w:t>that</w:t>
      </w:r>
      <w:r>
        <w:rPr>
          <w:szCs w:val="24"/>
        </w:rPr>
        <w:t xml:space="preserve"> </w:t>
      </w:r>
      <w:r w:rsidRPr="0038436A">
        <w:rPr>
          <w:szCs w:val="24"/>
        </w:rPr>
        <w:t>are</w:t>
      </w:r>
      <w:r>
        <w:rPr>
          <w:szCs w:val="24"/>
        </w:rPr>
        <w:t xml:space="preserve"> </w:t>
      </w:r>
      <w:r w:rsidRPr="0038436A">
        <w:rPr>
          <w:szCs w:val="24"/>
        </w:rPr>
        <w:t>not</w:t>
      </w:r>
      <w:r>
        <w:rPr>
          <w:szCs w:val="24"/>
        </w:rPr>
        <w:t xml:space="preserve"> </w:t>
      </w:r>
      <w:r w:rsidRPr="0038436A">
        <w:rPr>
          <w:szCs w:val="24"/>
        </w:rPr>
        <w:t>subject</w:t>
      </w:r>
      <w:r>
        <w:rPr>
          <w:szCs w:val="24"/>
        </w:rPr>
        <w:t xml:space="preserve"> </w:t>
      </w:r>
      <w:r w:rsidRPr="0038436A">
        <w:rPr>
          <w:szCs w:val="24"/>
        </w:rPr>
        <w:t>to</w:t>
      </w:r>
      <w:r>
        <w:rPr>
          <w:szCs w:val="24"/>
        </w:rPr>
        <w:t xml:space="preserve"> </w:t>
      </w:r>
      <w:r w:rsidRPr="0038436A">
        <w:rPr>
          <w:szCs w:val="24"/>
        </w:rPr>
        <w:t>audit</w:t>
      </w:r>
      <w:r>
        <w:rPr>
          <w:szCs w:val="24"/>
        </w:rPr>
        <w:t xml:space="preserve"> </w:t>
      </w:r>
      <w:r w:rsidRPr="0038436A">
        <w:rPr>
          <w:szCs w:val="24"/>
        </w:rPr>
        <w:t>and</w:t>
      </w:r>
      <w:r>
        <w:rPr>
          <w:szCs w:val="24"/>
        </w:rPr>
        <w:t xml:space="preserve"> </w:t>
      </w:r>
      <w:r w:rsidRPr="0038436A">
        <w:rPr>
          <w:szCs w:val="24"/>
        </w:rPr>
        <w:t>have</w:t>
      </w:r>
      <w:r>
        <w:rPr>
          <w:szCs w:val="24"/>
        </w:rPr>
        <w:t xml:space="preserve"> </w:t>
      </w:r>
      <w:r w:rsidRPr="0038436A">
        <w:rPr>
          <w:szCs w:val="24"/>
        </w:rPr>
        <w:t>become</w:t>
      </w:r>
      <w:r>
        <w:rPr>
          <w:szCs w:val="24"/>
        </w:rPr>
        <w:t xml:space="preserve"> </w:t>
      </w:r>
      <w:r w:rsidRPr="0038436A">
        <w:rPr>
          <w:szCs w:val="24"/>
        </w:rPr>
        <w:t>obsolete; (4) transitory records, which are temporary records created for short-term, internal</w:t>
      </w:r>
      <w:r>
        <w:rPr>
          <w:szCs w:val="24"/>
        </w:rPr>
        <w:t xml:space="preserve"> </w:t>
      </w:r>
      <w:r w:rsidRPr="0038436A">
        <w:rPr>
          <w:szCs w:val="24"/>
        </w:rPr>
        <w:t xml:space="preserve">purposes that may include, but are not limited to: telephone call-back </w:t>
      </w:r>
      <w:r w:rsidRPr="0038436A">
        <w:rPr>
          <w:szCs w:val="24"/>
        </w:rPr>
        <w:lastRenderedPageBreak/>
        <w:t>messages; drafts of</w:t>
      </w:r>
      <w:r>
        <w:rPr>
          <w:szCs w:val="24"/>
        </w:rPr>
        <w:t xml:space="preserve"> </w:t>
      </w:r>
      <w:r w:rsidRPr="0038436A">
        <w:rPr>
          <w:szCs w:val="24"/>
        </w:rPr>
        <w:t>ordinary</w:t>
      </w:r>
      <w:r>
        <w:rPr>
          <w:szCs w:val="24"/>
        </w:rPr>
        <w:t xml:space="preserve"> </w:t>
      </w:r>
      <w:r w:rsidRPr="0038436A">
        <w:rPr>
          <w:szCs w:val="24"/>
        </w:rPr>
        <w:t>documents not needed for their evidential value; copies of material sent for information purposes but not needed by the receiving office for future business; and internal communications about social activities; and (5) honorary materials, plaques, awards, presentations, certificates, and</w:t>
      </w:r>
      <w:r>
        <w:rPr>
          <w:rFonts w:ascii="TimesNewRoman" w:hAnsi="TimesNewRoman" w:cs="TimesNewRoman"/>
          <w:szCs w:val="24"/>
        </w:rPr>
        <w:t xml:space="preserve"> gifts received or maintained by the agency staff.</w:t>
      </w:r>
      <w:r w:rsidRPr="0038436A">
        <w:rPr>
          <w:szCs w:val="24"/>
        </w:rPr>
        <w:t>.</w:t>
      </w:r>
      <w:r>
        <w:rPr>
          <w:szCs w:val="24"/>
        </w:rPr>
        <w:t xml:space="preserve"> </w:t>
      </w:r>
      <w:r w:rsidRPr="0038436A">
        <w:rPr>
          <w:szCs w:val="24"/>
        </w:rPr>
        <w:t>They may be disposed of without documentation of</w:t>
      </w:r>
      <w:r>
        <w:rPr>
          <w:szCs w:val="24"/>
        </w:rPr>
        <w:t xml:space="preserve"> </w:t>
      </w:r>
      <w:r w:rsidRPr="0038436A">
        <w:rPr>
          <w:szCs w:val="24"/>
        </w:rPr>
        <w:t>destruction.</w:t>
      </w:r>
    </w:p>
    <w:p w14:paraId="4AD8950B" w14:textId="77777777" w:rsidR="009023CB" w:rsidRPr="00F20182" w:rsidRDefault="009023CB" w:rsidP="00B218E7">
      <w:pPr>
        <w:autoSpaceDE w:val="0"/>
        <w:autoSpaceDN w:val="0"/>
        <w:adjustRightInd w:val="0"/>
        <w:spacing w:after="0" w:line="240" w:lineRule="auto"/>
        <w:jc w:val="left"/>
        <w:rPr>
          <w:rFonts w:ascii="TimesNewRoman,Bold" w:hAnsi="TimesNewRoman,Bold" w:cs="TimesNewRoman,Bold"/>
          <w:b/>
          <w:bCs/>
          <w:szCs w:val="24"/>
        </w:rPr>
      </w:pPr>
    </w:p>
    <w:p w14:paraId="71DA9D50" w14:textId="77777777" w:rsidR="009023CB" w:rsidRPr="007945E2" w:rsidRDefault="009023CB" w:rsidP="00B218E7">
      <w:pPr>
        <w:pStyle w:val="H2"/>
        <w:spacing w:before="0" w:line="240" w:lineRule="auto"/>
      </w:pPr>
      <w:bookmarkStart w:id="19" w:name="_Toc508095934"/>
      <w:bookmarkStart w:id="20" w:name="_Toc42258122"/>
      <w:r w:rsidRPr="007945E2">
        <w:t>Records Disposition Requirements</w:t>
      </w:r>
      <w:bookmarkEnd w:id="16"/>
      <w:bookmarkEnd w:id="19"/>
      <w:bookmarkEnd w:id="20"/>
    </w:p>
    <w:p w14:paraId="6AD1E97D" w14:textId="77777777" w:rsidR="009023CB" w:rsidRDefault="009023CB" w:rsidP="00B218E7">
      <w:pPr>
        <w:autoSpaceDE w:val="0"/>
        <w:autoSpaceDN w:val="0"/>
        <w:adjustRightInd w:val="0"/>
        <w:spacing w:after="0" w:line="240" w:lineRule="auto"/>
        <w:jc w:val="left"/>
        <w:rPr>
          <w:rFonts w:ascii="TimesNewRoman" w:hAnsi="TimesNewRoman" w:cs="TimesNewRoman"/>
          <w:szCs w:val="24"/>
        </w:rPr>
      </w:pPr>
    </w:p>
    <w:p w14:paraId="5A7BB632" w14:textId="340CBF0E" w:rsidR="00612396" w:rsidRDefault="00A370DD" w:rsidP="00B218E7">
      <w:pPr>
        <w:spacing w:after="0" w:line="240" w:lineRule="auto"/>
        <w:ind w:left="-5" w:firstLine="0"/>
        <w:jc w:val="left"/>
      </w:pPr>
      <w:r w:rsidRPr="00A370DD">
        <w:t xml:space="preserve">This section of the RDA is arranged by subfunctions of the Department of Finance </w:t>
      </w:r>
      <w:r>
        <w:t xml:space="preserve">– </w:t>
      </w:r>
      <w:r w:rsidRPr="00A370DD">
        <w:t>Division of Debt Management and Capital Planning and lists the groups of records created and/or maintained by the agency as a result of activities and transactions performed in carrying out these</w:t>
      </w:r>
      <w:r>
        <w:t xml:space="preserve"> </w:t>
      </w:r>
      <w:r w:rsidRPr="00A370DD">
        <w:t>subfunctions.</w:t>
      </w:r>
      <w:r>
        <w:t xml:space="preserve"> </w:t>
      </w:r>
      <w:r w:rsidRPr="00A370DD">
        <w:t>The agency may submit requests to revise specific records disposition</w:t>
      </w:r>
      <w:r>
        <w:t xml:space="preserve"> </w:t>
      </w:r>
      <w:r w:rsidRPr="00A370DD">
        <w:t>requirements to the State Records Commission for consideration at its regular quarterly</w:t>
      </w:r>
      <w:r>
        <w:t xml:space="preserve"> </w:t>
      </w:r>
      <w:r w:rsidRPr="00A370DD">
        <w:t>meetings.</w:t>
      </w:r>
    </w:p>
    <w:p w14:paraId="30D65555" w14:textId="77777777" w:rsidR="00A370DD" w:rsidRDefault="00A370DD" w:rsidP="00B218E7">
      <w:pPr>
        <w:spacing w:after="0" w:line="240" w:lineRule="auto"/>
        <w:ind w:left="-5" w:firstLine="0"/>
        <w:jc w:val="left"/>
      </w:pPr>
    </w:p>
    <w:p w14:paraId="570976D4" w14:textId="189D6CE1" w:rsidR="00DB0AAB" w:rsidRDefault="00324A50" w:rsidP="00B218E7">
      <w:pPr>
        <w:pStyle w:val="Heading3"/>
        <w:spacing w:after="0"/>
        <w:ind w:left="-5" w:firstLine="0"/>
      </w:pPr>
      <w:bookmarkStart w:id="21" w:name="_Toc42258123"/>
      <w:r>
        <w:t>Facilitating State Debt Management</w:t>
      </w:r>
      <w:bookmarkEnd w:id="21"/>
    </w:p>
    <w:p w14:paraId="2120749D" w14:textId="77777777" w:rsidR="00612396" w:rsidRDefault="00612396" w:rsidP="00B218E7">
      <w:pPr>
        <w:spacing w:after="0" w:line="240" w:lineRule="auto"/>
        <w:ind w:left="-5" w:right="2153" w:firstLine="0"/>
        <w:jc w:val="left"/>
        <w:rPr>
          <w:b/>
        </w:rPr>
      </w:pPr>
    </w:p>
    <w:p w14:paraId="70E92B87" w14:textId="77777777" w:rsidR="00F44AB8" w:rsidRPr="00F44AB8" w:rsidRDefault="00F44AB8" w:rsidP="00B218E7">
      <w:pPr>
        <w:spacing w:after="0" w:line="240" w:lineRule="auto"/>
        <w:ind w:left="0" w:firstLine="0"/>
        <w:jc w:val="left"/>
        <w:rPr>
          <w:b/>
          <w:bCs/>
        </w:rPr>
      </w:pPr>
      <w:r w:rsidRPr="00F44AB8">
        <w:rPr>
          <w:b/>
          <w:bCs/>
        </w:rPr>
        <w:t>BOND TRANSCRIPTS</w:t>
      </w:r>
    </w:p>
    <w:p w14:paraId="3C37CC16" w14:textId="77777777" w:rsidR="00F44AB8" w:rsidRPr="00F44AB8" w:rsidRDefault="00F44AB8" w:rsidP="00B218E7">
      <w:pPr>
        <w:spacing w:after="0" w:line="240" w:lineRule="auto"/>
        <w:ind w:left="0" w:firstLine="0"/>
        <w:jc w:val="left"/>
      </w:pPr>
      <w:r w:rsidRPr="00F44AB8">
        <w:t>Disposition: PERMANENT RECORD.</w:t>
      </w:r>
    </w:p>
    <w:p w14:paraId="439D2D27" w14:textId="77777777" w:rsidR="00F44AB8" w:rsidRPr="00F44AB8" w:rsidRDefault="00F44AB8" w:rsidP="00B218E7">
      <w:pPr>
        <w:spacing w:after="0" w:line="240" w:lineRule="auto"/>
        <w:ind w:left="0" w:firstLine="0"/>
        <w:jc w:val="left"/>
        <w:rPr>
          <w:b/>
          <w:bCs/>
        </w:rPr>
      </w:pPr>
    </w:p>
    <w:p w14:paraId="7FD9FDBE" w14:textId="77777777" w:rsidR="00F44AB8" w:rsidRPr="00F44AB8" w:rsidRDefault="00F44AB8" w:rsidP="00B218E7">
      <w:pPr>
        <w:spacing w:after="0" w:line="240" w:lineRule="auto"/>
        <w:ind w:left="0" w:firstLine="0"/>
        <w:jc w:val="left"/>
        <w:rPr>
          <w:b/>
          <w:bCs/>
        </w:rPr>
      </w:pPr>
      <w:r w:rsidRPr="00F44AB8">
        <w:rPr>
          <w:b/>
          <w:bCs/>
        </w:rPr>
        <w:t>BOND PRELIMINARY OFFICIAL STATEMENTS AND OFFICIAL STATEMENTS</w:t>
      </w:r>
    </w:p>
    <w:p w14:paraId="68E85449" w14:textId="77777777" w:rsidR="00F44AB8" w:rsidRPr="00F44AB8" w:rsidRDefault="00F44AB8" w:rsidP="00B218E7">
      <w:pPr>
        <w:spacing w:after="0" w:line="240" w:lineRule="auto"/>
        <w:ind w:left="0" w:firstLine="0"/>
        <w:jc w:val="left"/>
      </w:pPr>
      <w:r w:rsidRPr="00F44AB8">
        <w:t>Disposition: PERMANENT RECORD.</w:t>
      </w:r>
    </w:p>
    <w:p w14:paraId="33F674DF" w14:textId="77777777" w:rsidR="00F44AB8" w:rsidRPr="00F44AB8" w:rsidRDefault="00F44AB8" w:rsidP="00B218E7">
      <w:pPr>
        <w:spacing w:after="0" w:line="240" w:lineRule="auto"/>
        <w:ind w:left="0" w:firstLine="0"/>
        <w:jc w:val="left"/>
        <w:rPr>
          <w:b/>
          <w:bCs/>
        </w:rPr>
      </w:pPr>
    </w:p>
    <w:p w14:paraId="10EE6EA0" w14:textId="77777777" w:rsidR="00F44AB8" w:rsidRPr="00F44AB8" w:rsidRDefault="00F44AB8" w:rsidP="00B218E7">
      <w:pPr>
        <w:spacing w:after="0" w:line="240" w:lineRule="auto"/>
        <w:ind w:left="0" w:firstLine="0"/>
        <w:jc w:val="left"/>
        <w:rPr>
          <w:b/>
          <w:bCs/>
        </w:rPr>
      </w:pPr>
      <w:r w:rsidRPr="00F44AB8">
        <w:rPr>
          <w:b/>
          <w:bCs/>
        </w:rPr>
        <w:t>Working Papers Supporting POS (Preliminary Official Statements) and OS (Official Statements)</w:t>
      </w:r>
    </w:p>
    <w:p w14:paraId="26169AE9" w14:textId="1DDEC68F" w:rsidR="00F44AB8" w:rsidRPr="00F44AB8" w:rsidRDefault="00F44AB8" w:rsidP="00B218E7">
      <w:pPr>
        <w:spacing w:after="0" w:line="240" w:lineRule="auto"/>
        <w:ind w:left="0" w:firstLine="0"/>
        <w:jc w:val="left"/>
      </w:pPr>
      <w:r w:rsidRPr="00F44AB8">
        <w:t>Disposition: Temporary Record.</w:t>
      </w:r>
      <w:r w:rsidR="006F7A20">
        <w:t xml:space="preserve"> </w:t>
      </w:r>
      <w:r w:rsidRPr="00F44AB8">
        <w:t>Retain 5 years.</w:t>
      </w:r>
    </w:p>
    <w:p w14:paraId="4C41AB9E" w14:textId="77777777" w:rsidR="00F44AB8" w:rsidRPr="00F44AB8" w:rsidRDefault="00F44AB8" w:rsidP="00B218E7">
      <w:pPr>
        <w:spacing w:after="0" w:line="240" w:lineRule="auto"/>
        <w:ind w:left="0" w:firstLine="0"/>
        <w:jc w:val="left"/>
        <w:rPr>
          <w:b/>
          <w:bCs/>
        </w:rPr>
      </w:pPr>
    </w:p>
    <w:p w14:paraId="0E61B779" w14:textId="77777777" w:rsidR="00F44AB8" w:rsidRPr="00F44AB8" w:rsidRDefault="00F44AB8" w:rsidP="00B218E7">
      <w:pPr>
        <w:spacing w:after="0" w:line="240" w:lineRule="auto"/>
        <w:ind w:left="0" w:firstLine="0"/>
        <w:jc w:val="left"/>
        <w:rPr>
          <w:b/>
          <w:bCs/>
        </w:rPr>
      </w:pPr>
      <w:r w:rsidRPr="00F44AB8">
        <w:rPr>
          <w:b/>
          <w:bCs/>
        </w:rPr>
        <w:t>Financial Reports to Outside Entities</w:t>
      </w:r>
    </w:p>
    <w:p w14:paraId="55C86616" w14:textId="3140AF13" w:rsidR="00F44AB8" w:rsidRPr="00F44AB8" w:rsidRDefault="00F44AB8" w:rsidP="00B218E7">
      <w:pPr>
        <w:spacing w:after="0" w:line="240" w:lineRule="auto"/>
        <w:ind w:left="0" w:firstLine="0"/>
        <w:jc w:val="left"/>
      </w:pPr>
      <w:r w:rsidRPr="00F44AB8">
        <w:t>Disposition: Temporary Record.</w:t>
      </w:r>
      <w:r w:rsidR="006F7A20">
        <w:t xml:space="preserve"> </w:t>
      </w:r>
      <w:r w:rsidRPr="00F44AB8">
        <w:t>Retain 5 years.</w:t>
      </w:r>
    </w:p>
    <w:p w14:paraId="04013EA0" w14:textId="77777777" w:rsidR="00F44AB8" w:rsidRPr="00F44AB8" w:rsidRDefault="00F44AB8" w:rsidP="00B218E7">
      <w:pPr>
        <w:spacing w:after="0" w:line="240" w:lineRule="auto"/>
        <w:ind w:left="0" w:firstLine="0"/>
        <w:jc w:val="left"/>
        <w:rPr>
          <w:b/>
          <w:bCs/>
        </w:rPr>
      </w:pPr>
    </w:p>
    <w:p w14:paraId="3ECC316E" w14:textId="77777777" w:rsidR="00F44AB8" w:rsidRPr="00F44AB8" w:rsidRDefault="00F44AB8" w:rsidP="00B218E7">
      <w:pPr>
        <w:spacing w:after="0" w:line="240" w:lineRule="auto"/>
        <w:ind w:left="0" w:firstLine="0"/>
        <w:jc w:val="left"/>
        <w:rPr>
          <w:b/>
          <w:bCs/>
        </w:rPr>
      </w:pPr>
      <w:r w:rsidRPr="00F44AB8">
        <w:rPr>
          <w:b/>
          <w:bCs/>
        </w:rPr>
        <w:t>Reports to the Finance Director</w:t>
      </w:r>
    </w:p>
    <w:p w14:paraId="3A91105E" w14:textId="42E65474" w:rsidR="00F44AB8" w:rsidRPr="00F44AB8" w:rsidRDefault="00F44AB8" w:rsidP="00B218E7">
      <w:pPr>
        <w:spacing w:after="0" w:line="240" w:lineRule="auto"/>
        <w:ind w:left="0" w:firstLine="0"/>
        <w:jc w:val="left"/>
      </w:pPr>
      <w:r w:rsidRPr="00F44AB8">
        <w:t>Disposition: Temporary Record.</w:t>
      </w:r>
      <w:r w:rsidR="006F7A20">
        <w:t xml:space="preserve"> </w:t>
      </w:r>
      <w:r w:rsidRPr="00F44AB8">
        <w:t>Retain 5 years.</w:t>
      </w:r>
    </w:p>
    <w:p w14:paraId="6A2DC3F5" w14:textId="77777777" w:rsidR="00F44AB8" w:rsidRPr="00F44AB8" w:rsidRDefault="00F44AB8" w:rsidP="00B218E7">
      <w:pPr>
        <w:spacing w:after="0" w:line="240" w:lineRule="auto"/>
        <w:ind w:left="0" w:firstLine="0"/>
        <w:jc w:val="left"/>
        <w:rPr>
          <w:b/>
          <w:bCs/>
        </w:rPr>
      </w:pPr>
    </w:p>
    <w:p w14:paraId="78C377B9" w14:textId="77777777" w:rsidR="00F44AB8" w:rsidRPr="00F44AB8" w:rsidRDefault="00F44AB8" w:rsidP="00B218E7">
      <w:pPr>
        <w:spacing w:after="0" w:line="240" w:lineRule="auto"/>
        <w:ind w:left="0" w:firstLine="0"/>
        <w:jc w:val="left"/>
        <w:rPr>
          <w:b/>
          <w:bCs/>
        </w:rPr>
      </w:pPr>
      <w:r w:rsidRPr="00F44AB8">
        <w:rPr>
          <w:b/>
          <w:bCs/>
        </w:rPr>
        <w:t>Arbitrage Calculations</w:t>
      </w:r>
    </w:p>
    <w:p w14:paraId="7DD4FFB8" w14:textId="30A393AB" w:rsidR="00F44AB8" w:rsidRPr="00F44AB8" w:rsidRDefault="00F44AB8" w:rsidP="00B218E7">
      <w:pPr>
        <w:spacing w:after="0" w:line="240" w:lineRule="auto"/>
        <w:ind w:left="0" w:firstLine="0"/>
        <w:jc w:val="left"/>
      </w:pPr>
      <w:r w:rsidRPr="00F44AB8">
        <w:t>Disposition: Temporary Record.</w:t>
      </w:r>
      <w:r w:rsidR="006F7A20">
        <w:t xml:space="preserve"> </w:t>
      </w:r>
      <w:r w:rsidRPr="00F44AB8">
        <w:t>Retain 3 years after the bond matures.</w:t>
      </w:r>
    </w:p>
    <w:p w14:paraId="56B83B35" w14:textId="77777777" w:rsidR="00F44AB8" w:rsidRPr="00F44AB8" w:rsidRDefault="00F44AB8" w:rsidP="00B218E7">
      <w:pPr>
        <w:spacing w:after="0" w:line="240" w:lineRule="auto"/>
        <w:ind w:left="0" w:firstLine="0"/>
        <w:jc w:val="left"/>
        <w:rPr>
          <w:b/>
          <w:bCs/>
        </w:rPr>
      </w:pPr>
    </w:p>
    <w:p w14:paraId="6F633E6F" w14:textId="77777777" w:rsidR="00F44AB8" w:rsidRPr="00F44AB8" w:rsidRDefault="00F44AB8" w:rsidP="00B218E7">
      <w:pPr>
        <w:spacing w:after="0" w:line="240" w:lineRule="auto"/>
        <w:ind w:left="0" w:firstLine="0"/>
        <w:jc w:val="left"/>
        <w:rPr>
          <w:b/>
          <w:bCs/>
        </w:rPr>
      </w:pPr>
      <w:r w:rsidRPr="00F44AB8">
        <w:rPr>
          <w:b/>
          <w:bCs/>
        </w:rPr>
        <w:t>Accounting Records for Authorities and Boards</w:t>
      </w:r>
    </w:p>
    <w:p w14:paraId="523094E9" w14:textId="4C2BB0AA" w:rsidR="00EF525D" w:rsidRPr="00F44AB8" w:rsidRDefault="00F44AB8" w:rsidP="00B218E7">
      <w:pPr>
        <w:spacing w:after="0" w:line="240" w:lineRule="auto"/>
        <w:ind w:left="0" w:firstLine="0"/>
        <w:jc w:val="left"/>
      </w:pPr>
      <w:r w:rsidRPr="00F44AB8">
        <w:t>Disposition: Temporary Record.</w:t>
      </w:r>
      <w:r w:rsidR="006F7A20">
        <w:t xml:space="preserve"> </w:t>
      </w:r>
      <w:r w:rsidRPr="00F44AB8">
        <w:t>Retain 3 years after the end of the fiscal year in which the records were created.</w:t>
      </w:r>
    </w:p>
    <w:p w14:paraId="00E70A4F" w14:textId="77777777" w:rsidR="00F44AB8" w:rsidRPr="00E920C7" w:rsidRDefault="00F44AB8" w:rsidP="00B218E7">
      <w:pPr>
        <w:spacing w:after="0" w:line="240" w:lineRule="auto"/>
        <w:ind w:left="0" w:firstLine="0"/>
        <w:jc w:val="left"/>
      </w:pPr>
    </w:p>
    <w:p w14:paraId="2CCD9A18" w14:textId="1823159A" w:rsidR="00DB0AAB" w:rsidRPr="00E03CE5" w:rsidRDefault="00EE51A2" w:rsidP="00B218E7">
      <w:pPr>
        <w:pStyle w:val="Heading3"/>
        <w:spacing w:after="0"/>
        <w:ind w:left="-5" w:firstLine="0"/>
      </w:pPr>
      <w:bookmarkStart w:id="22" w:name="_Toc42258124"/>
      <w:r>
        <w:t>Serving on Authorities</w:t>
      </w:r>
      <w:bookmarkEnd w:id="22"/>
    </w:p>
    <w:p w14:paraId="5E21985D" w14:textId="77777777" w:rsidR="007D255D" w:rsidRPr="007D255D" w:rsidRDefault="007D255D" w:rsidP="00B218E7">
      <w:pPr>
        <w:spacing w:after="0" w:line="240" w:lineRule="auto"/>
        <w:ind w:left="0" w:firstLine="0"/>
        <w:jc w:val="left"/>
        <w:rPr>
          <w:b/>
          <w:bCs/>
        </w:rPr>
      </w:pPr>
    </w:p>
    <w:p w14:paraId="49DF1674" w14:textId="77777777" w:rsidR="007D255D" w:rsidRPr="007D255D" w:rsidRDefault="007D255D" w:rsidP="00B218E7">
      <w:pPr>
        <w:spacing w:after="0" w:line="240" w:lineRule="auto"/>
        <w:ind w:left="0" w:firstLine="0"/>
        <w:jc w:val="left"/>
        <w:rPr>
          <w:b/>
          <w:bCs/>
        </w:rPr>
      </w:pPr>
      <w:r w:rsidRPr="007D255D">
        <w:rPr>
          <w:b/>
          <w:bCs/>
        </w:rPr>
        <w:t>MEETING MINUTES</w:t>
      </w:r>
    </w:p>
    <w:p w14:paraId="0E6D44D9" w14:textId="77777777" w:rsidR="007D255D" w:rsidRPr="007D255D" w:rsidRDefault="007D255D" w:rsidP="00B218E7">
      <w:pPr>
        <w:spacing w:after="0" w:line="240" w:lineRule="auto"/>
        <w:ind w:left="0" w:firstLine="0"/>
        <w:jc w:val="left"/>
      </w:pPr>
      <w:r w:rsidRPr="007D255D">
        <w:t>Disposition: PERMANENT RECORD.</w:t>
      </w:r>
    </w:p>
    <w:p w14:paraId="10F6F11B" w14:textId="1C07E20C" w:rsidR="007D255D" w:rsidRDefault="007D255D" w:rsidP="00B218E7">
      <w:pPr>
        <w:spacing w:after="0" w:line="240" w:lineRule="auto"/>
        <w:ind w:left="0" w:firstLine="0"/>
        <w:jc w:val="left"/>
        <w:rPr>
          <w:b/>
          <w:bCs/>
        </w:rPr>
      </w:pPr>
    </w:p>
    <w:p w14:paraId="7577A60C" w14:textId="77777777" w:rsidR="007D255D" w:rsidRPr="007D255D" w:rsidRDefault="007D255D" w:rsidP="00B218E7">
      <w:pPr>
        <w:spacing w:after="0" w:line="240" w:lineRule="auto"/>
        <w:ind w:left="0" w:firstLine="0"/>
        <w:jc w:val="left"/>
        <w:rPr>
          <w:b/>
          <w:bCs/>
        </w:rPr>
      </w:pPr>
    </w:p>
    <w:p w14:paraId="6C8C5C18" w14:textId="77777777" w:rsidR="007D255D" w:rsidRPr="007D255D" w:rsidRDefault="007D255D" w:rsidP="00B218E7">
      <w:pPr>
        <w:spacing w:after="0" w:line="240" w:lineRule="auto"/>
        <w:ind w:left="0" w:firstLine="0"/>
        <w:jc w:val="left"/>
        <w:rPr>
          <w:b/>
          <w:bCs/>
        </w:rPr>
      </w:pPr>
      <w:r w:rsidRPr="007D255D">
        <w:rPr>
          <w:b/>
          <w:bCs/>
        </w:rPr>
        <w:lastRenderedPageBreak/>
        <w:t>Recordings of Minutes</w:t>
      </w:r>
    </w:p>
    <w:p w14:paraId="0BB4E767" w14:textId="07265BB0" w:rsidR="005C4E35" w:rsidRPr="007D255D" w:rsidRDefault="007D255D" w:rsidP="00B218E7">
      <w:pPr>
        <w:spacing w:after="0" w:line="240" w:lineRule="auto"/>
        <w:ind w:left="0" w:firstLine="0"/>
        <w:jc w:val="left"/>
      </w:pPr>
      <w:r w:rsidRPr="007D255D">
        <w:t>Disposition: Temporary Record.</w:t>
      </w:r>
      <w:r w:rsidR="006F7A20">
        <w:t xml:space="preserve"> </w:t>
      </w:r>
      <w:r w:rsidRPr="007D255D">
        <w:t>Retain until the official minutes are adopted and signed.</w:t>
      </w:r>
    </w:p>
    <w:p w14:paraId="1497BBAF" w14:textId="77777777" w:rsidR="007D255D" w:rsidRDefault="007D255D" w:rsidP="00B218E7">
      <w:pPr>
        <w:spacing w:after="0" w:line="240" w:lineRule="auto"/>
        <w:ind w:left="0" w:firstLine="0"/>
        <w:jc w:val="left"/>
      </w:pPr>
    </w:p>
    <w:p w14:paraId="13B454A9" w14:textId="38095422" w:rsidR="00DB0AAB" w:rsidRPr="00E03CE5" w:rsidRDefault="00F44AB8" w:rsidP="00B218E7">
      <w:pPr>
        <w:pStyle w:val="Heading3"/>
        <w:spacing w:after="0"/>
        <w:ind w:left="0" w:firstLine="0"/>
      </w:pPr>
      <w:bookmarkStart w:id="23" w:name="_Toc42258125"/>
      <w:r>
        <w:t>Staffing the State Industrial Development Authority</w:t>
      </w:r>
      <w:bookmarkEnd w:id="23"/>
    </w:p>
    <w:p w14:paraId="6503F09A" w14:textId="77777777" w:rsidR="007D255D" w:rsidRPr="007D255D" w:rsidRDefault="007D255D" w:rsidP="00B218E7">
      <w:pPr>
        <w:spacing w:after="0" w:line="240" w:lineRule="auto"/>
        <w:ind w:left="0" w:firstLine="0"/>
        <w:jc w:val="left"/>
        <w:rPr>
          <w:b/>
          <w:bCs/>
        </w:rPr>
      </w:pPr>
    </w:p>
    <w:p w14:paraId="63322700" w14:textId="345BA2EB" w:rsidR="007D255D" w:rsidRPr="007D255D" w:rsidRDefault="007D255D" w:rsidP="00B218E7">
      <w:pPr>
        <w:spacing w:after="0" w:line="240" w:lineRule="auto"/>
        <w:jc w:val="left"/>
        <w:rPr>
          <w:b/>
          <w:bCs/>
        </w:rPr>
      </w:pPr>
      <w:r w:rsidRPr="007D255D">
        <w:rPr>
          <w:b/>
          <w:bCs/>
        </w:rPr>
        <w:t>S</w:t>
      </w:r>
      <w:r>
        <w:rPr>
          <w:b/>
          <w:bCs/>
        </w:rPr>
        <w:t xml:space="preserve">TATE INDUSTRIAL DEVELOPMENT AUTHORITY – </w:t>
      </w:r>
      <w:r w:rsidRPr="007D255D">
        <w:rPr>
          <w:b/>
          <w:bCs/>
        </w:rPr>
        <w:t>ANNUAL REPORTS</w:t>
      </w:r>
    </w:p>
    <w:p w14:paraId="160F09CA" w14:textId="77777777" w:rsidR="007D255D" w:rsidRPr="007D255D" w:rsidRDefault="007D255D" w:rsidP="00B218E7">
      <w:pPr>
        <w:spacing w:after="0" w:line="240" w:lineRule="auto"/>
        <w:jc w:val="left"/>
      </w:pPr>
      <w:r w:rsidRPr="007D255D">
        <w:t>Disposition: PERMANENT RECORD.</w:t>
      </w:r>
    </w:p>
    <w:p w14:paraId="59F7353E" w14:textId="77777777" w:rsidR="007D255D" w:rsidRPr="007D255D" w:rsidRDefault="007D255D" w:rsidP="00B218E7">
      <w:pPr>
        <w:spacing w:after="0" w:line="240" w:lineRule="auto"/>
        <w:jc w:val="left"/>
        <w:rPr>
          <w:b/>
          <w:bCs/>
        </w:rPr>
      </w:pPr>
    </w:p>
    <w:p w14:paraId="7BC26176" w14:textId="30A02F4E" w:rsidR="007D255D" w:rsidRPr="007D255D" w:rsidRDefault="007D255D" w:rsidP="00B218E7">
      <w:pPr>
        <w:spacing w:after="0" w:line="240" w:lineRule="auto"/>
        <w:jc w:val="left"/>
        <w:rPr>
          <w:b/>
          <w:bCs/>
        </w:rPr>
      </w:pPr>
      <w:r w:rsidRPr="007D255D">
        <w:rPr>
          <w:b/>
          <w:bCs/>
        </w:rPr>
        <w:t>S</w:t>
      </w:r>
      <w:r>
        <w:rPr>
          <w:b/>
          <w:bCs/>
        </w:rPr>
        <w:t xml:space="preserve">tate </w:t>
      </w:r>
      <w:r w:rsidRPr="007D255D">
        <w:rPr>
          <w:b/>
          <w:bCs/>
        </w:rPr>
        <w:t>I</w:t>
      </w:r>
      <w:r>
        <w:rPr>
          <w:b/>
          <w:bCs/>
        </w:rPr>
        <w:t xml:space="preserve">ndustrial Development </w:t>
      </w:r>
      <w:r w:rsidRPr="007D255D">
        <w:rPr>
          <w:b/>
          <w:bCs/>
        </w:rPr>
        <w:t>A</w:t>
      </w:r>
      <w:r>
        <w:rPr>
          <w:b/>
          <w:bCs/>
        </w:rPr>
        <w:t>uthority –</w:t>
      </w:r>
      <w:r w:rsidRPr="007D255D">
        <w:rPr>
          <w:b/>
          <w:bCs/>
        </w:rPr>
        <w:t xml:space="preserve"> Monthly Reports</w:t>
      </w:r>
    </w:p>
    <w:p w14:paraId="5E097154" w14:textId="1B4CED13" w:rsidR="00070745" w:rsidRPr="007D255D" w:rsidRDefault="007D255D" w:rsidP="00B218E7">
      <w:pPr>
        <w:spacing w:after="0" w:line="240" w:lineRule="auto"/>
        <w:jc w:val="left"/>
      </w:pPr>
      <w:r w:rsidRPr="007D255D">
        <w:t>Disposition: Temporary Record.</w:t>
      </w:r>
      <w:r w:rsidR="006F7A20">
        <w:t xml:space="preserve"> </w:t>
      </w:r>
      <w:r w:rsidRPr="007D255D">
        <w:t>Retain 5 years.</w:t>
      </w:r>
    </w:p>
    <w:p w14:paraId="3D137A02" w14:textId="77777777" w:rsidR="007D255D" w:rsidRDefault="007D255D" w:rsidP="00B218E7">
      <w:pPr>
        <w:spacing w:after="0" w:line="240" w:lineRule="auto"/>
        <w:jc w:val="left"/>
        <w:rPr>
          <w:b/>
          <w:bCs/>
        </w:rPr>
      </w:pPr>
    </w:p>
    <w:p w14:paraId="48639CF7" w14:textId="25279121" w:rsidR="007D255D" w:rsidRPr="007D255D" w:rsidRDefault="007D255D" w:rsidP="00B218E7">
      <w:pPr>
        <w:spacing w:after="0" w:line="240" w:lineRule="auto"/>
        <w:jc w:val="left"/>
        <w:rPr>
          <w:b/>
          <w:bCs/>
        </w:rPr>
      </w:pPr>
      <w:r w:rsidRPr="007D255D">
        <w:rPr>
          <w:b/>
          <w:bCs/>
        </w:rPr>
        <w:t>S</w:t>
      </w:r>
      <w:r>
        <w:rPr>
          <w:b/>
          <w:bCs/>
        </w:rPr>
        <w:t xml:space="preserve">tate </w:t>
      </w:r>
      <w:r w:rsidRPr="007D255D">
        <w:rPr>
          <w:b/>
          <w:bCs/>
        </w:rPr>
        <w:t>I</w:t>
      </w:r>
      <w:r>
        <w:rPr>
          <w:b/>
          <w:bCs/>
        </w:rPr>
        <w:t xml:space="preserve">ndustrial Development </w:t>
      </w:r>
      <w:r w:rsidRPr="007D255D">
        <w:rPr>
          <w:b/>
          <w:bCs/>
        </w:rPr>
        <w:t>A</w:t>
      </w:r>
      <w:r>
        <w:rPr>
          <w:b/>
          <w:bCs/>
        </w:rPr>
        <w:t>uthority –</w:t>
      </w:r>
      <w:r w:rsidRPr="007D255D">
        <w:rPr>
          <w:b/>
          <w:bCs/>
        </w:rPr>
        <w:t xml:space="preserve"> Grant Applications</w:t>
      </w:r>
    </w:p>
    <w:p w14:paraId="308986A6" w14:textId="4EB6EB94" w:rsidR="007D255D" w:rsidRPr="007D255D" w:rsidRDefault="007D255D" w:rsidP="00B218E7">
      <w:pPr>
        <w:spacing w:after="0" w:line="240" w:lineRule="auto"/>
        <w:jc w:val="left"/>
      </w:pPr>
      <w:r w:rsidRPr="007D255D">
        <w:t>Disposition: Temporary Record.</w:t>
      </w:r>
      <w:r w:rsidR="006F7A20">
        <w:t xml:space="preserve"> </w:t>
      </w:r>
      <w:r w:rsidRPr="007D255D">
        <w:t xml:space="preserve">Retain 3 years after the end of the fiscal year in which the payment was issued. </w:t>
      </w:r>
    </w:p>
    <w:p w14:paraId="26FF5CC2" w14:textId="77777777" w:rsidR="007D255D" w:rsidRPr="007D255D" w:rsidRDefault="007D255D" w:rsidP="00B218E7">
      <w:pPr>
        <w:spacing w:after="0" w:line="240" w:lineRule="auto"/>
        <w:jc w:val="left"/>
        <w:rPr>
          <w:b/>
          <w:bCs/>
        </w:rPr>
      </w:pPr>
    </w:p>
    <w:p w14:paraId="2D9638C6" w14:textId="219EDFD5" w:rsidR="007D255D" w:rsidRPr="007D255D" w:rsidRDefault="007D255D" w:rsidP="00B218E7">
      <w:pPr>
        <w:spacing w:after="0" w:line="240" w:lineRule="auto"/>
        <w:jc w:val="left"/>
        <w:rPr>
          <w:b/>
          <w:bCs/>
        </w:rPr>
      </w:pPr>
      <w:r w:rsidRPr="007D255D">
        <w:rPr>
          <w:b/>
          <w:bCs/>
        </w:rPr>
        <w:t>S</w:t>
      </w:r>
      <w:r>
        <w:rPr>
          <w:b/>
          <w:bCs/>
        </w:rPr>
        <w:t xml:space="preserve">tate </w:t>
      </w:r>
      <w:r w:rsidRPr="007D255D">
        <w:rPr>
          <w:b/>
          <w:bCs/>
        </w:rPr>
        <w:t>I</w:t>
      </w:r>
      <w:r>
        <w:rPr>
          <w:b/>
          <w:bCs/>
        </w:rPr>
        <w:t xml:space="preserve">ndustrial Development </w:t>
      </w:r>
      <w:r w:rsidRPr="007D255D">
        <w:rPr>
          <w:b/>
          <w:bCs/>
        </w:rPr>
        <w:t>A</w:t>
      </w:r>
      <w:r>
        <w:rPr>
          <w:b/>
          <w:bCs/>
        </w:rPr>
        <w:t>uthority –</w:t>
      </w:r>
      <w:r w:rsidRPr="007D255D">
        <w:rPr>
          <w:b/>
          <w:bCs/>
        </w:rPr>
        <w:t xml:space="preserve"> Volume Cap Allocation Files</w:t>
      </w:r>
    </w:p>
    <w:p w14:paraId="66507851" w14:textId="58C8912F" w:rsidR="007D255D" w:rsidRPr="007D255D" w:rsidRDefault="007D255D" w:rsidP="00B218E7">
      <w:pPr>
        <w:spacing w:after="0" w:line="240" w:lineRule="auto"/>
        <w:jc w:val="left"/>
      </w:pPr>
      <w:r w:rsidRPr="007D255D">
        <w:t>Disposition: Temporary Record.</w:t>
      </w:r>
      <w:r w:rsidR="006F7A20">
        <w:t xml:space="preserve"> </w:t>
      </w:r>
      <w:r w:rsidRPr="007D255D">
        <w:t>Retain 5 years.</w:t>
      </w:r>
    </w:p>
    <w:p w14:paraId="5C5653B0" w14:textId="77777777" w:rsidR="007D255D" w:rsidRPr="007059B0" w:rsidRDefault="007D255D" w:rsidP="00B218E7">
      <w:pPr>
        <w:spacing w:after="0" w:line="240" w:lineRule="auto"/>
        <w:jc w:val="left"/>
      </w:pPr>
    </w:p>
    <w:p w14:paraId="254867B5" w14:textId="18A983C6" w:rsidR="00A12DBA" w:rsidRPr="005C4E35" w:rsidRDefault="00D75B03" w:rsidP="00B218E7">
      <w:pPr>
        <w:pStyle w:val="Heading3"/>
        <w:spacing w:after="0"/>
        <w:ind w:left="0" w:firstLine="0"/>
      </w:pPr>
      <w:bookmarkStart w:id="24" w:name="_Toc42258126"/>
      <w:r w:rsidRPr="007059B0">
        <w:t>Administering Internal Operations</w:t>
      </w:r>
      <w:r w:rsidR="00E03CE5" w:rsidRPr="007059B0">
        <w:t xml:space="preserve">: Managing the </w:t>
      </w:r>
      <w:r w:rsidR="00100198">
        <w:t>Division</w:t>
      </w:r>
      <w:bookmarkEnd w:id="24"/>
    </w:p>
    <w:p w14:paraId="611E9790" w14:textId="5E0CD68C" w:rsidR="00627809" w:rsidRDefault="00627809" w:rsidP="00B218E7">
      <w:pPr>
        <w:autoSpaceDE w:val="0"/>
        <w:autoSpaceDN w:val="0"/>
        <w:adjustRightInd w:val="0"/>
        <w:spacing w:after="0" w:line="240" w:lineRule="auto"/>
        <w:jc w:val="left"/>
        <w:rPr>
          <w:rFonts w:ascii="TimesNewRoman" w:hAnsi="TimesNewRoman" w:cs="TimesNewRoman"/>
          <w:szCs w:val="24"/>
        </w:rPr>
      </w:pPr>
    </w:p>
    <w:p w14:paraId="5E1167D4" w14:textId="26147DBB" w:rsidR="00A033EE" w:rsidRDefault="00100198" w:rsidP="00B218E7">
      <w:pPr>
        <w:autoSpaceDE w:val="0"/>
        <w:autoSpaceDN w:val="0"/>
        <w:adjustRightInd w:val="0"/>
        <w:spacing w:after="0" w:line="240" w:lineRule="auto"/>
        <w:jc w:val="left"/>
        <w:rPr>
          <w:rFonts w:ascii="TimesNewRoman" w:hAnsi="TimesNewRoman" w:cs="TimesNewRoman"/>
          <w:i/>
          <w:iCs/>
          <w:szCs w:val="24"/>
        </w:rPr>
      </w:pPr>
      <w:r w:rsidRPr="00100198">
        <w:rPr>
          <w:rFonts w:ascii="TimesNewRoman" w:hAnsi="TimesNewRoman" w:cs="TimesNewRoman"/>
          <w:i/>
          <w:iCs/>
          <w:szCs w:val="24"/>
        </w:rPr>
        <w:t xml:space="preserve">* Note: </w:t>
      </w:r>
      <w:r w:rsidRPr="00100198">
        <w:rPr>
          <w:rFonts w:ascii="TimesNewRoman" w:hAnsi="TimesNewRoman" w:cs="TimesNewRoman"/>
          <w:i/>
          <w:iCs/>
          <w:szCs w:val="24"/>
        </w:rPr>
        <w:t>The Division of Debt Management and Capital Planning’s routine financial transactions, personnel, and property management records are maintained by other divisions of the Finance Department.</w:t>
      </w:r>
    </w:p>
    <w:p w14:paraId="7D46BA10" w14:textId="77777777" w:rsidR="00B218E7" w:rsidRDefault="00B218E7" w:rsidP="00B218E7">
      <w:pPr>
        <w:autoSpaceDE w:val="0"/>
        <w:autoSpaceDN w:val="0"/>
        <w:adjustRightInd w:val="0"/>
        <w:spacing w:after="0" w:line="240" w:lineRule="auto"/>
        <w:jc w:val="left"/>
        <w:rPr>
          <w:rFonts w:ascii="TimesNewRoman" w:hAnsi="TimesNewRoman" w:cs="TimesNewRoman"/>
          <w:szCs w:val="24"/>
        </w:rPr>
      </w:pPr>
    </w:p>
    <w:p w14:paraId="32F5844A" w14:textId="2EA14E54" w:rsidR="00B218E7" w:rsidRPr="00B218E7" w:rsidRDefault="00B218E7" w:rsidP="00B218E7">
      <w:pPr>
        <w:autoSpaceDE w:val="0"/>
        <w:autoSpaceDN w:val="0"/>
        <w:adjustRightInd w:val="0"/>
        <w:spacing w:after="0" w:line="240" w:lineRule="auto"/>
        <w:jc w:val="left"/>
        <w:rPr>
          <w:rFonts w:ascii="TimesNewRoman" w:hAnsi="TimesNewRoman" w:cs="TimesNewRoman"/>
          <w:b/>
          <w:bCs/>
          <w:szCs w:val="24"/>
        </w:rPr>
      </w:pPr>
      <w:r w:rsidRPr="00B218E7">
        <w:rPr>
          <w:rFonts w:ascii="TimesNewRoman" w:hAnsi="TimesNewRoman" w:cs="TimesNewRoman"/>
          <w:b/>
          <w:bCs/>
          <w:szCs w:val="24"/>
        </w:rPr>
        <w:t>Routine Correspondence</w:t>
      </w:r>
    </w:p>
    <w:p w14:paraId="0FE0DB36" w14:textId="60B6A26A" w:rsidR="00B218E7" w:rsidRPr="00B218E7" w:rsidRDefault="00B218E7" w:rsidP="00B218E7">
      <w:pPr>
        <w:autoSpaceDE w:val="0"/>
        <w:autoSpaceDN w:val="0"/>
        <w:adjustRightInd w:val="0"/>
        <w:spacing w:after="0" w:line="240" w:lineRule="auto"/>
        <w:jc w:val="left"/>
        <w:rPr>
          <w:rFonts w:ascii="TimesNewRoman" w:hAnsi="TimesNewRoman" w:cs="TimesNewRoman"/>
          <w:szCs w:val="24"/>
        </w:rPr>
      </w:pPr>
      <w:r w:rsidRPr="00B218E7">
        <w:rPr>
          <w:rFonts w:ascii="TimesNewRoman" w:hAnsi="TimesNewRoman" w:cs="TimesNewRoman"/>
          <w:szCs w:val="24"/>
        </w:rPr>
        <w:t>Disposition: Temporary Record.</w:t>
      </w:r>
      <w:r w:rsidR="006F7A20">
        <w:rPr>
          <w:rFonts w:ascii="TimesNewRoman" w:hAnsi="TimesNewRoman" w:cs="TimesNewRoman"/>
          <w:szCs w:val="24"/>
        </w:rPr>
        <w:t xml:space="preserve"> </w:t>
      </w:r>
      <w:r w:rsidRPr="00B218E7">
        <w:rPr>
          <w:rFonts w:ascii="TimesNewRoman" w:hAnsi="TimesNewRoman" w:cs="TimesNewRoman"/>
          <w:szCs w:val="24"/>
        </w:rPr>
        <w:t>Retain 3 years after end of the fiscal year in which the records were created.</w:t>
      </w:r>
    </w:p>
    <w:p w14:paraId="645D2F03" w14:textId="77777777" w:rsidR="00B218E7" w:rsidRPr="00B218E7" w:rsidRDefault="00B218E7" w:rsidP="00B218E7">
      <w:pPr>
        <w:autoSpaceDE w:val="0"/>
        <w:autoSpaceDN w:val="0"/>
        <w:adjustRightInd w:val="0"/>
        <w:spacing w:after="0" w:line="240" w:lineRule="auto"/>
        <w:jc w:val="left"/>
        <w:rPr>
          <w:rFonts w:ascii="TimesNewRoman" w:hAnsi="TimesNewRoman" w:cs="TimesNewRoman"/>
          <w:b/>
          <w:bCs/>
          <w:szCs w:val="24"/>
        </w:rPr>
      </w:pPr>
    </w:p>
    <w:p w14:paraId="65E17176" w14:textId="77777777" w:rsidR="00B218E7" w:rsidRPr="00B218E7" w:rsidRDefault="00B218E7" w:rsidP="00B218E7">
      <w:pPr>
        <w:autoSpaceDE w:val="0"/>
        <w:autoSpaceDN w:val="0"/>
        <w:adjustRightInd w:val="0"/>
        <w:spacing w:after="0" w:line="240" w:lineRule="auto"/>
        <w:jc w:val="left"/>
        <w:rPr>
          <w:rFonts w:ascii="TimesNewRoman" w:hAnsi="TimesNewRoman" w:cs="TimesNewRoman"/>
          <w:b/>
          <w:bCs/>
          <w:szCs w:val="24"/>
        </w:rPr>
      </w:pPr>
      <w:r w:rsidRPr="00B218E7">
        <w:rPr>
          <w:rFonts w:ascii="TimesNewRoman" w:hAnsi="TimesNewRoman" w:cs="TimesNewRoman"/>
          <w:b/>
          <w:bCs/>
          <w:szCs w:val="24"/>
        </w:rPr>
        <w:t>Administrative Reference Files</w:t>
      </w:r>
    </w:p>
    <w:p w14:paraId="14CAA0E0" w14:textId="5DB08C23" w:rsidR="00B218E7" w:rsidRPr="00B218E7" w:rsidRDefault="00B218E7" w:rsidP="00B218E7">
      <w:pPr>
        <w:autoSpaceDE w:val="0"/>
        <w:autoSpaceDN w:val="0"/>
        <w:adjustRightInd w:val="0"/>
        <w:spacing w:after="0" w:line="240" w:lineRule="auto"/>
        <w:jc w:val="left"/>
        <w:rPr>
          <w:rFonts w:ascii="TimesNewRoman" w:hAnsi="TimesNewRoman" w:cs="TimesNewRoman"/>
          <w:szCs w:val="24"/>
        </w:rPr>
      </w:pPr>
      <w:r w:rsidRPr="00B218E7">
        <w:rPr>
          <w:rFonts w:ascii="TimesNewRoman" w:hAnsi="TimesNewRoman" w:cs="TimesNewRoman"/>
          <w:szCs w:val="24"/>
        </w:rPr>
        <w:t>Disposition: Temporary Record.</w:t>
      </w:r>
      <w:r w:rsidR="006F7A20">
        <w:rPr>
          <w:rFonts w:ascii="TimesNewRoman" w:hAnsi="TimesNewRoman" w:cs="TimesNewRoman"/>
          <w:szCs w:val="24"/>
        </w:rPr>
        <w:t xml:space="preserve"> </w:t>
      </w:r>
      <w:r w:rsidRPr="00B218E7">
        <w:rPr>
          <w:rFonts w:ascii="TimesNewRoman" w:hAnsi="TimesNewRoman" w:cs="TimesNewRoman"/>
          <w:szCs w:val="24"/>
        </w:rPr>
        <w:t>Retain for useful life.</w:t>
      </w:r>
    </w:p>
    <w:p w14:paraId="3C8A5F28" w14:textId="77777777" w:rsidR="00B218E7" w:rsidRPr="00B218E7" w:rsidRDefault="00B218E7" w:rsidP="00B218E7">
      <w:pPr>
        <w:autoSpaceDE w:val="0"/>
        <w:autoSpaceDN w:val="0"/>
        <w:adjustRightInd w:val="0"/>
        <w:spacing w:after="0" w:line="240" w:lineRule="auto"/>
        <w:jc w:val="left"/>
        <w:rPr>
          <w:rFonts w:ascii="TimesNewRoman" w:hAnsi="TimesNewRoman" w:cs="TimesNewRoman"/>
          <w:szCs w:val="24"/>
        </w:rPr>
      </w:pPr>
    </w:p>
    <w:p w14:paraId="23715AB3" w14:textId="77777777" w:rsidR="00B218E7" w:rsidRPr="00B218E7" w:rsidRDefault="00B218E7" w:rsidP="00B218E7">
      <w:pPr>
        <w:autoSpaceDE w:val="0"/>
        <w:autoSpaceDN w:val="0"/>
        <w:adjustRightInd w:val="0"/>
        <w:spacing w:after="0" w:line="240" w:lineRule="auto"/>
        <w:jc w:val="left"/>
        <w:rPr>
          <w:rFonts w:ascii="TimesNewRoman" w:hAnsi="TimesNewRoman" w:cs="TimesNewRoman"/>
          <w:b/>
          <w:bCs/>
          <w:szCs w:val="24"/>
        </w:rPr>
      </w:pPr>
      <w:r w:rsidRPr="00B218E7">
        <w:rPr>
          <w:rFonts w:ascii="TimesNewRoman" w:hAnsi="TimesNewRoman" w:cs="TimesNewRoman"/>
          <w:b/>
          <w:bCs/>
          <w:szCs w:val="24"/>
        </w:rPr>
        <w:t>Records documenting the implementation of the division’s approved RDA (copies of transmittal forms to Archives or the State Records Center, evidence of records destroyed, and annual reports to the State Records Commission)</w:t>
      </w:r>
    </w:p>
    <w:p w14:paraId="4EB13E59" w14:textId="7E245BE3" w:rsidR="00B218E7" w:rsidRPr="00B218E7" w:rsidRDefault="00B218E7" w:rsidP="00B218E7">
      <w:pPr>
        <w:autoSpaceDE w:val="0"/>
        <w:autoSpaceDN w:val="0"/>
        <w:adjustRightInd w:val="0"/>
        <w:spacing w:after="0" w:line="240" w:lineRule="auto"/>
        <w:jc w:val="left"/>
        <w:rPr>
          <w:rFonts w:ascii="TimesNewRoman" w:hAnsi="TimesNewRoman" w:cs="TimesNewRoman"/>
          <w:szCs w:val="24"/>
        </w:rPr>
      </w:pPr>
      <w:r w:rsidRPr="00B218E7">
        <w:rPr>
          <w:rFonts w:ascii="TimesNewRoman" w:hAnsi="TimesNewRoman" w:cs="TimesNewRoman"/>
          <w:szCs w:val="24"/>
        </w:rPr>
        <w:t>Disposition: Temporary Record.</w:t>
      </w:r>
      <w:r w:rsidR="006F7A20">
        <w:rPr>
          <w:rFonts w:ascii="TimesNewRoman" w:hAnsi="TimesNewRoman" w:cs="TimesNewRoman"/>
          <w:szCs w:val="24"/>
        </w:rPr>
        <w:t xml:space="preserve"> </w:t>
      </w:r>
      <w:r w:rsidRPr="00B218E7">
        <w:rPr>
          <w:rFonts w:ascii="TimesNewRoman" w:hAnsi="TimesNewRoman" w:cs="TimesNewRoman"/>
          <w:szCs w:val="24"/>
        </w:rPr>
        <w:t>Retain 3 years after end of fiscal year in which the records were created.</w:t>
      </w:r>
    </w:p>
    <w:p w14:paraId="00B1B474" w14:textId="77777777" w:rsidR="00B218E7" w:rsidRPr="00B218E7" w:rsidRDefault="00B218E7" w:rsidP="00B218E7">
      <w:pPr>
        <w:autoSpaceDE w:val="0"/>
        <w:autoSpaceDN w:val="0"/>
        <w:adjustRightInd w:val="0"/>
        <w:spacing w:after="0" w:line="240" w:lineRule="auto"/>
        <w:jc w:val="left"/>
        <w:rPr>
          <w:rFonts w:ascii="TimesNewRoman" w:hAnsi="TimesNewRoman" w:cs="TimesNewRoman"/>
          <w:szCs w:val="24"/>
        </w:rPr>
      </w:pPr>
    </w:p>
    <w:p w14:paraId="3C646AA2" w14:textId="77777777" w:rsidR="00B218E7" w:rsidRPr="00B218E7" w:rsidRDefault="00B218E7" w:rsidP="00B218E7">
      <w:pPr>
        <w:autoSpaceDE w:val="0"/>
        <w:autoSpaceDN w:val="0"/>
        <w:adjustRightInd w:val="0"/>
        <w:spacing w:after="0" w:line="240" w:lineRule="auto"/>
        <w:jc w:val="left"/>
        <w:rPr>
          <w:rFonts w:ascii="TimesNewRoman" w:hAnsi="TimesNewRoman" w:cs="TimesNewRoman"/>
          <w:b/>
          <w:bCs/>
          <w:szCs w:val="24"/>
        </w:rPr>
      </w:pPr>
      <w:r w:rsidRPr="00B218E7">
        <w:rPr>
          <w:rFonts w:ascii="TimesNewRoman" w:hAnsi="TimesNewRoman" w:cs="TimesNewRoman"/>
          <w:b/>
          <w:bCs/>
          <w:szCs w:val="24"/>
        </w:rPr>
        <w:t>Copy of RDA</w:t>
      </w:r>
    </w:p>
    <w:p w14:paraId="735B8DEF" w14:textId="3E1FC6C3" w:rsidR="00B218E7" w:rsidRPr="00B218E7" w:rsidRDefault="00B218E7" w:rsidP="00B218E7">
      <w:pPr>
        <w:autoSpaceDE w:val="0"/>
        <w:autoSpaceDN w:val="0"/>
        <w:adjustRightInd w:val="0"/>
        <w:spacing w:after="0" w:line="240" w:lineRule="auto"/>
        <w:jc w:val="left"/>
        <w:rPr>
          <w:rFonts w:ascii="TimesNewRoman" w:hAnsi="TimesNewRoman" w:cs="TimesNewRoman"/>
          <w:szCs w:val="24"/>
        </w:rPr>
      </w:pPr>
      <w:r w:rsidRPr="00B218E7">
        <w:rPr>
          <w:rFonts w:ascii="TimesNewRoman" w:hAnsi="TimesNewRoman" w:cs="TimesNewRoman"/>
          <w:szCs w:val="24"/>
        </w:rPr>
        <w:t>Disposition: Temporary Record.</w:t>
      </w:r>
      <w:r w:rsidR="006F7A20">
        <w:rPr>
          <w:rFonts w:ascii="TimesNewRoman" w:hAnsi="TimesNewRoman" w:cs="TimesNewRoman"/>
          <w:szCs w:val="24"/>
        </w:rPr>
        <w:t xml:space="preserve"> </w:t>
      </w:r>
      <w:r w:rsidRPr="00B218E7">
        <w:rPr>
          <w:rFonts w:ascii="TimesNewRoman" w:hAnsi="TimesNewRoman" w:cs="TimesNewRoman"/>
          <w:szCs w:val="24"/>
        </w:rPr>
        <w:t>Retain 3 years after end of the fiscal year in which the RDA is superseded.</w:t>
      </w:r>
    </w:p>
    <w:p w14:paraId="1A610143" w14:textId="77777777" w:rsidR="00B218E7" w:rsidRPr="00B218E7" w:rsidRDefault="00B218E7" w:rsidP="00B218E7">
      <w:pPr>
        <w:autoSpaceDE w:val="0"/>
        <w:autoSpaceDN w:val="0"/>
        <w:adjustRightInd w:val="0"/>
        <w:spacing w:after="0" w:line="240" w:lineRule="auto"/>
        <w:jc w:val="left"/>
        <w:rPr>
          <w:rFonts w:ascii="TimesNewRoman" w:hAnsi="TimesNewRoman" w:cs="TimesNewRoman"/>
          <w:szCs w:val="24"/>
        </w:rPr>
      </w:pPr>
    </w:p>
    <w:p w14:paraId="167A2F80" w14:textId="77777777" w:rsidR="00B218E7" w:rsidRPr="00B218E7" w:rsidRDefault="00B218E7" w:rsidP="00B218E7">
      <w:pPr>
        <w:autoSpaceDE w:val="0"/>
        <w:autoSpaceDN w:val="0"/>
        <w:adjustRightInd w:val="0"/>
        <w:spacing w:after="0" w:line="240" w:lineRule="auto"/>
        <w:jc w:val="left"/>
        <w:rPr>
          <w:rFonts w:ascii="TimesNewRoman" w:hAnsi="TimesNewRoman" w:cs="TimesNewRoman"/>
          <w:b/>
          <w:bCs/>
          <w:szCs w:val="24"/>
        </w:rPr>
      </w:pPr>
      <w:r w:rsidRPr="00B218E7">
        <w:rPr>
          <w:rFonts w:ascii="TimesNewRoman" w:hAnsi="TimesNewRoman" w:cs="TimesNewRoman"/>
          <w:b/>
          <w:bCs/>
          <w:szCs w:val="24"/>
        </w:rPr>
        <w:t>WEB SITES</w:t>
      </w:r>
    </w:p>
    <w:p w14:paraId="687CF1E7" w14:textId="2EFC7C38" w:rsidR="00B218E7" w:rsidRDefault="00B218E7" w:rsidP="00B218E7">
      <w:pPr>
        <w:autoSpaceDE w:val="0"/>
        <w:autoSpaceDN w:val="0"/>
        <w:adjustRightInd w:val="0"/>
        <w:spacing w:after="0" w:line="240" w:lineRule="auto"/>
        <w:jc w:val="left"/>
        <w:rPr>
          <w:rFonts w:ascii="TimesNewRoman" w:hAnsi="TimesNewRoman" w:cs="TimesNewRoman"/>
          <w:szCs w:val="24"/>
        </w:rPr>
      </w:pPr>
      <w:r w:rsidRPr="00B218E7">
        <w:rPr>
          <w:rFonts w:ascii="TimesNewRoman" w:hAnsi="TimesNewRoman" w:cs="TimesNewRoman"/>
          <w:szCs w:val="24"/>
        </w:rPr>
        <w:t>Disposition: PERMANENT RECORD.</w:t>
      </w:r>
      <w:r w:rsidR="006F7A20">
        <w:rPr>
          <w:rFonts w:ascii="TimesNewRoman" w:hAnsi="TimesNewRoman" w:cs="TimesNewRoman"/>
          <w:szCs w:val="24"/>
        </w:rPr>
        <w:t xml:space="preserve"> </w:t>
      </w:r>
      <w:r w:rsidRPr="00B218E7">
        <w:rPr>
          <w:rFonts w:ascii="TimesNewRoman" w:hAnsi="TimesNewRoman" w:cs="TimesNewRoman"/>
          <w:szCs w:val="24"/>
        </w:rPr>
        <w:t>R</w:t>
      </w:r>
      <w:r>
        <w:rPr>
          <w:rFonts w:ascii="TimesNewRoman" w:hAnsi="TimesNewRoman" w:cs="TimesNewRoman"/>
          <w:szCs w:val="24"/>
        </w:rPr>
        <w:t>etain a “snapshot” of complete web site information annually or as often as significant changes are made to the site.</w:t>
      </w:r>
    </w:p>
    <w:p w14:paraId="27DC5335" w14:textId="77777777" w:rsidR="00B218E7" w:rsidRPr="00B218E7" w:rsidRDefault="00B218E7" w:rsidP="00B218E7">
      <w:pPr>
        <w:autoSpaceDE w:val="0"/>
        <w:autoSpaceDN w:val="0"/>
        <w:adjustRightInd w:val="0"/>
        <w:spacing w:after="0" w:line="240" w:lineRule="auto"/>
        <w:jc w:val="left"/>
        <w:rPr>
          <w:rFonts w:ascii="TimesNewRoman" w:hAnsi="TimesNewRoman" w:cs="TimesNewRoman"/>
          <w:szCs w:val="24"/>
        </w:rPr>
      </w:pPr>
    </w:p>
    <w:p w14:paraId="1C5911CC" w14:textId="77777777" w:rsidR="00B218E7" w:rsidRPr="00B218E7" w:rsidRDefault="00B218E7" w:rsidP="00B218E7">
      <w:pPr>
        <w:autoSpaceDE w:val="0"/>
        <w:autoSpaceDN w:val="0"/>
        <w:adjustRightInd w:val="0"/>
        <w:spacing w:after="0" w:line="240" w:lineRule="auto"/>
        <w:jc w:val="left"/>
        <w:rPr>
          <w:rFonts w:ascii="TimesNewRoman" w:hAnsi="TimesNewRoman" w:cs="TimesNewRoman"/>
          <w:szCs w:val="24"/>
        </w:rPr>
      </w:pPr>
    </w:p>
    <w:p w14:paraId="200C81A6" w14:textId="77777777" w:rsidR="00B218E7" w:rsidRPr="00B218E7" w:rsidRDefault="00B218E7" w:rsidP="00B218E7">
      <w:pPr>
        <w:autoSpaceDE w:val="0"/>
        <w:autoSpaceDN w:val="0"/>
        <w:adjustRightInd w:val="0"/>
        <w:spacing w:after="0" w:line="240" w:lineRule="auto"/>
        <w:jc w:val="left"/>
        <w:rPr>
          <w:rFonts w:ascii="TimesNewRoman" w:hAnsi="TimesNewRoman" w:cs="TimesNewRoman"/>
          <w:b/>
          <w:bCs/>
          <w:szCs w:val="24"/>
        </w:rPr>
      </w:pPr>
      <w:r w:rsidRPr="00B218E7">
        <w:rPr>
          <w:rFonts w:ascii="TimesNewRoman" w:hAnsi="TimesNewRoman" w:cs="TimesNewRoman"/>
          <w:b/>
          <w:bCs/>
          <w:szCs w:val="24"/>
        </w:rPr>
        <w:lastRenderedPageBreak/>
        <w:t>System Documentation (hardware/software manuals and diskettes, warranties, Y2K records)</w:t>
      </w:r>
    </w:p>
    <w:p w14:paraId="7B28245B" w14:textId="67952C95" w:rsidR="00100198" w:rsidRPr="00B218E7" w:rsidRDefault="00B218E7" w:rsidP="00B218E7">
      <w:pPr>
        <w:autoSpaceDE w:val="0"/>
        <w:autoSpaceDN w:val="0"/>
        <w:adjustRightInd w:val="0"/>
        <w:spacing w:after="0" w:line="240" w:lineRule="auto"/>
        <w:jc w:val="left"/>
        <w:rPr>
          <w:rFonts w:ascii="TimesNewRoman" w:hAnsi="TimesNewRoman" w:cs="TimesNewRoman"/>
          <w:szCs w:val="24"/>
        </w:rPr>
      </w:pPr>
      <w:r w:rsidRPr="00B218E7">
        <w:rPr>
          <w:rFonts w:ascii="TimesNewRoman" w:hAnsi="TimesNewRoman" w:cs="TimesNewRoman"/>
          <w:szCs w:val="24"/>
        </w:rPr>
        <w:t>Disposition: Temporary Record.</w:t>
      </w:r>
      <w:r w:rsidR="006F7A20">
        <w:rPr>
          <w:rFonts w:ascii="TimesNewRoman" w:hAnsi="TimesNewRoman" w:cs="TimesNewRoman"/>
          <w:szCs w:val="24"/>
        </w:rPr>
        <w:t xml:space="preserve"> </w:t>
      </w:r>
      <w:r w:rsidRPr="00B218E7">
        <w:rPr>
          <w:rFonts w:ascii="TimesNewRoman" w:hAnsi="TimesNewRoman" w:cs="TimesNewRoman"/>
          <w:szCs w:val="24"/>
        </w:rPr>
        <w:t>Retain documentation of former system 3 years after the end of the fiscal year in which the former hardware and software no longer exists anywhere in the division and all permanent records have been migrated to a new system.</w:t>
      </w:r>
    </w:p>
    <w:p w14:paraId="407DA149" w14:textId="77777777" w:rsidR="00B218E7" w:rsidRPr="00100198" w:rsidRDefault="00B218E7" w:rsidP="00B218E7">
      <w:pPr>
        <w:autoSpaceDE w:val="0"/>
        <w:autoSpaceDN w:val="0"/>
        <w:adjustRightInd w:val="0"/>
        <w:spacing w:after="0" w:line="240" w:lineRule="auto"/>
        <w:jc w:val="left"/>
        <w:rPr>
          <w:rFonts w:ascii="TimesNewRoman" w:hAnsi="TimesNewRoman" w:cs="TimesNewRoman"/>
          <w:i/>
          <w:iCs/>
          <w:szCs w:val="24"/>
        </w:rPr>
      </w:pPr>
    </w:p>
    <w:p w14:paraId="5CC91312" w14:textId="77777777" w:rsidR="00A033EE" w:rsidRPr="000F3146" w:rsidRDefault="00A033EE" w:rsidP="00B218E7">
      <w:pPr>
        <w:spacing w:after="0"/>
        <w:rPr>
          <w:rFonts w:ascii="TimesNewRoman" w:hAnsi="TimesNewRoman" w:cs="TimesNewRoman"/>
          <w:b/>
          <w:bCs/>
          <w:szCs w:val="24"/>
        </w:rPr>
      </w:pPr>
      <w:r w:rsidRPr="000F3146">
        <w:rPr>
          <w:rFonts w:ascii="TimesNewRoman" w:hAnsi="TimesNewRoman" w:cs="TimesNewRoman"/>
          <w:b/>
          <w:bCs/>
          <w:szCs w:val="24"/>
        </w:rPr>
        <w:t>Printouts of Acknowledgment from the Secretary of State Relating to Notices of Meetings Posted</w:t>
      </w:r>
      <w:r>
        <w:rPr>
          <w:rFonts w:ascii="TimesNewRoman" w:hAnsi="TimesNewRoman" w:cs="TimesNewRoman"/>
          <w:b/>
          <w:bCs/>
          <w:szCs w:val="24"/>
        </w:rPr>
        <w:t xml:space="preserve"> </w:t>
      </w:r>
      <w:r w:rsidRPr="000F3146">
        <w:rPr>
          <w:rFonts w:ascii="TimesNewRoman" w:hAnsi="TimesNewRoman" w:cs="TimesNewRoman"/>
          <w:b/>
          <w:bCs/>
          <w:szCs w:val="24"/>
        </w:rPr>
        <w:t>by State Agencies</w:t>
      </w:r>
    </w:p>
    <w:p w14:paraId="21761316" w14:textId="060A8E96" w:rsidR="00923075" w:rsidRPr="00100198" w:rsidRDefault="00A033EE" w:rsidP="00B218E7">
      <w:pPr>
        <w:spacing w:after="0"/>
        <w:rPr>
          <w:rFonts w:ascii="TimesNewRoman" w:hAnsi="TimesNewRoman" w:cs="TimesNewRoman"/>
          <w:szCs w:val="24"/>
        </w:rPr>
      </w:pPr>
      <w:r w:rsidRPr="000F3146">
        <w:rPr>
          <w:rFonts w:ascii="TimesNewRoman" w:hAnsi="TimesNewRoman" w:cs="TimesNewRoman"/>
          <w:szCs w:val="24"/>
        </w:rPr>
        <w:t>Disposition: Temporary Record. Retain 3 years.</w:t>
      </w:r>
      <w:r w:rsidR="00923075">
        <w:br w:type="page"/>
      </w:r>
    </w:p>
    <w:p w14:paraId="49C6E75E" w14:textId="16B928D0" w:rsidR="00DB0AAB" w:rsidRPr="00F02872" w:rsidRDefault="00281763" w:rsidP="00B218E7">
      <w:pPr>
        <w:pStyle w:val="Heading2"/>
        <w:spacing w:after="0"/>
        <w:ind w:left="0" w:firstLine="0"/>
      </w:pPr>
      <w:bookmarkStart w:id="25" w:name="_Toc42258127"/>
      <w:r>
        <w:lastRenderedPageBreak/>
        <w:t>Approval of</w:t>
      </w:r>
      <w:r w:rsidR="00D75B03">
        <w:t xml:space="preserve"> Records Disposition Authority</w:t>
      </w:r>
      <w:r w:rsidR="00A24CE5">
        <w:t xml:space="preserve"> (RDA)</w:t>
      </w:r>
      <w:bookmarkEnd w:id="25"/>
    </w:p>
    <w:p w14:paraId="06D04CAA" w14:textId="77777777" w:rsidR="009023CB" w:rsidRDefault="009023CB" w:rsidP="00B218E7">
      <w:pPr>
        <w:widowControl w:val="0"/>
        <w:autoSpaceDE w:val="0"/>
        <w:autoSpaceDN w:val="0"/>
        <w:adjustRightInd w:val="0"/>
        <w:spacing w:after="0" w:line="240" w:lineRule="auto"/>
        <w:ind w:left="0" w:firstLine="0"/>
        <w:jc w:val="left"/>
        <w:rPr>
          <w:szCs w:val="24"/>
        </w:rPr>
      </w:pPr>
    </w:p>
    <w:p w14:paraId="00FF847B" w14:textId="65704B17" w:rsidR="00281763" w:rsidRPr="00281763" w:rsidRDefault="00281763" w:rsidP="00B218E7">
      <w:pPr>
        <w:widowControl w:val="0"/>
        <w:autoSpaceDE w:val="0"/>
        <w:autoSpaceDN w:val="0"/>
        <w:adjustRightInd w:val="0"/>
        <w:spacing w:after="0" w:line="240" w:lineRule="auto"/>
        <w:jc w:val="left"/>
        <w:rPr>
          <w:szCs w:val="24"/>
        </w:rPr>
      </w:pPr>
      <w:r w:rsidRPr="00281763">
        <w:rPr>
          <w:szCs w:val="24"/>
        </w:rPr>
        <w:t xml:space="preserve">By </w:t>
      </w:r>
      <w:r w:rsidR="00B218E7" w:rsidRPr="00B218E7">
        <w:rPr>
          <w:szCs w:val="24"/>
        </w:rPr>
        <w:t>signing this agreement</w:t>
      </w:r>
      <w:r w:rsidR="00B218E7">
        <w:rPr>
          <w:szCs w:val="24"/>
        </w:rPr>
        <w:t>,</w:t>
      </w:r>
      <w:r w:rsidR="00B218E7" w:rsidRPr="00B218E7">
        <w:rPr>
          <w:szCs w:val="24"/>
        </w:rPr>
        <w:t xml:space="preserve"> the Department of Finance </w:t>
      </w:r>
      <w:r w:rsidR="00B218E7">
        <w:rPr>
          <w:szCs w:val="24"/>
        </w:rPr>
        <w:t xml:space="preserve">– </w:t>
      </w:r>
      <w:r w:rsidR="00B218E7" w:rsidRPr="00B218E7">
        <w:rPr>
          <w:szCs w:val="24"/>
        </w:rPr>
        <w:t>Division of Debt Management and Capital Planning acknowledges its responsibilities for the proper management of its records and agrees to abide by the implementation guidelines listed below:</w:t>
      </w:r>
    </w:p>
    <w:p w14:paraId="658A213F" w14:textId="77777777" w:rsidR="00281763" w:rsidRPr="00281763" w:rsidRDefault="00281763" w:rsidP="00B218E7">
      <w:pPr>
        <w:widowControl w:val="0"/>
        <w:autoSpaceDE w:val="0"/>
        <w:autoSpaceDN w:val="0"/>
        <w:adjustRightInd w:val="0"/>
        <w:spacing w:after="0" w:line="240" w:lineRule="auto"/>
        <w:jc w:val="left"/>
        <w:rPr>
          <w:szCs w:val="24"/>
        </w:rPr>
      </w:pPr>
      <w:r w:rsidRPr="00281763">
        <w:rPr>
          <w:szCs w:val="24"/>
        </w:rPr>
        <w:t xml:space="preserve"> </w:t>
      </w:r>
    </w:p>
    <w:p w14:paraId="7F2A616C" w14:textId="7C08E0D2" w:rsidR="00281763" w:rsidRPr="00281763" w:rsidRDefault="00281763" w:rsidP="00B218E7">
      <w:pPr>
        <w:pStyle w:val="ListParagraph"/>
        <w:widowControl w:val="0"/>
        <w:numPr>
          <w:ilvl w:val="0"/>
          <w:numId w:val="40"/>
        </w:numPr>
        <w:autoSpaceDE w:val="0"/>
        <w:autoSpaceDN w:val="0"/>
        <w:adjustRightInd w:val="0"/>
        <w:spacing w:after="0" w:line="240" w:lineRule="auto"/>
        <w:jc w:val="left"/>
        <w:rPr>
          <w:szCs w:val="24"/>
        </w:rPr>
      </w:pPr>
      <w:r w:rsidRPr="00281763">
        <w:rPr>
          <w:szCs w:val="24"/>
        </w:rPr>
        <w:t xml:space="preserve">The </w:t>
      </w:r>
      <w:r w:rsidR="00B218E7" w:rsidRPr="00B218E7">
        <w:rPr>
          <w:szCs w:val="24"/>
        </w:rPr>
        <w:t>Department of Finance</w:t>
      </w:r>
      <w:r w:rsidR="00B218E7">
        <w:rPr>
          <w:szCs w:val="24"/>
        </w:rPr>
        <w:t xml:space="preserve"> – </w:t>
      </w:r>
      <w:r w:rsidR="00B218E7" w:rsidRPr="00B218E7">
        <w:rPr>
          <w:szCs w:val="24"/>
        </w:rPr>
        <w:t>Division of Debt Management and Capital Planning will designate a managerial position as the division’s records officer.</w:t>
      </w:r>
      <w:r w:rsidR="006F7A20">
        <w:rPr>
          <w:szCs w:val="24"/>
        </w:rPr>
        <w:t xml:space="preserve"> </w:t>
      </w:r>
      <w:r w:rsidR="00B218E7" w:rsidRPr="00B218E7">
        <w:rPr>
          <w:szCs w:val="24"/>
        </w:rPr>
        <w:t>This position is responsible for ensuring the development of quality record keeping systems that meet the business and legal needs of the agency, coordinating the transfer and destruction of records, ensuring that permanent records held on alternative storage media (such as microforms and digital imaging systems) are maintained in compliance with national and state standards, submitting an annual report on records management activities to the State Records Commission in April of each year, and ensuring the regular implementation of the agency’s approved RDA.</w:t>
      </w:r>
    </w:p>
    <w:p w14:paraId="17E87B5A" w14:textId="77777777" w:rsidR="00281763" w:rsidRPr="00281763" w:rsidRDefault="00281763" w:rsidP="00B218E7">
      <w:pPr>
        <w:widowControl w:val="0"/>
        <w:autoSpaceDE w:val="0"/>
        <w:autoSpaceDN w:val="0"/>
        <w:adjustRightInd w:val="0"/>
        <w:spacing w:after="0" w:line="240" w:lineRule="auto"/>
        <w:jc w:val="left"/>
        <w:rPr>
          <w:szCs w:val="24"/>
        </w:rPr>
      </w:pPr>
    </w:p>
    <w:p w14:paraId="4CD0DCC6" w14:textId="64C449C0" w:rsidR="00281763" w:rsidRPr="00281763" w:rsidRDefault="00281763" w:rsidP="00B218E7">
      <w:pPr>
        <w:pStyle w:val="ListParagraph"/>
        <w:widowControl w:val="0"/>
        <w:numPr>
          <w:ilvl w:val="0"/>
          <w:numId w:val="40"/>
        </w:numPr>
        <w:autoSpaceDE w:val="0"/>
        <w:autoSpaceDN w:val="0"/>
        <w:adjustRightInd w:val="0"/>
        <w:spacing w:after="0" w:line="240" w:lineRule="auto"/>
        <w:jc w:val="left"/>
        <w:rPr>
          <w:szCs w:val="24"/>
        </w:rPr>
      </w:pPr>
      <w:r w:rsidRPr="00281763">
        <w:rPr>
          <w:szCs w:val="24"/>
        </w:rPr>
        <w:t xml:space="preserve">Permanent </w:t>
      </w:r>
      <w:r w:rsidR="00B218E7" w:rsidRPr="00B218E7">
        <w:rPr>
          <w:szCs w:val="24"/>
        </w:rPr>
        <w:t>records in the Department of Finance</w:t>
      </w:r>
      <w:r w:rsidR="00B218E7">
        <w:rPr>
          <w:szCs w:val="24"/>
        </w:rPr>
        <w:t xml:space="preserve"> – </w:t>
      </w:r>
      <w:r w:rsidR="00B218E7" w:rsidRPr="00B218E7">
        <w:rPr>
          <w:szCs w:val="24"/>
        </w:rPr>
        <w:t>Division of Debt Management and Capital Planning’s custody will be maintained under proper intellectual control and in an environment that will ensure their physical order and preservation.</w:t>
      </w:r>
    </w:p>
    <w:p w14:paraId="03B270CC" w14:textId="77777777" w:rsidR="00281763" w:rsidRPr="00281763" w:rsidRDefault="00281763" w:rsidP="00B218E7">
      <w:pPr>
        <w:widowControl w:val="0"/>
        <w:autoSpaceDE w:val="0"/>
        <w:autoSpaceDN w:val="0"/>
        <w:adjustRightInd w:val="0"/>
        <w:spacing w:after="0" w:line="240" w:lineRule="auto"/>
        <w:jc w:val="left"/>
        <w:rPr>
          <w:szCs w:val="24"/>
        </w:rPr>
      </w:pPr>
    </w:p>
    <w:p w14:paraId="6FB36D6C" w14:textId="214D2F88" w:rsidR="00281763" w:rsidRDefault="00281763" w:rsidP="00B218E7">
      <w:pPr>
        <w:pStyle w:val="ListParagraph"/>
        <w:widowControl w:val="0"/>
        <w:numPr>
          <w:ilvl w:val="0"/>
          <w:numId w:val="40"/>
        </w:numPr>
        <w:autoSpaceDE w:val="0"/>
        <w:autoSpaceDN w:val="0"/>
        <w:adjustRightInd w:val="0"/>
        <w:spacing w:after="0" w:line="240" w:lineRule="auto"/>
        <w:jc w:val="left"/>
        <w:rPr>
          <w:szCs w:val="24"/>
        </w:rPr>
      </w:pPr>
      <w:r w:rsidRPr="00B218E7">
        <w:rPr>
          <w:szCs w:val="24"/>
        </w:rPr>
        <w:t xml:space="preserve">Destruction </w:t>
      </w:r>
      <w:r w:rsidR="00B218E7" w:rsidRPr="00B218E7">
        <w:rPr>
          <w:szCs w:val="24"/>
        </w:rPr>
        <w:t>of temporary records, as authorized in this RDA, should occur division-wide on a regular basis--for example, after the successful completion of an audit, at the end of an administration, or at the end of a fiscal year.</w:t>
      </w:r>
      <w:r w:rsidR="006F7A20">
        <w:rPr>
          <w:szCs w:val="24"/>
        </w:rPr>
        <w:t xml:space="preserve"> </w:t>
      </w:r>
      <w:r w:rsidR="00B218E7" w:rsidRPr="00B218E7">
        <w:rPr>
          <w:szCs w:val="24"/>
        </w:rPr>
        <w:t>Despite the RDA’s provisions, no record should be destroyed that is necessary to comply with requirements of the state Sunset Act, audit requirements, or any legal notice or subpoena.</w:t>
      </w:r>
    </w:p>
    <w:p w14:paraId="22B25FFA" w14:textId="77777777" w:rsidR="00B218E7" w:rsidRPr="00B218E7" w:rsidRDefault="00B218E7" w:rsidP="00B218E7">
      <w:pPr>
        <w:widowControl w:val="0"/>
        <w:autoSpaceDE w:val="0"/>
        <w:autoSpaceDN w:val="0"/>
        <w:adjustRightInd w:val="0"/>
        <w:spacing w:after="0" w:line="240" w:lineRule="auto"/>
        <w:ind w:left="0" w:firstLine="0"/>
        <w:jc w:val="left"/>
        <w:rPr>
          <w:szCs w:val="24"/>
        </w:rPr>
      </w:pPr>
    </w:p>
    <w:p w14:paraId="45B1C4D5" w14:textId="605F4EF5" w:rsidR="00281763" w:rsidRDefault="00281763" w:rsidP="00B218E7">
      <w:pPr>
        <w:pStyle w:val="ListParagraph"/>
        <w:widowControl w:val="0"/>
        <w:numPr>
          <w:ilvl w:val="0"/>
          <w:numId w:val="40"/>
        </w:numPr>
        <w:autoSpaceDE w:val="0"/>
        <w:autoSpaceDN w:val="0"/>
        <w:adjustRightInd w:val="0"/>
        <w:spacing w:after="0" w:line="240" w:lineRule="auto"/>
        <w:jc w:val="left"/>
        <w:rPr>
          <w:szCs w:val="24"/>
        </w:rPr>
      </w:pPr>
      <w:r w:rsidRPr="00281763">
        <w:rPr>
          <w:szCs w:val="24"/>
        </w:rPr>
        <w:t xml:space="preserve">The </w:t>
      </w:r>
      <w:r w:rsidR="00B218E7" w:rsidRPr="00B218E7">
        <w:rPr>
          <w:szCs w:val="24"/>
        </w:rPr>
        <w:t>division should maintain full documentation of any computerized record-keeping system it employs.</w:t>
      </w:r>
      <w:r w:rsidR="006F7A20">
        <w:rPr>
          <w:szCs w:val="24"/>
        </w:rPr>
        <w:t xml:space="preserve"> </w:t>
      </w:r>
      <w:r w:rsidR="00B218E7" w:rsidRPr="00B218E7">
        <w:rPr>
          <w:szCs w:val="24"/>
        </w:rPr>
        <w:t>It should develop procedures for: (1) backing up all permanent records held in electronic format; (2) storing a back-up copy off-site; and (3) migrating all permanent records when the system is upgraded or replaced.</w:t>
      </w:r>
      <w:r w:rsidR="006F7A20">
        <w:rPr>
          <w:szCs w:val="24"/>
        </w:rPr>
        <w:t xml:space="preserve"> </w:t>
      </w:r>
      <w:r w:rsidR="00B218E7" w:rsidRPr="00B218E7">
        <w:rPr>
          <w:szCs w:val="24"/>
        </w:rPr>
        <w:t>If the division chooses to maintain permanent records solely in electronic format, it is committed to funding any system upgrades and migration strategies necessary to ensure the records’ permanent preservation and accessibility.</w:t>
      </w:r>
    </w:p>
    <w:p w14:paraId="4FD8F8D8" w14:textId="77777777" w:rsidR="00281763" w:rsidRPr="00281763" w:rsidRDefault="00281763" w:rsidP="00B218E7">
      <w:pPr>
        <w:pStyle w:val="ListParagraph"/>
        <w:spacing w:after="0"/>
        <w:jc w:val="left"/>
        <w:rPr>
          <w:szCs w:val="24"/>
        </w:rPr>
      </w:pPr>
    </w:p>
    <w:p w14:paraId="69DA5C5E" w14:textId="2DD6E218" w:rsidR="009023CB" w:rsidRPr="00B218E7" w:rsidRDefault="00281763" w:rsidP="00B218E7">
      <w:pPr>
        <w:pStyle w:val="ListParagraph"/>
        <w:numPr>
          <w:ilvl w:val="0"/>
          <w:numId w:val="40"/>
        </w:numPr>
        <w:spacing w:after="0"/>
        <w:jc w:val="left"/>
        <w:rPr>
          <w:szCs w:val="24"/>
        </w:rPr>
      </w:pPr>
      <w:r w:rsidRPr="00B218E7">
        <w:rPr>
          <w:szCs w:val="24"/>
        </w:rPr>
        <w:t xml:space="preserve">The </w:t>
      </w:r>
      <w:r w:rsidR="00B218E7" w:rsidRPr="00B218E7">
        <w:rPr>
          <w:szCs w:val="24"/>
        </w:rPr>
        <w:t>Department of Finance</w:t>
      </w:r>
      <w:r w:rsidR="00B218E7">
        <w:rPr>
          <w:szCs w:val="24"/>
        </w:rPr>
        <w:t xml:space="preserve"> – </w:t>
      </w:r>
      <w:r w:rsidR="00B218E7" w:rsidRPr="00B218E7">
        <w:rPr>
          <w:szCs w:val="24"/>
        </w:rPr>
        <w:t>Division of Debt Management and Capital Planning agrees to allow the staff of the State Records Commission or the Examiners of Public Accounts to examine the condition of the permanent records maintained in the custody of the division and to inspect records destruction documentation.</w:t>
      </w:r>
      <w:r w:rsidR="006F7A20">
        <w:rPr>
          <w:szCs w:val="24"/>
        </w:rPr>
        <w:t xml:space="preserve"> </w:t>
      </w:r>
      <w:r w:rsidR="00B218E7" w:rsidRPr="00B218E7">
        <w:rPr>
          <w:szCs w:val="24"/>
        </w:rPr>
        <w:t>Government Records Division archivists are available to train the division staff in RDA implementation and otherwise assist the division in implementing its records management program.</w:t>
      </w:r>
    </w:p>
    <w:p w14:paraId="42294D5A" w14:textId="261CEB09" w:rsidR="00274953" w:rsidRDefault="00274953" w:rsidP="00B218E7">
      <w:pPr>
        <w:spacing w:after="0" w:line="240" w:lineRule="auto"/>
        <w:ind w:left="0" w:firstLine="0"/>
        <w:jc w:val="left"/>
      </w:pPr>
    </w:p>
    <w:p w14:paraId="3E718BBD" w14:textId="250AB8D7" w:rsidR="00281763" w:rsidRDefault="00281763" w:rsidP="00B218E7">
      <w:pPr>
        <w:spacing w:after="0" w:line="240" w:lineRule="auto"/>
        <w:ind w:left="0" w:firstLine="0"/>
        <w:jc w:val="left"/>
      </w:pPr>
    </w:p>
    <w:p w14:paraId="2761C827" w14:textId="6D4854E9" w:rsidR="00281763" w:rsidRDefault="00281763" w:rsidP="00B218E7">
      <w:pPr>
        <w:spacing w:after="0" w:line="240" w:lineRule="auto"/>
        <w:ind w:left="0" w:firstLine="0"/>
        <w:jc w:val="left"/>
      </w:pPr>
    </w:p>
    <w:p w14:paraId="0AEE5932" w14:textId="74E09207" w:rsidR="00281763" w:rsidRDefault="00281763" w:rsidP="00B218E7">
      <w:pPr>
        <w:spacing w:after="0" w:line="240" w:lineRule="auto"/>
        <w:ind w:left="0" w:firstLine="0"/>
        <w:jc w:val="left"/>
      </w:pPr>
    </w:p>
    <w:p w14:paraId="664EFF97" w14:textId="7FB0372B" w:rsidR="00281763" w:rsidRDefault="00281763" w:rsidP="00B218E7">
      <w:pPr>
        <w:spacing w:after="0" w:line="240" w:lineRule="auto"/>
        <w:ind w:left="0" w:firstLine="0"/>
        <w:jc w:val="left"/>
      </w:pPr>
    </w:p>
    <w:p w14:paraId="26415B5E" w14:textId="77777777" w:rsidR="00281763" w:rsidRDefault="00281763" w:rsidP="00B218E7">
      <w:pPr>
        <w:spacing w:after="0" w:line="240" w:lineRule="auto"/>
        <w:ind w:left="0" w:firstLine="0"/>
        <w:jc w:val="left"/>
      </w:pPr>
    </w:p>
    <w:p w14:paraId="4601D3DE" w14:textId="4DBF906A" w:rsidR="00E36418" w:rsidRDefault="00604074" w:rsidP="00B218E7">
      <w:pPr>
        <w:spacing w:after="0" w:line="240" w:lineRule="auto"/>
        <w:ind w:left="0" w:firstLine="0"/>
        <w:jc w:val="left"/>
      </w:pPr>
      <w:r>
        <w:rPr>
          <w:sz w:val="23"/>
          <w:szCs w:val="23"/>
        </w:rPr>
        <w:lastRenderedPageBreak/>
        <w:t xml:space="preserve">The State Records Commission adopted this Records Disposition Authority on April </w:t>
      </w:r>
      <w:r w:rsidR="006F7A20">
        <w:rPr>
          <w:sz w:val="23"/>
          <w:szCs w:val="23"/>
        </w:rPr>
        <w:t>26, 2002.</w:t>
      </w:r>
    </w:p>
    <w:p w14:paraId="4F29B7ED" w14:textId="77777777" w:rsidR="00E36418" w:rsidRDefault="00E36418" w:rsidP="00B218E7">
      <w:pPr>
        <w:autoSpaceDE w:val="0"/>
        <w:autoSpaceDN w:val="0"/>
        <w:adjustRightInd w:val="0"/>
        <w:spacing w:after="0" w:line="240" w:lineRule="auto"/>
        <w:rPr>
          <w:rFonts w:ascii="TimesNewRoman" w:hAnsi="TimesNewRoman" w:cs="TimesNewRoman"/>
          <w:szCs w:val="24"/>
        </w:rPr>
      </w:pPr>
    </w:p>
    <w:p w14:paraId="0E81D57E" w14:textId="77777777" w:rsidR="00E36418" w:rsidRDefault="00E36418" w:rsidP="00B218E7">
      <w:pPr>
        <w:tabs>
          <w:tab w:val="center" w:pos="5760"/>
          <w:tab w:val="center" w:pos="7440"/>
        </w:tabs>
        <w:spacing w:after="0" w:line="249" w:lineRule="auto"/>
      </w:pPr>
    </w:p>
    <w:p w14:paraId="25E806CF" w14:textId="77777777" w:rsidR="00E36418" w:rsidRPr="005B5B6D" w:rsidRDefault="00E36418" w:rsidP="00B218E7">
      <w:pPr>
        <w:tabs>
          <w:tab w:val="center" w:pos="5760"/>
          <w:tab w:val="center" w:pos="7440"/>
        </w:tabs>
        <w:spacing w:after="0" w:line="249" w:lineRule="auto"/>
      </w:pPr>
      <w:r w:rsidRPr="005B5B6D">
        <w:t xml:space="preserve">____________________________________________ </w:t>
      </w:r>
      <w:r w:rsidRPr="005B5B6D">
        <w:tab/>
        <w:t xml:space="preserve"> </w:t>
      </w:r>
      <w:r w:rsidRPr="005B5B6D">
        <w:tab/>
        <w:t xml:space="preserve">________________ </w:t>
      </w:r>
    </w:p>
    <w:p w14:paraId="515A0A57" w14:textId="6251DAF0" w:rsidR="00E36418" w:rsidRPr="005B5B6D" w:rsidRDefault="006F7A20" w:rsidP="00B218E7">
      <w:pPr>
        <w:tabs>
          <w:tab w:val="center" w:pos="2880"/>
          <w:tab w:val="center" w:pos="3600"/>
          <w:tab w:val="center" w:pos="4320"/>
          <w:tab w:val="center" w:pos="5040"/>
          <w:tab w:val="center" w:pos="5761"/>
          <w:tab w:val="center" w:pos="6481"/>
          <w:tab w:val="center" w:pos="7427"/>
        </w:tabs>
        <w:spacing w:after="0" w:line="249" w:lineRule="auto"/>
      </w:pPr>
      <w:r>
        <w:t>Edwin C. Bridges,</w:t>
      </w:r>
      <w:r w:rsidR="00E36418">
        <w:t xml:space="preserve"> Chairman</w:t>
      </w:r>
      <w:r w:rsidR="00E36418" w:rsidRPr="005B5B6D">
        <w:tab/>
      </w:r>
      <w:r w:rsidR="00336DB9">
        <w:t xml:space="preserve"> </w:t>
      </w:r>
      <w:r w:rsidR="00E36418" w:rsidRPr="005B5B6D">
        <w:tab/>
      </w:r>
      <w:r w:rsidR="00336DB9">
        <w:t xml:space="preserve"> </w:t>
      </w:r>
      <w:r w:rsidR="00E36418" w:rsidRPr="005B5B6D">
        <w:tab/>
        <w:t xml:space="preserve"> </w:t>
      </w:r>
      <w:r w:rsidR="00E36418" w:rsidRPr="005B5B6D">
        <w:tab/>
        <w:t xml:space="preserve"> </w:t>
      </w:r>
      <w:r w:rsidR="00E36418" w:rsidRPr="005B5B6D">
        <w:tab/>
      </w:r>
      <w:r w:rsidR="001447F7">
        <w:t xml:space="preserve"> </w:t>
      </w:r>
      <w:r w:rsidR="00E36418" w:rsidRPr="005B5B6D">
        <w:tab/>
        <w:t xml:space="preserve"> </w:t>
      </w:r>
      <w:r w:rsidR="00E36418" w:rsidRPr="005B5B6D">
        <w:tab/>
        <w:t xml:space="preserve">Date </w:t>
      </w:r>
    </w:p>
    <w:p w14:paraId="2E546C0B" w14:textId="104B018D" w:rsidR="00E36418" w:rsidRPr="00E36418" w:rsidRDefault="00E36418" w:rsidP="00B218E7">
      <w:pPr>
        <w:spacing w:after="0" w:line="249" w:lineRule="auto"/>
        <w:ind w:left="20"/>
      </w:pPr>
      <w:r w:rsidRPr="005B5B6D">
        <w:t xml:space="preserve">State Records Commission </w:t>
      </w:r>
    </w:p>
    <w:p w14:paraId="5ED9CC34" w14:textId="77777777" w:rsidR="00E36418" w:rsidRDefault="00E36418" w:rsidP="00B218E7">
      <w:pPr>
        <w:spacing w:after="0" w:line="240" w:lineRule="auto"/>
        <w:ind w:left="0" w:firstLine="0"/>
        <w:jc w:val="left"/>
        <w:rPr>
          <w:sz w:val="23"/>
          <w:szCs w:val="23"/>
        </w:rPr>
      </w:pPr>
    </w:p>
    <w:p w14:paraId="661A2B3B" w14:textId="77777777" w:rsidR="00E36418" w:rsidRDefault="00604074" w:rsidP="00B218E7">
      <w:pPr>
        <w:spacing w:after="0" w:line="240" w:lineRule="auto"/>
        <w:ind w:left="0" w:firstLine="0"/>
        <w:jc w:val="left"/>
        <w:rPr>
          <w:sz w:val="23"/>
          <w:szCs w:val="23"/>
        </w:rPr>
      </w:pPr>
      <w:r>
        <w:rPr>
          <w:sz w:val="23"/>
          <w:szCs w:val="23"/>
        </w:rPr>
        <w:t>Receipt acknowledged:</w:t>
      </w:r>
    </w:p>
    <w:p w14:paraId="3F15B63C" w14:textId="77777777" w:rsidR="00E36418" w:rsidRDefault="00E36418" w:rsidP="00B218E7">
      <w:pPr>
        <w:spacing w:after="0" w:line="240" w:lineRule="auto"/>
        <w:ind w:left="0" w:firstLine="0"/>
        <w:jc w:val="left"/>
        <w:rPr>
          <w:sz w:val="23"/>
          <w:szCs w:val="23"/>
        </w:rPr>
      </w:pPr>
    </w:p>
    <w:p w14:paraId="09A77D0C" w14:textId="77777777" w:rsidR="00E36418" w:rsidRDefault="00E36418" w:rsidP="00B218E7">
      <w:pPr>
        <w:spacing w:after="0" w:line="240" w:lineRule="auto"/>
        <w:ind w:left="0" w:firstLine="0"/>
        <w:jc w:val="left"/>
        <w:rPr>
          <w:sz w:val="23"/>
          <w:szCs w:val="23"/>
        </w:rPr>
      </w:pPr>
    </w:p>
    <w:p w14:paraId="335FF00A" w14:textId="77777777" w:rsidR="00E36418" w:rsidRPr="005B5B6D" w:rsidRDefault="00E36418" w:rsidP="00B218E7">
      <w:pPr>
        <w:tabs>
          <w:tab w:val="center" w:pos="5760"/>
          <w:tab w:val="center" w:pos="7440"/>
        </w:tabs>
        <w:spacing w:after="0" w:line="249" w:lineRule="auto"/>
      </w:pPr>
      <w:r w:rsidRPr="005B5B6D">
        <w:t xml:space="preserve">____________________________________________ </w:t>
      </w:r>
      <w:r w:rsidRPr="005B5B6D">
        <w:tab/>
        <w:t xml:space="preserve"> </w:t>
      </w:r>
      <w:r w:rsidRPr="005B5B6D">
        <w:tab/>
        <w:t xml:space="preserve">________________ </w:t>
      </w:r>
    </w:p>
    <w:p w14:paraId="235BDDB7" w14:textId="380F768A" w:rsidR="00E36418" w:rsidRDefault="006F7A20" w:rsidP="00B218E7">
      <w:pPr>
        <w:spacing w:after="0" w:line="240" w:lineRule="auto"/>
        <w:ind w:left="0" w:firstLine="0"/>
        <w:jc w:val="left"/>
        <w:rPr>
          <w:sz w:val="23"/>
          <w:szCs w:val="23"/>
        </w:rPr>
      </w:pPr>
      <w:r>
        <w:rPr>
          <w:sz w:val="23"/>
          <w:szCs w:val="23"/>
        </w:rPr>
        <w:t>Henry C. Mabry, Director</w:t>
      </w:r>
      <w:r>
        <w:rPr>
          <w:sz w:val="23"/>
          <w:szCs w:val="23"/>
        </w:rPr>
        <w:tab/>
      </w:r>
      <w:r>
        <w:rPr>
          <w:sz w:val="23"/>
          <w:szCs w:val="23"/>
        </w:rPr>
        <w:tab/>
      </w:r>
      <w:r w:rsidR="00E36418">
        <w:rPr>
          <w:sz w:val="23"/>
          <w:szCs w:val="23"/>
        </w:rPr>
        <w:tab/>
      </w:r>
      <w:r w:rsidR="00E36418">
        <w:rPr>
          <w:sz w:val="23"/>
          <w:szCs w:val="23"/>
        </w:rPr>
        <w:tab/>
      </w:r>
      <w:r w:rsidR="00E36418">
        <w:rPr>
          <w:sz w:val="23"/>
          <w:szCs w:val="23"/>
        </w:rPr>
        <w:tab/>
      </w:r>
      <w:r w:rsidR="00E36418">
        <w:rPr>
          <w:sz w:val="23"/>
          <w:szCs w:val="23"/>
        </w:rPr>
        <w:tab/>
      </w:r>
      <w:r w:rsidR="00E36418">
        <w:rPr>
          <w:sz w:val="23"/>
          <w:szCs w:val="23"/>
        </w:rPr>
        <w:tab/>
      </w:r>
      <w:r w:rsidR="00604074">
        <w:rPr>
          <w:sz w:val="23"/>
          <w:szCs w:val="23"/>
        </w:rPr>
        <w:t>Date</w:t>
      </w:r>
    </w:p>
    <w:p w14:paraId="5C3B5658" w14:textId="5B02C3B8" w:rsidR="006F7A20" w:rsidRDefault="006F7A20" w:rsidP="006F7A20">
      <w:pPr>
        <w:spacing w:after="0" w:line="240" w:lineRule="auto"/>
        <w:ind w:left="0" w:firstLine="0"/>
        <w:jc w:val="left"/>
        <w:rPr>
          <w:sz w:val="23"/>
          <w:szCs w:val="23"/>
        </w:rPr>
      </w:pPr>
      <w:r>
        <w:rPr>
          <w:sz w:val="23"/>
          <w:szCs w:val="23"/>
        </w:rPr>
        <w:t>Department of Finance</w:t>
      </w:r>
    </w:p>
    <w:p w14:paraId="141B457C" w14:textId="77777777" w:rsidR="006F7A20" w:rsidRDefault="006F7A20" w:rsidP="006F7A20">
      <w:pPr>
        <w:spacing w:after="0" w:line="240" w:lineRule="auto"/>
        <w:ind w:left="0" w:firstLine="0"/>
        <w:jc w:val="left"/>
        <w:rPr>
          <w:sz w:val="23"/>
          <w:szCs w:val="23"/>
        </w:rPr>
      </w:pPr>
    </w:p>
    <w:p w14:paraId="6B6C66E7" w14:textId="77777777" w:rsidR="006F7A20" w:rsidRDefault="006F7A20" w:rsidP="006F7A20">
      <w:pPr>
        <w:spacing w:after="0" w:line="240" w:lineRule="auto"/>
        <w:ind w:left="0" w:firstLine="0"/>
        <w:jc w:val="left"/>
        <w:rPr>
          <w:sz w:val="23"/>
          <w:szCs w:val="23"/>
        </w:rPr>
      </w:pPr>
    </w:p>
    <w:p w14:paraId="38B48C34" w14:textId="77777777" w:rsidR="006F7A20" w:rsidRPr="005B5B6D" w:rsidRDefault="006F7A20" w:rsidP="006F7A20">
      <w:pPr>
        <w:tabs>
          <w:tab w:val="center" w:pos="5760"/>
          <w:tab w:val="center" w:pos="7440"/>
        </w:tabs>
        <w:spacing w:after="0" w:line="249" w:lineRule="auto"/>
      </w:pPr>
      <w:r w:rsidRPr="005B5B6D">
        <w:t xml:space="preserve">____________________________________________ </w:t>
      </w:r>
      <w:r w:rsidRPr="005B5B6D">
        <w:tab/>
        <w:t xml:space="preserve"> </w:t>
      </w:r>
      <w:r w:rsidRPr="005B5B6D">
        <w:tab/>
        <w:t xml:space="preserve">________________ </w:t>
      </w:r>
    </w:p>
    <w:p w14:paraId="01736A1B" w14:textId="004EEF31" w:rsidR="006F7A20" w:rsidRDefault="006F7A20" w:rsidP="006F7A20">
      <w:pPr>
        <w:spacing w:after="0" w:line="240" w:lineRule="auto"/>
        <w:ind w:left="0" w:firstLine="0"/>
        <w:jc w:val="left"/>
        <w:rPr>
          <w:sz w:val="23"/>
          <w:szCs w:val="23"/>
        </w:rPr>
      </w:pPr>
      <w:r>
        <w:rPr>
          <w:sz w:val="23"/>
          <w:szCs w:val="23"/>
        </w:rPr>
        <w:t xml:space="preserve">Pat </w:t>
      </w:r>
      <w:proofErr w:type="spellStart"/>
      <w:r>
        <w:rPr>
          <w:sz w:val="23"/>
          <w:szCs w:val="23"/>
        </w:rPr>
        <w:t>Haigler</w:t>
      </w:r>
      <w:proofErr w:type="spellEnd"/>
      <w:r>
        <w:rPr>
          <w:sz w:val="23"/>
          <w:szCs w:val="23"/>
        </w:rPr>
        <w:t>, State Debt Manager</w:t>
      </w:r>
      <w:r>
        <w:rPr>
          <w:sz w:val="23"/>
          <w:szCs w:val="23"/>
        </w:rPr>
        <w:tab/>
      </w:r>
      <w:r>
        <w:rPr>
          <w:sz w:val="23"/>
          <w:szCs w:val="23"/>
        </w:rPr>
        <w:tab/>
      </w:r>
      <w:r>
        <w:rPr>
          <w:sz w:val="23"/>
          <w:szCs w:val="23"/>
        </w:rPr>
        <w:tab/>
      </w:r>
      <w:r>
        <w:rPr>
          <w:sz w:val="23"/>
          <w:szCs w:val="23"/>
        </w:rPr>
        <w:tab/>
      </w:r>
      <w:r>
        <w:rPr>
          <w:sz w:val="23"/>
          <w:szCs w:val="23"/>
        </w:rPr>
        <w:tab/>
      </w:r>
      <w:r>
        <w:rPr>
          <w:sz w:val="23"/>
          <w:szCs w:val="23"/>
        </w:rPr>
        <w:tab/>
        <w:t>Date</w:t>
      </w:r>
    </w:p>
    <w:p w14:paraId="7901A2E3" w14:textId="77777777" w:rsidR="002257AE" w:rsidRDefault="006F7A20" w:rsidP="00B218E7">
      <w:pPr>
        <w:spacing w:after="0" w:line="240" w:lineRule="auto"/>
        <w:ind w:left="0" w:firstLine="0"/>
        <w:jc w:val="left"/>
        <w:rPr>
          <w:sz w:val="23"/>
          <w:szCs w:val="23"/>
        </w:rPr>
      </w:pPr>
      <w:r>
        <w:rPr>
          <w:sz w:val="23"/>
          <w:szCs w:val="23"/>
        </w:rPr>
        <w:t>D</w:t>
      </w:r>
      <w:r w:rsidRPr="006F7A20">
        <w:rPr>
          <w:sz w:val="23"/>
          <w:szCs w:val="23"/>
        </w:rPr>
        <w:t xml:space="preserve">epartment of Finance </w:t>
      </w:r>
      <w:r>
        <w:rPr>
          <w:sz w:val="23"/>
          <w:szCs w:val="23"/>
        </w:rPr>
        <w:t xml:space="preserve">– </w:t>
      </w:r>
      <w:r w:rsidRPr="006F7A20">
        <w:rPr>
          <w:sz w:val="23"/>
          <w:szCs w:val="23"/>
        </w:rPr>
        <w:t>Division of</w:t>
      </w:r>
    </w:p>
    <w:p w14:paraId="2FB261CD" w14:textId="22D5A402" w:rsidR="00DB0AAB" w:rsidRDefault="006F7A20" w:rsidP="00B218E7">
      <w:pPr>
        <w:spacing w:after="0" w:line="240" w:lineRule="auto"/>
        <w:ind w:left="0" w:firstLine="0"/>
        <w:jc w:val="left"/>
      </w:pPr>
      <w:r w:rsidRPr="006F7A20">
        <w:rPr>
          <w:sz w:val="23"/>
          <w:szCs w:val="23"/>
        </w:rPr>
        <w:t>Debt Management and Capital Planning</w:t>
      </w:r>
    </w:p>
    <w:sectPr w:rsidR="00DB0AAB" w:rsidSect="00BC5C90">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3"/>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AF8CCB" w14:textId="77777777" w:rsidR="0095157D" w:rsidRDefault="0095157D">
      <w:pPr>
        <w:spacing w:after="0" w:line="240" w:lineRule="auto"/>
      </w:pPr>
      <w:r>
        <w:separator/>
      </w:r>
    </w:p>
  </w:endnote>
  <w:endnote w:type="continuationSeparator" w:id="0">
    <w:p w14:paraId="2B614822" w14:textId="77777777" w:rsidR="0095157D" w:rsidRDefault="00951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P TypographicSymbols">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A00002EF" w:usb1="4000207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36C45" w14:textId="77777777" w:rsidR="00604074" w:rsidRDefault="00604074">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5EAD8" w14:textId="77777777" w:rsidR="00604074" w:rsidRDefault="00604074">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C87A3" w14:textId="77777777" w:rsidR="00604074" w:rsidRDefault="00604074">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A7059" w14:textId="77777777" w:rsidR="00604074" w:rsidRDefault="00604074">
    <w:pPr>
      <w:spacing w:after="0" w:line="259" w:lineRule="auto"/>
      <w:ind w:left="0" w:right="15" w:firstLine="0"/>
      <w:jc w:val="center"/>
    </w:pPr>
    <w:r>
      <w:t>3-</w:t>
    </w:r>
    <w:r>
      <w:fldChar w:fldCharType="begin"/>
    </w:r>
    <w:r>
      <w:instrText xml:space="preserve"> PAGE   \* MERGEFORMAT </w:instrText>
    </w:r>
    <w:r>
      <w:fldChar w:fldCharType="separate"/>
    </w:r>
    <w:r>
      <w:t>1</w:t>
    </w:r>
    <w:r>
      <w:fldChar w:fldCharType="end"/>
    </w:r>
  </w:p>
  <w:p w14:paraId="69E35F3B" w14:textId="77777777" w:rsidR="00604074" w:rsidRDefault="00604074"/>
  <w:p w14:paraId="1310FE2C" w14:textId="77777777" w:rsidR="00604074" w:rsidRDefault="00604074"/>
  <w:p w14:paraId="1FE1C89D" w14:textId="77777777" w:rsidR="00604074" w:rsidRDefault="0060407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szCs w:val="24"/>
      </w:rPr>
      <w:id w:val="2057039417"/>
      <w:docPartObj>
        <w:docPartGallery w:val="Page Numbers (Bottom of Page)"/>
        <w:docPartUnique/>
      </w:docPartObj>
    </w:sdtPr>
    <w:sdtEndPr>
      <w:rPr>
        <w:noProof/>
      </w:rPr>
    </w:sdtEndPr>
    <w:sdtContent>
      <w:p w14:paraId="2757315A" w14:textId="7B7929DF" w:rsidR="00604074" w:rsidRPr="005C4E35" w:rsidRDefault="00604074" w:rsidP="005C4E35">
        <w:pPr>
          <w:pStyle w:val="Footer"/>
          <w:jc w:val="center"/>
          <w:rPr>
            <w:rFonts w:ascii="Times New Roman" w:hAnsi="Times New Roman"/>
            <w:sz w:val="24"/>
            <w:szCs w:val="24"/>
          </w:rPr>
        </w:pPr>
        <w:r w:rsidRPr="00301EA2">
          <w:rPr>
            <w:rFonts w:ascii="Times New Roman" w:hAnsi="Times New Roman"/>
            <w:sz w:val="24"/>
            <w:szCs w:val="24"/>
          </w:rPr>
          <w:fldChar w:fldCharType="begin"/>
        </w:r>
        <w:r w:rsidRPr="00301EA2">
          <w:rPr>
            <w:rFonts w:ascii="Times New Roman" w:hAnsi="Times New Roman"/>
            <w:sz w:val="24"/>
            <w:szCs w:val="24"/>
          </w:rPr>
          <w:instrText xml:space="preserve"> PAGE   \* MERGEFORMAT </w:instrText>
        </w:r>
        <w:r w:rsidRPr="00301EA2">
          <w:rPr>
            <w:rFonts w:ascii="Times New Roman" w:hAnsi="Times New Roman"/>
            <w:sz w:val="24"/>
            <w:szCs w:val="24"/>
          </w:rPr>
          <w:fldChar w:fldCharType="separate"/>
        </w:r>
        <w:r w:rsidRPr="00301EA2">
          <w:rPr>
            <w:rFonts w:ascii="Times New Roman" w:hAnsi="Times New Roman"/>
            <w:noProof/>
            <w:sz w:val="24"/>
            <w:szCs w:val="24"/>
          </w:rPr>
          <w:t>17</w:t>
        </w:r>
        <w:r w:rsidRPr="00301EA2">
          <w:rPr>
            <w:rFonts w:ascii="Times New Roman" w:hAnsi="Times New Roman"/>
            <w:noProof/>
            <w:sz w:val="24"/>
            <w:szCs w:val="24"/>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C5E2A" w14:textId="77777777" w:rsidR="00604074" w:rsidRDefault="00604074">
    <w:pPr>
      <w:spacing w:after="0" w:line="259" w:lineRule="auto"/>
      <w:ind w:left="0" w:right="15" w:firstLine="0"/>
      <w:jc w:val="center"/>
    </w:pPr>
    <w:r>
      <w:t>3-</w:t>
    </w:r>
    <w:r>
      <w:fldChar w:fldCharType="begin"/>
    </w:r>
    <w:r>
      <w:instrText xml:space="preserve"> PAGE   \* MERGEFORMAT </w:instrText>
    </w:r>
    <w:r>
      <w:fldChar w:fldCharType="separate"/>
    </w:r>
    <w:r>
      <w:t>1</w:t>
    </w:r>
    <w:r>
      <w:fldChar w:fldCharType="end"/>
    </w:r>
  </w:p>
  <w:p w14:paraId="652C5A4E" w14:textId="77777777" w:rsidR="00604074" w:rsidRDefault="00604074"/>
  <w:p w14:paraId="73AF6ADD" w14:textId="77777777" w:rsidR="00604074" w:rsidRDefault="00604074"/>
  <w:p w14:paraId="44ADF449" w14:textId="77777777" w:rsidR="00604074" w:rsidRDefault="006040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7E1C76" w14:textId="77777777" w:rsidR="0095157D" w:rsidRDefault="0095157D">
      <w:pPr>
        <w:spacing w:after="0" w:line="240" w:lineRule="auto"/>
      </w:pPr>
      <w:r>
        <w:separator/>
      </w:r>
    </w:p>
  </w:footnote>
  <w:footnote w:type="continuationSeparator" w:id="0">
    <w:p w14:paraId="43E9916F" w14:textId="77777777" w:rsidR="0095157D" w:rsidRDefault="009515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F6901" w14:textId="77777777" w:rsidR="00604074" w:rsidRDefault="00604074">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4BDBB" w14:textId="77777777" w:rsidR="00604074" w:rsidRDefault="00604074">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2D749" w14:textId="77777777" w:rsidR="00604074" w:rsidRDefault="00604074">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3DB36" w14:textId="77777777" w:rsidR="00604074" w:rsidRDefault="00604074">
    <w:pPr>
      <w:spacing w:after="0" w:line="259" w:lineRule="auto"/>
      <w:ind w:left="0" w:right="11" w:firstLine="0"/>
      <w:jc w:val="right"/>
    </w:pPr>
    <w:r>
      <w:rPr>
        <w:b/>
        <w:sz w:val="20"/>
      </w:rPr>
      <w:t>RDA</w:t>
    </w:r>
  </w:p>
  <w:p w14:paraId="182D6137" w14:textId="77777777" w:rsidR="00604074" w:rsidRDefault="00604074">
    <w:pPr>
      <w:spacing w:after="0" w:line="259" w:lineRule="auto"/>
      <w:ind w:left="0" w:right="13" w:firstLine="0"/>
      <w:jc w:val="right"/>
    </w:pPr>
    <w:r>
      <w:rPr>
        <w:b/>
        <w:sz w:val="20"/>
      </w:rPr>
      <w:t>10/2011</w:t>
    </w:r>
  </w:p>
  <w:p w14:paraId="32C0AA53" w14:textId="77777777" w:rsidR="00604074" w:rsidRDefault="00604074"/>
  <w:p w14:paraId="4BB01617" w14:textId="77777777" w:rsidR="00604074" w:rsidRDefault="00604074"/>
  <w:p w14:paraId="3F852729" w14:textId="77777777" w:rsidR="00604074" w:rsidRDefault="00604074"/>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FACC9" w14:textId="77777777" w:rsidR="00604074" w:rsidRDefault="00604074" w:rsidP="007F2914">
    <w:pPr>
      <w:ind w:left="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5F463" w14:textId="77777777" w:rsidR="00604074" w:rsidRDefault="00604074">
    <w:pPr>
      <w:spacing w:after="0" w:line="259" w:lineRule="auto"/>
      <w:ind w:left="0" w:right="11" w:firstLine="0"/>
      <w:jc w:val="right"/>
    </w:pPr>
    <w:r>
      <w:rPr>
        <w:b/>
        <w:sz w:val="20"/>
      </w:rPr>
      <w:t>RDA</w:t>
    </w:r>
  </w:p>
  <w:p w14:paraId="015D536F" w14:textId="77777777" w:rsidR="00604074" w:rsidRDefault="00604074">
    <w:pPr>
      <w:spacing w:after="0" w:line="259" w:lineRule="auto"/>
      <w:ind w:left="0" w:right="13" w:firstLine="0"/>
      <w:jc w:val="right"/>
    </w:pPr>
    <w:r>
      <w:rPr>
        <w:b/>
        <w:sz w:val="20"/>
      </w:rPr>
      <w:t>10/2011</w:t>
    </w:r>
  </w:p>
  <w:p w14:paraId="62546AC4" w14:textId="77777777" w:rsidR="00604074" w:rsidRDefault="00604074"/>
  <w:p w14:paraId="24441B77" w14:textId="77777777" w:rsidR="00604074" w:rsidRDefault="00604074"/>
  <w:p w14:paraId="1446FB45" w14:textId="77777777" w:rsidR="00604074" w:rsidRDefault="0060407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none"/>
      <w:suff w:val="nothing"/>
      <w:lvlText w:val="#"/>
      <w:lvlJc w:val="left"/>
      <w:rPr>
        <w:rFonts w:ascii="WP TypographicSymbols" w:hAnsi="WP TypographicSymbols"/>
      </w:rPr>
    </w:lvl>
    <w:lvl w:ilvl="1">
      <w:start w:val="1"/>
      <w:numFmt w:val="none"/>
      <w:suff w:val="nothing"/>
      <w:lvlText w:val="#"/>
      <w:lvlJc w:val="left"/>
      <w:rPr>
        <w:rFonts w:ascii="WP TypographicSymbols" w:hAnsi="WP TypographicSymbols"/>
      </w:rPr>
    </w:lvl>
    <w:lvl w:ilvl="2">
      <w:start w:val="1"/>
      <w:numFmt w:val="none"/>
      <w:suff w:val="nothing"/>
      <w:lvlText w:val="#"/>
      <w:lvlJc w:val="left"/>
      <w:rPr>
        <w:rFonts w:ascii="WP TypographicSymbols" w:hAnsi="WP TypographicSymbols"/>
      </w:rPr>
    </w:lvl>
    <w:lvl w:ilvl="3">
      <w:start w:val="1"/>
      <w:numFmt w:val="none"/>
      <w:suff w:val="nothing"/>
      <w:lvlText w:val="#"/>
      <w:lvlJc w:val="left"/>
      <w:rPr>
        <w:rFonts w:ascii="WP TypographicSymbols" w:hAnsi="WP TypographicSymbols"/>
      </w:rPr>
    </w:lvl>
    <w:lvl w:ilvl="4">
      <w:start w:val="1"/>
      <w:numFmt w:val="none"/>
      <w:suff w:val="nothing"/>
      <w:lvlText w:val="#"/>
      <w:lvlJc w:val="left"/>
      <w:rPr>
        <w:rFonts w:ascii="WP TypographicSymbols" w:hAnsi="WP TypographicSymbols"/>
      </w:rPr>
    </w:lvl>
    <w:lvl w:ilvl="5">
      <w:start w:val="1"/>
      <w:numFmt w:val="none"/>
      <w:suff w:val="nothing"/>
      <w:lvlText w:val="#"/>
      <w:lvlJc w:val="left"/>
      <w:rPr>
        <w:rFonts w:ascii="WP TypographicSymbols" w:hAnsi="WP TypographicSymbols"/>
      </w:rPr>
    </w:lvl>
    <w:lvl w:ilvl="6">
      <w:start w:val="1"/>
      <w:numFmt w:val="none"/>
      <w:suff w:val="nothing"/>
      <w:lvlText w:val="#"/>
      <w:lvlJc w:val="left"/>
      <w:rPr>
        <w:rFonts w:ascii="WP TypographicSymbols" w:hAnsi="WP TypographicSymbols"/>
      </w:rPr>
    </w:lvl>
    <w:lvl w:ilvl="7">
      <w:start w:val="1"/>
      <w:numFmt w:val="none"/>
      <w:suff w:val="nothing"/>
      <w:lvlText w:val="#"/>
      <w:lvlJc w:val="left"/>
      <w:rPr>
        <w:rFonts w:ascii="WP TypographicSymbols" w:hAnsi="WP TypographicSymbols"/>
      </w:rPr>
    </w:lvl>
    <w:lvl w:ilvl="8">
      <w:start w:val="1"/>
      <w:numFmt w:val="lowerRoman"/>
      <w:suff w:val="nothing"/>
      <w:lvlText w:val="%9)"/>
      <w:lvlJc w:val="left"/>
    </w:lvl>
  </w:abstractNum>
  <w:abstractNum w:abstractNumId="1" w15:restartNumberingAfterBreak="0">
    <w:nsid w:val="00000037"/>
    <w:multiLevelType w:val="multilevel"/>
    <w:tmpl w:val="00000000"/>
    <w:name w:val="AutoList7"/>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17B71AC"/>
    <w:multiLevelType w:val="hybridMultilevel"/>
    <w:tmpl w:val="1C6A604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544AD"/>
    <w:multiLevelType w:val="hybridMultilevel"/>
    <w:tmpl w:val="D55492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A42308"/>
    <w:multiLevelType w:val="hybridMultilevel"/>
    <w:tmpl w:val="A94439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75368"/>
    <w:multiLevelType w:val="hybridMultilevel"/>
    <w:tmpl w:val="59D4A6B4"/>
    <w:lvl w:ilvl="0" w:tplc="6F00DC92">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15:restartNumberingAfterBreak="0">
    <w:nsid w:val="150936F7"/>
    <w:multiLevelType w:val="hybridMultilevel"/>
    <w:tmpl w:val="F3C0B2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D76208"/>
    <w:multiLevelType w:val="hybridMultilevel"/>
    <w:tmpl w:val="259075D2"/>
    <w:lvl w:ilvl="0" w:tplc="6608C13C">
      <w:start w:val="1"/>
      <w:numFmt w:val="lowerLetter"/>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3E3538">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22DF3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58E3A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C0A0F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FA2C4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80DE54">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9AF33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4292B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823344F"/>
    <w:multiLevelType w:val="hybridMultilevel"/>
    <w:tmpl w:val="144633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AE3DBA"/>
    <w:multiLevelType w:val="hybridMultilevel"/>
    <w:tmpl w:val="8C8A296E"/>
    <w:lvl w:ilvl="0" w:tplc="D3E45226">
      <w:start w:val="1"/>
      <w:numFmt w:val="decimal"/>
      <w:lvlText w:val="%1."/>
      <w:lvlJc w:val="left"/>
      <w:pPr>
        <w:ind w:left="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661CA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40FC0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48C1BE">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D25E0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508B3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3075D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C602E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144B04">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D4463E4"/>
    <w:multiLevelType w:val="hybridMultilevel"/>
    <w:tmpl w:val="0E703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F37723"/>
    <w:multiLevelType w:val="hybridMultilevel"/>
    <w:tmpl w:val="86CCDBB8"/>
    <w:lvl w:ilvl="0" w:tplc="DFE60C82">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805744">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96CDF6">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6E6628">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843D56">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7043CE">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CE5046">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B0882C">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647C14">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E2212F1"/>
    <w:multiLevelType w:val="hybridMultilevel"/>
    <w:tmpl w:val="BD3672E4"/>
    <w:lvl w:ilvl="0" w:tplc="04090005">
      <w:start w:val="1"/>
      <w:numFmt w:val="bullet"/>
      <w:lvlText w:val=""/>
      <w:lvlJc w:val="left"/>
      <w:pPr>
        <w:ind w:left="730" w:hanging="360"/>
      </w:pPr>
      <w:rPr>
        <w:rFonts w:ascii="Wingdings" w:hAnsi="Wingdings" w:hint="default"/>
      </w:rPr>
    </w:lvl>
    <w:lvl w:ilvl="1" w:tplc="04090003" w:tentative="1">
      <w:start w:val="1"/>
      <w:numFmt w:val="bullet"/>
      <w:lvlText w:val="o"/>
      <w:lvlJc w:val="left"/>
      <w:pPr>
        <w:ind w:left="1450" w:hanging="360"/>
      </w:pPr>
      <w:rPr>
        <w:rFonts w:ascii="Courier New" w:hAnsi="Courier New" w:cs="Courier New" w:hint="default"/>
      </w:rPr>
    </w:lvl>
    <w:lvl w:ilvl="2" w:tplc="04090005" w:tentative="1">
      <w:start w:val="1"/>
      <w:numFmt w:val="bullet"/>
      <w:lvlText w:val=""/>
      <w:lvlJc w:val="left"/>
      <w:pPr>
        <w:ind w:left="2170" w:hanging="360"/>
      </w:pPr>
      <w:rPr>
        <w:rFonts w:ascii="Wingdings" w:hAnsi="Wingdings" w:hint="default"/>
      </w:rPr>
    </w:lvl>
    <w:lvl w:ilvl="3" w:tplc="04090001" w:tentative="1">
      <w:start w:val="1"/>
      <w:numFmt w:val="bullet"/>
      <w:lvlText w:val=""/>
      <w:lvlJc w:val="left"/>
      <w:pPr>
        <w:ind w:left="2890" w:hanging="360"/>
      </w:pPr>
      <w:rPr>
        <w:rFonts w:ascii="Symbol" w:hAnsi="Symbol" w:hint="default"/>
      </w:rPr>
    </w:lvl>
    <w:lvl w:ilvl="4" w:tplc="04090003" w:tentative="1">
      <w:start w:val="1"/>
      <w:numFmt w:val="bullet"/>
      <w:lvlText w:val="o"/>
      <w:lvlJc w:val="left"/>
      <w:pPr>
        <w:ind w:left="3610" w:hanging="360"/>
      </w:pPr>
      <w:rPr>
        <w:rFonts w:ascii="Courier New" w:hAnsi="Courier New" w:cs="Courier New" w:hint="default"/>
      </w:rPr>
    </w:lvl>
    <w:lvl w:ilvl="5" w:tplc="04090005" w:tentative="1">
      <w:start w:val="1"/>
      <w:numFmt w:val="bullet"/>
      <w:lvlText w:val=""/>
      <w:lvlJc w:val="left"/>
      <w:pPr>
        <w:ind w:left="4330" w:hanging="360"/>
      </w:pPr>
      <w:rPr>
        <w:rFonts w:ascii="Wingdings" w:hAnsi="Wingdings" w:hint="default"/>
      </w:rPr>
    </w:lvl>
    <w:lvl w:ilvl="6" w:tplc="04090001" w:tentative="1">
      <w:start w:val="1"/>
      <w:numFmt w:val="bullet"/>
      <w:lvlText w:val=""/>
      <w:lvlJc w:val="left"/>
      <w:pPr>
        <w:ind w:left="5050" w:hanging="360"/>
      </w:pPr>
      <w:rPr>
        <w:rFonts w:ascii="Symbol" w:hAnsi="Symbol" w:hint="default"/>
      </w:rPr>
    </w:lvl>
    <w:lvl w:ilvl="7" w:tplc="04090003" w:tentative="1">
      <w:start w:val="1"/>
      <w:numFmt w:val="bullet"/>
      <w:lvlText w:val="o"/>
      <w:lvlJc w:val="left"/>
      <w:pPr>
        <w:ind w:left="5770" w:hanging="360"/>
      </w:pPr>
      <w:rPr>
        <w:rFonts w:ascii="Courier New" w:hAnsi="Courier New" w:cs="Courier New" w:hint="default"/>
      </w:rPr>
    </w:lvl>
    <w:lvl w:ilvl="8" w:tplc="04090005" w:tentative="1">
      <w:start w:val="1"/>
      <w:numFmt w:val="bullet"/>
      <w:lvlText w:val=""/>
      <w:lvlJc w:val="left"/>
      <w:pPr>
        <w:ind w:left="6490" w:hanging="360"/>
      </w:pPr>
      <w:rPr>
        <w:rFonts w:ascii="Wingdings" w:hAnsi="Wingdings" w:hint="default"/>
      </w:rPr>
    </w:lvl>
  </w:abstractNum>
  <w:abstractNum w:abstractNumId="13" w15:restartNumberingAfterBreak="0">
    <w:nsid w:val="2F3655CE"/>
    <w:multiLevelType w:val="hybridMultilevel"/>
    <w:tmpl w:val="F65858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212CD9"/>
    <w:multiLevelType w:val="hybridMultilevel"/>
    <w:tmpl w:val="6D061B8C"/>
    <w:lvl w:ilvl="0" w:tplc="04090005">
      <w:start w:val="1"/>
      <w:numFmt w:val="bullet"/>
      <w:lvlText w:val=""/>
      <w:lvlJc w:val="left"/>
      <w:pPr>
        <w:ind w:left="715" w:hanging="360"/>
      </w:pPr>
      <w:rPr>
        <w:rFonts w:ascii="Wingdings" w:hAnsi="Wingdings"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5" w15:restartNumberingAfterBreak="0">
    <w:nsid w:val="335E64B8"/>
    <w:multiLevelType w:val="hybridMultilevel"/>
    <w:tmpl w:val="52E80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F611C1"/>
    <w:multiLevelType w:val="hybridMultilevel"/>
    <w:tmpl w:val="85D0029E"/>
    <w:lvl w:ilvl="0" w:tplc="EA544EFE">
      <w:start w:val="1"/>
      <w:numFmt w:val="decimal"/>
      <w:lvlText w:val="%1."/>
      <w:lvlJc w:val="left"/>
      <w:pPr>
        <w:ind w:left="345" w:hanging="360"/>
      </w:pPr>
      <w:rPr>
        <w:rFonts w:ascii="Times New Roman" w:eastAsia="Times New Roman" w:hAnsi="Times New Roman" w:cs="Times New Roman"/>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17" w15:restartNumberingAfterBreak="0">
    <w:nsid w:val="352D2C19"/>
    <w:multiLevelType w:val="hybridMultilevel"/>
    <w:tmpl w:val="5E78781E"/>
    <w:lvl w:ilvl="0" w:tplc="4B00C86C">
      <w:start w:val="1"/>
      <w:numFmt w:val="decimal"/>
      <w:lvlText w:val="%1."/>
      <w:lvlJc w:val="left"/>
      <w:pPr>
        <w:ind w:left="1090" w:hanging="360"/>
      </w:pPr>
      <w:rPr>
        <w:rFonts w:hint="default"/>
      </w:rPr>
    </w:lvl>
    <w:lvl w:ilvl="1" w:tplc="04090019" w:tentative="1">
      <w:start w:val="1"/>
      <w:numFmt w:val="lowerLetter"/>
      <w:lvlText w:val="%2."/>
      <w:lvlJc w:val="left"/>
      <w:pPr>
        <w:ind w:left="1810" w:hanging="360"/>
      </w:pPr>
    </w:lvl>
    <w:lvl w:ilvl="2" w:tplc="0409001B" w:tentative="1">
      <w:start w:val="1"/>
      <w:numFmt w:val="lowerRoman"/>
      <w:lvlText w:val="%3."/>
      <w:lvlJc w:val="right"/>
      <w:pPr>
        <w:ind w:left="2530" w:hanging="180"/>
      </w:pPr>
    </w:lvl>
    <w:lvl w:ilvl="3" w:tplc="0409000F" w:tentative="1">
      <w:start w:val="1"/>
      <w:numFmt w:val="decimal"/>
      <w:lvlText w:val="%4."/>
      <w:lvlJc w:val="left"/>
      <w:pPr>
        <w:ind w:left="3250" w:hanging="360"/>
      </w:pPr>
    </w:lvl>
    <w:lvl w:ilvl="4" w:tplc="04090019" w:tentative="1">
      <w:start w:val="1"/>
      <w:numFmt w:val="lowerLetter"/>
      <w:lvlText w:val="%5."/>
      <w:lvlJc w:val="left"/>
      <w:pPr>
        <w:ind w:left="3970" w:hanging="360"/>
      </w:pPr>
    </w:lvl>
    <w:lvl w:ilvl="5" w:tplc="0409001B" w:tentative="1">
      <w:start w:val="1"/>
      <w:numFmt w:val="lowerRoman"/>
      <w:lvlText w:val="%6."/>
      <w:lvlJc w:val="right"/>
      <w:pPr>
        <w:ind w:left="4690" w:hanging="180"/>
      </w:pPr>
    </w:lvl>
    <w:lvl w:ilvl="6" w:tplc="0409000F" w:tentative="1">
      <w:start w:val="1"/>
      <w:numFmt w:val="decimal"/>
      <w:lvlText w:val="%7."/>
      <w:lvlJc w:val="left"/>
      <w:pPr>
        <w:ind w:left="5410" w:hanging="360"/>
      </w:pPr>
    </w:lvl>
    <w:lvl w:ilvl="7" w:tplc="04090019" w:tentative="1">
      <w:start w:val="1"/>
      <w:numFmt w:val="lowerLetter"/>
      <w:lvlText w:val="%8."/>
      <w:lvlJc w:val="left"/>
      <w:pPr>
        <w:ind w:left="6130" w:hanging="360"/>
      </w:pPr>
    </w:lvl>
    <w:lvl w:ilvl="8" w:tplc="0409001B" w:tentative="1">
      <w:start w:val="1"/>
      <w:numFmt w:val="lowerRoman"/>
      <w:lvlText w:val="%9."/>
      <w:lvlJc w:val="right"/>
      <w:pPr>
        <w:ind w:left="6850" w:hanging="180"/>
      </w:pPr>
    </w:lvl>
  </w:abstractNum>
  <w:abstractNum w:abstractNumId="18" w15:restartNumberingAfterBreak="0">
    <w:nsid w:val="356E6968"/>
    <w:multiLevelType w:val="hybridMultilevel"/>
    <w:tmpl w:val="4864AAD4"/>
    <w:lvl w:ilvl="0" w:tplc="04090005">
      <w:start w:val="1"/>
      <w:numFmt w:val="bullet"/>
      <w:lvlText w:val=""/>
      <w:lvlJc w:val="left"/>
      <w:pPr>
        <w:ind w:left="705" w:hanging="360"/>
      </w:pPr>
      <w:rPr>
        <w:rFonts w:ascii="Wingdings" w:hAnsi="Wingdings"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9" w15:restartNumberingAfterBreak="0">
    <w:nsid w:val="37922D1C"/>
    <w:multiLevelType w:val="hybridMultilevel"/>
    <w:tmpl w:val="7090A19E"/>
    <w:lvl w:ilvl="0" w:tplc="04090005">
      <w:start w:val="1"/>
      <w:numFmt w:val="bullet"/>
      <w:lvlText w:val=""/>
      <w:lvlJc w:val="left"/>
      <w:pPr>
        <w:ind w:left="1425" w:hanging="360"/>
      </w:pPr>
      <w:rPr>
        <w:rFonts w:ascii="Wingdings" w:hAnsi="Wingdings"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20" w15:restartNumberingAfterBreak="0">
    <w:nsid w:val="38BE0666"/>
    <w:multiLevelType w:val="hybridMultilevel"/>
    <w:tmpl w:val="4D7017D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AA87D92"/>
    <w:multiLevelType w:val="hybridMultilevel"/>
    <w:tmpl w:val="205A9672"/>
    <w:lvl w:ilvl="0" w:tplc="32147B88">
      <w:start w:val="1"/>
      <w:numFmt w:val="lowerLetter"/>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984E3A">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3A950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14ADA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8649D6">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E8C56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7A591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1231F0">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EC0DD6">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AB335A0"/>
    <w:multiLevelType w:val="hybridMultilevel"/>
    <w:tmpl w:val="1C08B33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BA604A3"/>
    <w:multiLevelType w:val="hybridMultilevel"/>
    <w:tmpl w:val="F1CEF3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001806"/>
    <w:multiLevelType w:val="hybridMultilevel"/>
    <w:tmpl w:val="1610C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3840AC"/>
    <w:multiLevelType w:val="hybridMultilevel"/>
    <w:tmpl w:val="49968D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4B0260"/>
    <w:multiLevelType w:val="hybridMultilevel"/>
    <w:tmpl w:val="85B6F8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CA2568"/>
    <w:multiLevelType w:val="hybridMultilevel"/>
    <w:tmpl w:val="F8068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032B1F"/>
    <w:multiLevelType w:val="hybridMultilevel"/>
    <w:tmpl w:val="BB9E3D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A94965"/>
    <w:multiLevelType w:val="hybridMultilevel"/>
    <w:tmpl w:val="FF667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BFE24A7"/>
    <w:multiLevelType w:val="hybridMultilevel"/>
    <w:tmpl w:val="9C2A9CF2"/>
    <w:lvl w:ilvl="0" w:tplc="81AC45BE">
      <w:start w:val="1"/>
      <w:numFmt w:val="upperRoman"/>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41C939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AC0A3C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05A08C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8387EB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6D6E7B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4DE985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9ACD8E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1BCFB6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CE07F84"/>
    <w:multiLevelType w:val="hybridMultilevel"/>
    <w:tmpl w:val="68E6A7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8E099E"/>
    <w:multiLevelType w:val="hybridMultilevel"/>
    <w:tmpl w:val="ABB27C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0AC260A"/>
    <w:multiLevelType w:val="hybridMultilevel"/>
    <w:tmpl w:val="96DAC736"/>
    <w:lvl w:ilvl="0" w:tplc="1C369B8E">
      <w:start w:val="1"/>
      <w:numFmt w:val="decimal"/>
      <w:lvlText w:val="%1."/>
      <w:lvlJc w:val="left"/>
      <w:pPr>
        <w:ind w:left="345" w:hanging="360"/>
      </w:pPr>
      <w:rPr>
        <w:rFonts w:ascii="Times New Roman" w:eastAsia="Times New Roman" w:hAnsi="Times New Roman" w:cs="Times New Roman"/>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34" w15:restartNumberingAfterBreak="0">
    <w:nsid w:val="52875579"/>
    <w:multiLevelType w:val="hybridMultilevel"/>
    <w:tmpl w:val="B64E652A"/>
    <w:lvl w:ilvl="0" w:tplc="0409000F">
      <w:start w:val="1"/>
      <w:numFmt w:val="decimal"/>
      <w:lvlText w:val="%1."/>
      <w:lvlJc w:val="left"/>
      <w:pPr>
        <w:ind w:left="715" w:hanging="360"/>
      </w:p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35" w15:restartNumberingAfterBreak="0">
    <w:nsid w:val="53CC0E2D"/>
    <w:multiLevelType w:val="hybridMultilevel"/>
    <w:tmpl w:val="3AECE40C"/>
    <w:lvl w:ilvl="0" w:tplc="04090005">
      <w:start w:val="1"/>
      <w:numFmt w:val="bullet"/>
      <w:lvlText w:val=""/>
      <w:lvlJc w:val="left"/>
      <w:pPr>
        <w:ind w:left="828" w:hanging="360"/>
      </w:pPr>
      <w:rPr>
        <w:rFonts w:ascii="Wingdings" w:hAnsi="Wingdings"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36" w15:restartNumberingAfterBreak="0">
    <w:nsid w:val="542F4D9A"/>
    <w:multiLevelType w:val="hybridMultilevel"/>
    <w:tmpl w:val="B1908E96"/>
    <w:lvl w:ilvl="0" w:tplc="04090005">
      <w:start w:val="1"/>
      <w:numFmt w:val="bullet"/>
      <w:lvlText w:val=""/>
      <w:lvlJc w:val="left"/>
      <w:pPr>
        <w:ind w:left="715" w:hanging="360"/>
      </w:pPr>
      <w:rPr>
        <w:rFonts w:ascii="Wingdings" w:hAnsi="Wingdings" w:hint="default"/>
      </w:rPr>
    </w:lvl>
    <w:lvl w:ilvl="1" w:tplc="04090003">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37" w15:restartNumberingAfterBreak="0">
    <w:nsid w:val="5FD41D60"/>
    <w:multiLevelType w:val="hybridMultilevel"/>
    <w:tmpl w:val="076034D6"/>
    <w:lvl w:ilvl="0" w:tplc="04090005">
      <w:start w:val="1"/>
      <w:numFmt w:val="bullet"/>
      <w:lvlText w:val=""/>
      <w:lvlJc w:val="left"/>
      <w:pPr>
        <w:ind w:left="715" w:hanging="360"/>
      </w:pPr>
      <w:rPr>
        <w:rFonts w:ascii="Wingdings" w:hAnsi="Wingdings"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38" w15:restartNumberingAfterBreak="0">
    <w:nsid w:val="60241470"/>
    <w:multiLevelType w:val="hybridMultilevel"/>
    <w:tmpl w:val="A014C8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4A37A1"/>
    <w:multiLevelType w:val="hybridMultilevel"/>
    <w:tmpl w:val="3692F69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23E2451"/>
    <w:multiLevelType w:val="hybridMultilevel"/>
    <w:tmpl w:val="F77E22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2AD5BDE"/>
    <w:multiLevelType w:val="hybridMultilevel"/>
    <w:tmpl w:val="3C32B6B8"/>
    <w:lvl w:ilvl="0" w:tplc="23389050">
      <w:start w:val="1"/>
      <w:numFmt w:val="decimal"/>
      <w:lvlText w:val="%1."/>
      <w:lvlJc w:val="left"/>
      <w:pPr>
        <w:ind w:left="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BED5F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148C60">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929F3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6AA1F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4814C8">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96B8F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52BBF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5480C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2B05204"/>
    <w:multiLevelType w:val="hybridMultilevel"/>
    <w:tmpl w:val="98545C20"/>
    <w:lvl w:ilvl="0" w:tplc="04090005">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747080"/>
    <w:multiLevelType w:val="hybridMultilevel"/>
    <w:tmpl w:val="3FE818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9D085B"/>
    <w:multiLevelType w:val="hybridMultilevel"/>
    <w:tmpl w:val="DC60D4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027574"/>
    <w:multiLevelType w:val="hybridMultilevel"/>
    <w:tmpl w:val="5A4CA556"/>
    <w:lvl w:ilvl="0" w:tplc="5A5E1D42">
      <w:start w:val="1"/>
      <w:numFmt w:val="bullet"/>
      <w:lvlText w:val=""/>
      <w:lvlJc w:val="left"/>
      <w:pPr>
        <w:ind w:left="730" w:hanging="360"/>
      </w:pPr>
      <w:rPr>
        <w:rFonts w:ascii="Wingdings" w:hAnsi="Wingdings" w:hint="default"/>
        <w:sz w:val="24"/>
        <w:szCs w:val="24"/>
      </w:rPr>
    </w:lvl>
    <w:lvl w:ilvl="1" w:tplc="04090003" w:tentative="1">
      <w:start w:val="1"/>
      <w:numFmt w:val="bullet"/>
      <w:lvlText w:val="o"/>
      <w:lvlJc w:val="left"/>
      <w:pPr>
        <w:ind w:left="1450" w:hanging="360"/>
      </w:pPr>
      <w:rPr>
        <w:rFonts w:ascii="Courier New" w:hAnsi="Courier New" w:cs="Courier New" w:hint="default"/>
      </w:rPr>
    </w:lvl>
    <w:lvl w:ilvl="2" w:tplc="04090005" w:tentative="1">
      <w:start w:val="1"/>
      <w:numFmt w:val="bullet"/>
      <w:lvlText w:val=""/>
      <w:lvlJc w:val="left"/>
      <w:pPr>
        <w:ind w:left="2170" w:hanging="360"/>
      </w:pPr>
      <w:rPr>
        <w:rFonts w:ascii="Wingdings" w:hAnsi="Wingdings" w:hint="default"/>
      </w:rPr>
    </w:lvl>
    <w:lvl w:ilvl="3" w:tplc="04090001" w:tentative="1">
      <w:start w:val="1"/>
      <w:numFmt w:val="bullet"/>
      <w:lvlText w:val=""/>
      <w:lvlJc w:val="left"/>
      <w:pPr>
        <w:ind w:left="2890" w:hanging="360"/>
      </w:pPr>
      <w:rPr>
        <w:rFonts w:ascii="Symbol" w:hAnsi="Symbol" w:hint="default"/>
      </w:rPr>
    </w:lvl>
    <w:lvl w:ilvl="4" w:tplc="04090003" w:tentative="1">
      <w:start w:val="1"/>
      <w:numFmt w:val="bullet"/>
      <w:lvlText w:val="o"/>
      <w:lvlJc w:val="left"/>
      <w:pPr>
        <w:ind w:left="3610" w:hanging="360"/>
      </w:pPr>
      <w:rPr>
        <w:rFonts w:ascii="Courier New" w:hAnsi="Courier New" w:cs="Courier New" w:hint="default"/>
      </w:rPr>
    </w:lvl>
    <w:lvl w:ilvl="5" w:tplc="04090005" w:tentative="1">
      <w:start w:val="1"/>
      <w:numFmt w:val="bullet"/>
      <w:lvlText w:val=""/>
      <w:lvlJc w:val="left"/>
      <w:pPr>
        <w:ind w:left="4330" w:hanging="360"/>
      </w:pPr>
      <w:rPr>
        <w:rFonts w:ascii="Wingdings" w:hAnsi="Wingdings" w:hint="default"/>
      </w:rPr>
    </w:lvl>
    <w:lvl w:ilvl="6" w:tplc="04090001" w:tentative="1">
      <w:start w:val="1"/>
      <w:numFmt w:val="bullet"/>
      <w:lvlText w:val=""/>
      <w:lvlJc w:val="left"/>
      <w:pPr>
        <w:ind w:left="5050" w:hanging="360"/>
      </w:pPr>
      <w:rPr>
        <w:rFonts w:ascii="Symbol" w:hAnsi="Symbol" w:hint="default"/>
      </w:rPr>
    </w:lvl>
    <w:lvl w:ilvl="7" w:tplc="04090003" w:tentative="1">
      <w:start w:val="1"/>
      <w:numFmt w:val="bullet"/>
      <w:lvlText w:val="o"/>
      <w:lvlJc w:val="left"/>
      <w:pPr>
        <w:ind w:left="5770" w:hanging="360"/>
      </w:pPr>
      <w:rPr>
        <w:rFonts w:ascii="Courier New" w:hAnsi="Courier New" w:cs="Courier New" w:hint="default"/>
      </w:rPr>
    </w:lvl>
    <w:lvl w:ilvl="8" w:tplc="04090005" w:tentative="1">
      <w:start w:val="1"/>
      <w:numFmt w:val="bullet"/>
      <w:lvlText w:val=""/>
      <w:lvlJc w:val="left"/>
      <w:pPr>
        <w:ind w:left="6490" w:hanging="360"/>
      </w:pPr>
      <w:rPr>
        <w:rFonts w:ascii="Wingdings" w:hAnsi="Wingdings" w:hint="default"/>
      </w:rPr>
    </w:lvl>
  </w:abstractNum>
  <w:abstractNum w:abstractNumId="46" w15:restartNumberingAfterBreak="0">
    <w:nsid w:val="78063F0F"/>
    <w:multiLevelType w:val="hybridMultilevel"/>
    <w:tmpl w:val="5DA28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9266BDA"/>
    <w:multiLevelType w:val="hybridMultilevel"/>
    <w:tmpl w:val="ACE8AD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FE64D1"/>
    <w:multiLevelType w:val="hybridMultilevel"/>
    <w:tmpl w:val="D22A1492"/>
    <w:lvl w:ilvl="0" w:tplc="AA40EB06">
      <w:start w:val="1"/>
      <w:numFmt w:val="decimal"/>
      <w:lvlText w:val="%1."/>
      <w:lvlJc w:val="left"/>
      <w:pPr>
        <w:ind w:left="345" w:hanging="36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num w:numId="1">
    <w:abstractNumId w:val="30"/>
  </w:num>
  <w:num w:numId="2">
    <w:abstractNumId w:val="41"/>
  </w:num>
  <w:num w:numId="3">
    <w:abstractNumId w:val="9"/>
  </w:num>
  <w:num w:numId="4">
    <w:abstractNumId w:val="11"/>
  </w:num>
  <w:num w:numId="5">
    <w:abstractNumId w:val="21"/>
  </w:num>
  <w:num w:numId="6">
    <w:abstractNumId w:val="7"/>
  </w:num>
  <w:num w:numId="7">
    <w:abstractNumId w:val="35"/>
  </w:num>
  <w:num w:numId="8">
    <w:abstractNumId w:val="18"/>
  </w:num>
  <w:num w:numId="9">
    <w:abstractNumId w:val="40"/>
  </w:num>
  <w:num w:numId="10">
    <w:abstractNumId w:val="43"/>
  </w:num>
  <w:num w:numId="11">
    <w:abstractNumId w:val="42"/>
  </w:num>
  <w:num w:numId="12">
    <w:abstractNumId w:val="33"/>
  </w:num>
  <w:num w:numId="13">
    <w:abstractNumId w:val="24"/>
  </w:num>
  <w:num w:numId="14">
    <w:abstractNumId w:val="48"/>
  </w:num>
  <w:num w:numId="15">
    <w:abstractNumId w:val="29"/>
  </w:num>
  <w:num w:numId="16">
    <w:abstractNumId w:val="16"/>
  </w:num>
  <w:num w:numId="17">
    <w:abstractNumId w:val="15"/>
  </w:num>
  <w:num w:numId="18">
    <w:abstractNumId w:val="36"/>
  </w:num>
  <w:num w:numId="19">
    <w:abstractNumId w:val="19"/>
  </w:num>
  <w:num w:numId="20">
    <w:abstractNumId w:val="5"/>
  </w:num>
  <w:num w:numId="21">
    <w:abstractNumId w:val="3"/>
  </w:num>
  <w:num w:numId="22">
    <w:abstractNumId w:val="25"/>
  </w:num>
  <w:num w:numId="23">
    <w:abstractNumId w:val="1"/>
    <w:lvlOverride w:ilvl="0">
      <w:startOverride w:val="1"/>
      <w:lvl w:ilvl="0">
        <w:start w:val="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4">
    <w:abstractNumId w:val="39"/>
  </w:num>
  <w:num w:numId="25">
    <w:abstractNumId w:val="23"/>
  </w:num>
  <w:num w:numId="26">
    <w:abstractNumId w:val="37"/>
  </w:num>
  <w:num w:numId="27">
    <w:abstractNumId w:val="34"/>
  </w:num>
  <w:num w:numId="28">
    <w:abstractNumId w:val="26"/>
  </w:num>
  <w:num w:numId="29">
    <w:abstractNumId w:val="6"/>
  </w:num>
  <w:num w:numId="30">
    <w:abstractNumId w:val="20"/>
  </w:num>
  <w:num w:numId="31">
    <w:abstractNumId w:val="22"/>
  </w:num>
  <w:num w:numId="32">
    <w:abstractNumId w:val="45"/>
  </w:num>
  <w:num w:numId="33">
    <w:abstractNumId w:val="44"/>
  </w:num>
  <w:num w:numId="34">
    <w:abstractNumId w:val="32"/>
  </w:num>
  <w:num w:numId="35">
    <w:abstractNumId w:val="13"/>
  </w:num>
  <w:num w:numId="36">
    <w:abstractNumId w:val="46"/>
  </w:num>
  <w:num w:numId="37">
    <w:abstractNumId w:val="17"/>
  </w:num>
  <w:num w:numId="38">
    <w:abstractNumId w:val="47"/>
  </w:num>
  <w:num w:numId="39">
    <w:abstractNumId w:val="28"/>
  </w:num>
  <w:num w:numId="40">
    <w:abstractNumId w:val="4"/>
  </w:num>
  <w:num w:numId="41">
    <w:abstractNumId w:val="14"/>
  </w:num>
  <w:num w:numId="42">
    <w:abstractNumId w:val="8"/>
  </w:num>
  <w:num w:numId="43">
    <w:abstractNumId w:val="0"/>
  </w:num>
  <w:num w:numId="44">
    <w:abstractNumId w:val="12"/>
  </w:num>
  <w:num w:numId="45">
    <w:abstractNumId w:val="31"/>
  </w:num>
  <w:num w:numId="46">
    <w:abstractNumId w:val="2"/>
  </w:num>
  <w:num w:numId="47">
    <w:abstractNumId w:val="27"/>
  </w:num>
  <w:num w:numId="48">
    <w:abstractNumId w:val="38"/>
  </w:num>
  <w:num w:numId="4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AAB"/>
    <w:rsid w:val="00001320"/>
    <w:rsid w:val="00014F35"/>
    <w:rsid w:val="000205C9"/>
    <w:rsid w:val="00046D22"/>
    <w:rsid w:val="00047B49"/>
    <w:rsid w:val="00060E07"/>
    <w:rsid w:val="00070745"/>
    <w:rsid w:val="0007478A"/>
    <w:rsid w:val="00087C8C"/>
    <w:rsid w:val="000925BC"/>
    <w:rsid w:val="000B5E1A"/>
    <w:rsid w:val="000C1055"/>
    <w:rsid w:val="000D3DF6"/>
    <w:rsid w:val="00100198"/>
    <w:rsid w:val="001055C6"/>
    <w:rsid w:val="00121884"/>
    <w:rsid w:val="00136ECA"/>
    <w:rsid w:val="001447F7"/>
    <w:rsid w:val="00146A97"/>
    <w:rsid w:val="00164C49"/>
    <w:rsid w:val="00165A48"/>
    <w:rsid w:val="00172D2F"/>
    <w:rsid w:val="00174A88"/>
    <w:rsid w:val="001809BE"/>
    <w:rsid w:val="001813F9"/>
    <w:rsid w:val="00183E10"/>
    <w:rsid w:val="001A4E65"/>
    <w:rsid w:val="001C3066"/>
    <w:rsid w:val="001E6B1D"/>
    <w:rsid w:val="001F2C77"/>
    <w:rsid w:val="001F5E1A"/>
    <w:rsid w:val="00217BEF"/>
    <w:rsid w:val="002257AE"/>
    <w:rsid w:val="00231E34"/>
    <w:rsid w:val="002420B1"/>
    <w:rsid w:val="00255E4C"/>
    <w:rsid w:val="00270379"/>
    <w:rsid w:val="00270AEE"/>
    <w:rsid w:val="00272689"/>
    <w:rsid w:val="00274953"/>
    <w:rsid w:val="00281763"/>
    <w:rsid w:val="00283F25"/>
    <w:rsid w:val="00284467"/>
    <w:rsid w:val="00294F88"/>
    <w:rsid w:val="002C44A0"/>
    <w:rsid w:val="002D43F7"/>
    <w:rsid w:val="002F1F3C"/>
    <w:rsid w:val="00301EA2"/>
    <w:rsid w:val="00313281"/>
    <w:rsid w:val="00316558"/>
    <w:rsid w:val="00316CA6"/>
    <w:rsid w:val="00324A50"/>
    <w:rsid w:val="00336DB9"/>
    <w:rsid w:val="00343ADE"/>
    <w:rsid w:val="003713F6"/>
    <w:rsid w:val="0037189D"/>
    <w:rsid w:val="0037313A"/>
    <w:rsid w:val="003912CD"/>
    <w:rsid w:val="003A088D"/>
    <w:rsid w:val="003B7BA5"/>
    <w:rsid w:val="003D4823"/>
    <w:rsid w:val="003D6C56"/>
    <w:rsid w:val="003E5781"/>
    <w:rsid w:val="003F23E8"/>
    <w:rsid w:val="003F42CB"/>
    <w:rsid w:val="003F7180"/>
    <w:rsid w:val="00401797"/>
    <w:rsid w:val="0040269D"/>
    <w:rsid w:val="00402ACA"/>
    <w:rsid w:val="00412BDF"/>
    <w:rsid w:val="00424C5A"/>
    <w:rsid w:val="00424D09"/>
    <w:rsid w:val="00442426"/>
    <w:rsid w:val="0044393A"/>
    <w:rsid w:val="00455CD3"/>
    <w:rsid w:val="004567E1"/>
    <w:rsid w:val="00482202"/>
    <w:rsid w:val="00484371"/>
    <w:rsid w:val="004C4625"/>
    <w:rsid w:val="004D23C9"/>
    <w:rsid w:val="004D5B64"/>
    <w:rsid w:val="00511374"/>
    <w:rsid w:val="0051424F"/>
    <w:rsid w:val="00514DDA"/>
    <w:rsid w:val="00521FC0"/>
    <w:rsid w:val="00531EF6"/>
    <w:rsid w:val="00547A83"/>
    <w:rsid w:val="005A3FF1"/>
    <w:rsid w:val="005B2FA2"/>
    <w:rsid w:val="005C1EB6"/>
    <w:rsid w:val="005C4E35"/>
    <w:rsid w:val="005C60FA"/>
    <w:rsid w:val="005F6C6C"/>
    <w:rsid w:val="00604074"/>
    <w:rsid w:val="00612396"/>
    <w:rsid w:val="00615B91"/>
    <w:rsid w:val="00621597"/>
    <w:rsid w:val="00623E67"/>
    <w:rsid w:val="00625804"/>
    <w:rsid w:val="00626569"/>
    <w:rsid w:val="00627809"/>
    <w:rsid w:val="00660A0F"/>
    <w:rsid w:val="00674C89"/>
    <w:rsid w:val="00675E95"/>
    <w:rsid w:val="006B2A67"/>
    <w:rsid w:val="006B4916"/>
    <w:rsid w:val="006E2AD5"/>
    <w:rsid w:val="006E2D3E"/>
    <w:rsid w:val="006E6732"/>
    <w:rsid w:val="006F39C1"/>
    <w:rsid w:val="006F7A20"/>
    <w:rsid w:val="007053FD"/>
    <w:rsid w:val="007059B0"/>
    <w:rsid w:val="00714071"/>
    <w:rsid w:val="00721C2F"/>
    <w:rsid w:val="00727620"/>
    <w:rsid w:val="0073008C"/>
    <w:rsid w:val="00731CB0"/>
    <w:rsid w:val="007423E8"/>
    <w:rsid w:val="0074338B"/>
    <w:rsid w:val="00743C08"/>
    <w:rsid w:val="0074482B"/>
    <w:rsid w:val="00746D68"/>
    <w:rsid w:val="00764DAF"/>
    <w:rsid w:val="00765934"/>
    <w:rsid w:val="0077154A"/>
    <w:rsid w:val="00774ECE"/>
    <w:rsid w:val="0078283A"/>
    <w:rsid w:val="00794F0C"/>
    <w:rsid w:val="007A1B2A"/>
    <w:rsid w:val="007C4823"/>
    <w:rsid w:val="007D255D"/>
    <w:rsid w:val="007E5021"/>
    <w:rsid w:val="007F2914"/>
    <w:rsid w:val="007F3F20"/>
    <w:rsid w:val="007F57BC"/>
    <w:rsid w:val="00800B69"/>
    <w:rsid w:val="008071EF"/>
    <w:rsid w:val="00815D8C"/>
    <w:rsid w:val="00827B58"/>
    <w:rsid w:val="008338B7"/>
    <w:rsid w:val="0087105A"/>
    <w:rsid w:val="00872013"/>
    <w:rsid w:val="008A22D3"/>
    <w:rsid w:val="008A5627"/>
    <w:rsid w:val="008A5CF7"/>
    <w:rsid w:val="008B6314"/>
    <w:rsid w:val="008C1E42"/>
    <w:rsid w:val="008D60C6"/>
    <w:rsid w:val="008E1DB4"/>
    <w:rsid w:val="008F197B"/>
    <w:rsid w:val="008F2098"/>
    <w:rsid w:val="008F4809"/>
    <w:rsid w:val="009008F3"/>
    <w:rsid w:val="009023CB"/>
    <w:rsid w:val="009030E6"/>
    <w:rsid w:val="009117FD"/>
    <w:rsid w:val="00914FE8"/>
    <w:rsid w:val="00923075"/>
    <w:rsid w:val="00943F7B"/>
    <w:rsid w:val="0095157D"/>
    <w:rsid w:val="00961DCE"/>
    <w:rsid w:val="0097277D"/>
    <w:rsid w:val="0097563F"/>
    <w:rsid w:val="009A31FD"/>
    <w:rsid w:val="009B2ED2"/>
    <w:rsid w:val="009B6C97"/>
    <w:rsid w:val="009C5334"/>
    <w:rsid w:val="009D48E2"/>
    <w:rsid w:val="009D7197"/>
    <w:rsid w:val="009E21D1"/>
    <w:rsid w:val="009E4F8F"/>
    <w:rsid w:val="00A033EE"/>
    <w:rsid w:val="00A12DBA"/>
    <w:rsid w:val="00A2006C"/>
    <w:rsid w:val="00A2247E"/>
    <w:rsid w:val="00A24CE5"/>
    <w:rsid w:val="00A370DD"/>
    <w:rsid w:val="00A76185"/>
    <w:rsid w:val="00A869EE"/>
    <w:rsid w:val="00A87420"/>
    <w:rsid w:val="00AA35AF"/>
    <w:rsid w:val="00AB0719"/>
    <w:rsid w:val="00AD100E"/>
    <w:rsid w:val="00AD2A84"/>
    <w:rsid w:val="00AE780D"/>
    <w:rsid w:val="00AF430B"/>
    <w:rsid w:val="00AF454E"/>
    <w:rsid w:val="00B05A2A"/>
    <w:rsid w:val="00B07C26"/>
    <w:rsid w:val="00B14862"/>
    <w:rsid w:val="00B17452"/>
    <w:rsid w:val="00B218E7"/>
    <w:rsid w:val="00B25AD3"/>
    <w:rsid w:val="00B56042"/>
    <w:rsid w:val="00B82FC7"/>
    <w:rsid w:val="00B934FB"/>
    <w:rsid w:val="00BA5198"/>
    <w:rsid w:val="00BB12A2"/>
    <w:rsid w:val="00BC5C90"/>
    <w:rsid w:val="00BE110F"/>
    <w:rsid w:val="00BF1E62"/>
    <w:rsid w:val="00C20822"/>
    <w:rsid w:val="00C4314A"/>
    <w:rsid w:val="00C4392F"/>
    <w:rsid w:val="00C54531"/>
    <w:rsid w:val="00C576D4"/>
    <w:rsid w:val="00C71CBD"/>
    <w:rsid w:val="00C7694B"/>
    <w:rsid w:val="00C87726"/>
    <w:rsid w:val="00C9360D"/>
    <w:rsid w:val="00CB11F1"/>
    <w:rsid w:val="00CD5924"/>
    <w:rsid w:val="00CE5A59"/>
    <w:rsid w:val="00D172F0"/>
    <w:rsid w:val="00D30BCC"/>
    <w:rsid w:val="00D319F1"/>
    <w:rsid w:val="00D33F34"/>
    <w:rsid w:val="00D45D10"/>
    <w:rsid w:val="00D75B03"/>
    <w:rsid w:val="00D7631C"/>
    <w:rsid w:val="00D921FF"/>
    <w:rsid w:val="00DB0AAB"/>
    <w:rsid w:val="00DB7C0C"/>
    <w:rsid w:val="00DC3186"/>
    <w:rsid w:val="00DD4376"/>
    <w:rsid w:val="00DD74CC"/>
    <w:rsid w:val="00E03CE5"/>
    <w:rsid w:val="00E236B4"/>
    <w:rsid w:val="00E254E9"/>
    <w:rsid w:val="00E255EE"/>
    <w:rsid w:val="00E25E9A"/>
    <w:rsid w:val="00E31B66"/>
    <w:rsid w:val="00E34A5C"/>
    <w:rsid w:val="00E36418"/>
    <w:rsid w:val="00E44196"/>
    <w:rsid w:val="00E442AC"/>
    <w:rsid w:val="00E703AB"/>
    <w:rsid w:val="00E73647"/>
    <w:rsid w:val="00E920C7"/>
    <w:rsid w:val="00E94159"/>
    <w:rsid w:val="00ED06CC"/>
    <w:rsid w:val="00EE1A48"/>
    <w:rsid w:val="00EE1DB6"/>
    <w:rsid w:val="00EE51A2"/>
    <w:rsid w:val="00EE63D6"/>
    <w:rsid w:val="00EF525D"/>
    <w:rsid w:val="00F01F1B"/>
    <w:rsid w:val="00F02872"/>
    <w:rsid w:val="00F13CC0"/>
    <w:rsid w:val="00F223F6"/>
    <w:rsid w:val="00F333BB"/>
    <w:rsid w:val="00F37C3A"/>
    <w:rsid w:val="00F44AB8"/>
    <w:rsid w:val="00F4527E"/>
    <w:rsid w:val="00F60E21"/>
    <w:rsid w:val="00F94CD3"/>
    <w:rsid w:val="00FB0594"/>
    <w:rsid w:val="00FB2AC3"/>
    <w:rsid w:val="00FD60B1"/>
    <w:rsid w:val="00FF75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C40B95"/>
  <w15:docId w15:val="{92D66F3D-8FAE-489B-BD1F-5CF87D128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4" w:line="252"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F02872"/>
    <w:pPr>
      <w:keepNext/>
      <w:keepLines/>
      <w:spacing w:after="128" w:line="240" w:lineRule="auto"/>
      <w:ind w:left="10" w:hanging="10"/>
      <w:outlineLvl w:val="0"/>
    </w:pPr>
    <w:rPr>
      <w:rFonts w:ascii="Times New Roman" w:eastAsia="Times New Roman" w:hAnsi="Times New Roman" w:cs="Times New Roman"/>
      <w:b/>
      <w:color w:val="000000"/>
      <w:sz w:val="36"/>
    </w:rPr>
  </w:style>
  <w:style w:type="paragraph" w:styleId="Heading2">
    <w:name w:val="heading 2"/>
    <w:next w:val="Normal"/>
    <w:link w:val="Heading2Char"/>
    <w:uiPriority w:val="9"/>
    <w:unhideWhenUsed/>
    <w:qFormat/>
    <w:rsid w:val="00F02872"/>
    <w:pPr>
      <w:keepNext/>
      <w:keepLines/>
      <w:spacing w:after="191" w:line="240" w:lineRule="auto"/>
      <w:ind w:left="10" w:right="3" w:hanging="10"/>
      <w:outlineLvl w:val="1"/>
    </w:pPr>
    <w:rPr>
      <w:rFonts w:ascii="Times New Roman" w:eastAsia="Times New Roman" w:hAnsi="Times New Roman" w:cs="Times New Roman"/>
      <w:b/>
      <w:color w:val="000000"/>
      <w:sz w:val="32"/>
    </w:rPr>
  </w:style>
  <w:style w:type="paragraph" w:styleId="Heading3">
    <w:name w:val="heading 3"/>
    <w:next w:val="Normal"/>
    <w:link w:val="Heading3Char"/>
    <w:uiPriority w:val="9"/>
    <w:unhideWhenUsed/>
    <w:qFormat/>
    <w:rsid w:val="00F02872"/>
    <w:pPr>
      <w:keepNext/>
      <w:keepLines/>
      <w:spacing w:after="263" w:line="240" w:lineRule="auto"/>
      <w:ind w:left="10" w:hanging="10"/>
      <w:outlineLvl w:val="2"/>
    </w:pPr>
    <w:rPr>
      <w:rFonts w:ascii="Times New Roman" w:eastAsia="Times New Roman" w:hAnsi="Times New Roman" w:cs="Times New Roman"/>
      <w:b/>
      <w:color w:val="000000"/>
      <w:sz w:val="28"/>
      <w:u w:val="single"/>
    </w:rPr>
  </w:style>
  <w:style w:type="paragraph" w:styleId="Heading4">
    <w:name w:val="heading 4"/>
    <w:basedOn w:val="Normal"/>
    <w:next w:val="Normal"/>
    <w:link w:val="Heading4Char"/>
    <w:uiPriority w:val="9"/>
    <w:semiHidden/>
    <w:unhideWhenUsed/>
    <w:qFormat/>
    <w:rsid w:val="00961DC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F02872"/>
    <w:rPr>
      <w:rFonts w:ascii="Times New Roman" w:eastAsia="Times New Roman" w:hAnsi="Times New Roman" w:cs="Times New Roman"/>
      <w:b/>
      <w:color w:val="000000"/>
      <w:sz w:val="28"/>
      <w:u w:val="single"/>
    </w:rPr>
  </w:style>
  <w:style w:type="character" w:customStyle="1" w:styleId="Heading1Char">
    <w:name w:val="Heading 1 Char"/>
    <w:link w:val="Heading1"/>
    <w:uiPriority w:val="9"/>
    <w:rsid w:val="00F02872"/>
    <w:rPr>
      <w:rFonts w:ascii="Times New Roman" w:eastAsia="Times New Roman" w:hAnsi="Times New Roman" w:cs="Times New Roman"/>
      <w:b/>
      <w:color w:val="000000"/>
      <w:sz w:val="36"/>
    </w:rPr>
  </w:style>
  <w:style w:type="character" w:customStyle="1" w:styleId="Heading2Char">
    <w:name w:val="Heading 2 Char"/>
    <w:link w:val="Heading2"/>
    <w:uiPriority w:val="9"/>
    <w:rsid w:val="00F02872"/>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1055C6"/>
    <w:pPr>
      <w:ind w:left="720"/>
      <w:contextualSpacing/>
    </w:pPr>
  </w:style>
  <w:style w:type="paragraph" w:styleId="NoSpacing">
    <w:name w:val="No Spacing"/>
    <w:uiPriority w:val="1"/>
    <w:qFormat/>
    <w:rsid w:val="00ED06CC"/>
    <w:pPr>
      <w:spacing w:after="0" w:line="240" w:lineRule="auto"/>
      <w:ind w:left="10" w:hanging="10"/>
      <w:jc w:val="both"/>
    </w:pPr>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2D43F7"/>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2D43F7"/>
    <w:rPr>
      <w:rFonts w:cs="Times New Roman"/>
    </w:rPr>
  </w:style>
  <w:style w:type="paragraph" w:styleId="Header">
    <w:name w:val="header"/>
    <w:basedOn w:val="Normal"/>
    <w:link w:val="HeaderChar"/>
    <w:uiPriority w:val="99"/>
    <w:semiHidden/>
    <w:unhideWhenUsed/>
    <w:rsid w:val="002D43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43F7"/>
    <w:rPr>
      <w:rFonts w:ascii="Times New Roman" w:eastAsia="Times New Roman" w:hAnsi="Times New Roman" w:cs="Times New Roman"/>
      <w:color w:val="000000"/>
      <w:sz w:val="24"/>
    </w:rPr>
  </w:style>
  <w:style w:type="paragraph" w:styleId="TOC1">
    <w:name w:val="toc 1"/>
    <w:basedOn w:val="Normal"/>
    <w:next w:val="Normal"/>
    <w:autoRedefine/>
    <w:uiPriority w:val="39"/>
    <w:unhideWhenUsed/>
    <w:rsid w:val="008E1DB4"/>
    <w:pPr>
      <w:tabs>
        <w:tab w:val="right" w:leader="dot" w:pos="9350"/>
      </w:tabs>
      <w:spacing w:before="120" w:after="0"/>
      <w:ind w:left="0"/>
      <w:jc w:val="left"/>
    </w:pPr>
    <w:rPr>
      <w:b/>
      <w:bCs/>
      <w:iCs/>
      <w:noProof/>
      <w:szCs w:val="24"/>
    </w:rPr>
  </w:style>
  <w:style w:type="paragraph" w:styleId="TOC2">
    <w:name w:val="toc 2"/>
    <w:basedOn w:val="Normal"/>
    <w:next w:val="Normal"/>
    <w:autoRedefine/>
    <w:uiPriority w:val="39"/>
    <w:unhideWhenUsed/>
    <w:rsid w:val="00F02872"/>
    <w:pPr>
      <w:tabs>
        <w:tab w:val="right" w:leader="dot" w:pos="9350"/>
      </w:tabs>
      <w:spacing w:before="120" w:after="0"/>
      <w:ind w:left="240"/>
      <w:jc w:val="left"/>
    </w:pPr>
    <w:rPr>
      <w:bCs/>
      <w:noProof/>
      <w:szCs w:val="24"/>
    </w:rPr>
  </w:style>
  <w:style w:type="paragraph" w:styleId="TOC3">
    <w:name w:val="toc 3"/>
    <w:basedOn w:val="Normal"/>
    <w:next w:val="Normal"/>
    <w:autoRedefine/>
    <w:uiPriority w:val="39"/>
    <w:unhideWhenUsed/>
    <w:rsid w:val="00F02872"/>
    <w:pPr>
      <w:spacing w:after="0"/>
      <w:ind w:left="480"/>
      <w:jc w:val="left"/>
    </w:pPr>
    <w:rPr>
      <w:rFonts w:asciiTheme="minorHAnsi" w:hAnsiTheme="minorHAnsi" w:cstheme="minorHAnsi"/>
      <w:sz w:val="20"/>
      <w:szCs w:val="20"/>
    </w:rPr>
  </w:style>
  <w:style w:type="paragraph" w:styleId="TOC4">
    <w:name w:val="toc 4"/>
    <w:basedOn w:val="Normal"/>
    <w:next w:val="Normal"/>
    <w:autoRedefine/>
    <w:uiPriority w:val="39"/>
    <w:unhideWhenUsed/>
    <w:rsid w:val="00F02872"/>
    <w:pPr>
      <w:spacing w:after="0"/>
      <w:ind w:left="72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F02872"/>
    <w:pPr>
      <w:spacing w:after="0"/>
      <w:ind w:left="960"/>
      <w:jc w:val="left"/>
    </w:pPr>
    <w:rPr>
      <w:rFonts w:asciiTheme="minorHAnsi" w:hAnsiTheme="minorHAnsi" w:cstheme="minorHAnsi"/>
      <w:sz w:val="20"/>
      <w:szCs w:val="20"/>
    </w:rPr>
  </w:style>
  <w:style w:type="paragraph" w:styleId="TOC6">
    <w:name w:val="toc 6"/>
    <w:basedOn w:val="Normal"/>
    <w:next w:val="Normal"/>
    <w:autoRedefine/>
    <w:uiPriority w:val="39"/>
    <w:unhideWhenUsed/>
    <w:rsid w:val="00F02872"/>
    <w:pPr>
      <w:spacing w:after="0"/>
      <w:ind w:left="1200"/>
      <w:jc w:val="left"/>
    </w:pPr>
    <w:rPr>
      <w:rFonts w:asciiTheme="minorHAnsi" w:hAnsiTheme="minorHAnsi" w:cstheme="minorHAnsi"/>
      <w:sz w:val="20"/>
      <w:szCs w:val="20"/>
    </w:rPr>
  </w:style>
  <w:style w:type="paragraph" w:styleId="TOC7">
    <w:name w:val="toc 7"/>
    <w:basedOn w:val="Normal"/>
    <w:next w:val="Normal"/>
    <w:autoRedefine/>
    <w:uiPriority w:val="39"/>
    <w:unhideWhenUsed/>
    <w:rsid w:val="00F02872"/>
    <w:pPr>
      <w:spacing w:after="0"/>
      <w:ind w:left="1440"/>
      <w:jc w:val="left"/>
    </w:pPr>
    <w:rPr>
      <w:rFonts w:asciiTheme="minorHAnsi" w:hAnsiTheme="minorHAnsi" w:cstheme="minorHAnsi"/>
      <w:sz w:val="20"/>
      <w:szCs w:val="20"/>
    </w:rPr>
  </w:style>
  <w:style w:type="paragraph" w:styleId="TOC8">
    <w:name w:val="toc 8"/>
    <w:basedOn w:val="Normal"/>
    <w:next w:val="Normal"/>
    <w:autoRedefine/>
    <w:uiPriority w:val="39"/>
    <w:unhideWhenUsed/>
    <w:rsid w:val="00F02872"/>
    <w:pPr>
      <w:spacing w:after="0"/>
      <w:ind w:left="1680"/>
      <w:jc w:val="left"/>
    </w:pPr>
    <w:rPr>
      <w:rFonts w:asciiTheme="minorHAnsi" w:hAnsiTheme="minorHAnsi" w:cstheme="minorHAnsi"/>
      <w:sz w:val="20"/>
      <w:szCs w:val="20"/>
    </w:rPr>
  </w:style>
  <w:style w:type="paragraph" w:styleId="TOC9">
    <w:name w:val="toc 9"/>
    <w:basedOn w:val="Normal"/>
    <w:next w:val="Normal"/>
    <w:autoRedefine/>
    <w:uiPriority w:val="39"/>
    <w:unhideWhenUsed/>
    <w:rsid w:val="00F02872"/>
    <w:pPr>
      <w:spacing w:after="0"/>
      <w:ind w:left="1920"/>
      <w:jc w:val="left"/>
    </w:pPr>
    <w:rPr>
      <w:rFonts w:asciiTheme="minorHAnsi" w:hAnsiTheme="minorHAnsi" w:cstheme="minorHAnsi"/>
      <w:sz w:val="20"/>
      <w:szCs w:val="20"/>
    </w:rPr>
  </w:style>
  <w:style w:type="character" w:styleId="Hyperlink">
    <w:name w:val="Hyperlink"/>
    <w:basedOn w:val="DefaultParagraphFont"/>
    <w:uiPriority w:val="99"/>
    <w:unhideWhenUsed/>
    <w:rsid w:val="00F02872"/>
    <w:rPr>
      <w:color w:val="0563C1" w:themeColor="hyperlink"/>
      <w:u w:val="single"/>
    </w:rPr>
  </w:style>
  <w:style w:type="character" w:customStyle="1" w:styleId="Heading4Char">
    <w:name w:val="Heading 4 Char"/>
    <w:basedOn w:val="DefaultParagraphFont"/>
    <w:link w:val="Heading4"/>
    <w:uiPriority w:val="9"/>
    <w:semiHidden/>
    <w:rsid w:val="00961DCE"/>
    <w:rPr>
      <w:rFonts w:asciiTheme="majorHAnsi" w:eastAsiaTheme="majorEastAsia" w:hAnsiTheme="majorHAnsi" w:cstheme="majorBidi"/>
      <w:i/>
      <w:iCs/>
      <w:color w:val="2E74B5" w:themeColor="accent1" w:themeShade="BF"/>
      <w:sz w:val="24"/>
    </w:rPr>
  </w:style>
  <w:style w:type="paragraph" w:styleId="Date">
    <w:name w:val="Date"/>
    <w:basedOn w:val="Normal"/>
    <w:next w:val="Normal"/>
    <w:link w:val="DateChar"/>
    <w:uiPriority w:val="99"/>
    <w:semiHidden/>
    <w:unhideWhenUsed/>
    <w:rsid w:val="00961DCE"/>
  </w:style>
  <w:style w:type="character" w:customStyle="1" w:styleId="DateChar">
    <w:name w:val="Date Char"/>
    <w:basedOn w:val="DefaultParagraphFont"/>
    <w:link w:val="Date"/>
    <w:uiPriority w:val="99"/>
    <w:semiHidden/>
    <w:rsid w:val="00961DCE"/>
    <w:rPr>
      <w:rFonts w:ascii="Times New Roman" w:eastAsia="Times New Roman" w:hAnsi="Times New Roman" w:cs="Times New Roman"/>
      <w:color w:val="000000"/>
      <w:sz w:val="24"/>
    </w:rPr>
  </w:style>
  <w:style w:type="paragraph" w:styleId="BodyText">
    <w:name w:val="Body Text"/>
    <w:basedOn w:val="Normal"/>
    <w:link w:val="BodyTextChar"/>
    <w:uiPriority w:val="1"/>
    <w:qFormat/>
    <w:rsid w:val="00961DCE"/>
    <w:pPr>
      <w:widowControl w:val="0"/>
      <w:spacing w:after="0" w:line="240" w:lineRule="auto"/>
      <w:ind w:left="100" w:firstLine="0"/>
      <w:jc w:val="left"/>
    </w:pPr>
    <w:rPr>
      <w:rFonts w:cstheme="minorBidi"/>
      <w:color w:val="auto"/>
      <w:szCs w:val="24"/>
    </w:rPr>
  </w:style>
  <w:style w:type="character" w:customStyle="1" w:styleId="BodyTextChar">
    <w:name w:val="Body Text Char"/>
    <w:basedOn w:val="DefaultParagraphFont"/>
    <w:link w:val="BodyText"/>
    <w:uiPriority w:val="1"/>
    <w:rsid w:val="00961DCE"/>
    <w:rPr>
      <w:rFonts w:ascii="Times New Roman" w:eastAsia="Times New Roman" w:hAnsi="Times New Roman"/>
      <w:sz w:val="24"/>
      <w:szCs w:val="24"/>
    </w:rPr>
  </w:style>
  <w:style w:type="paragraph" w:customStyle="1" w:styleId="Level1">
    <w:name w:val="Level 1"/>
    <w:basedOn w:val="Normal"/>
    <w:uiPriority w:val="99"/>
    <w:rsid w:val="009023CB"/>
    <w:pPr>
      <w:widowControl w:val="0"/>
      <w:numPr>
        <w:numId w:val="23"/>
      </w:numPr>
      <w:autoSpaceDE w:val="0"/>
      <w:autoSpaceDN w:val="0"/>
      <w:adjustRightInd w:val="0"/>
      <w:spacing w:after="0" w:line="240" w:lineRule="auto"/>
      <w:ind w:left="720" w:hanging="720"/>
      <w:jc w:val="left"/>
      <w:outlineLvl w:val="0"/>
    </w:pPr>
    <w:rPr>
      <w:rFonts w:eastAsiaTheme="minorEastAsia"/>
      <w:color w:val="auto"/>
      <w:szCs w:val="24"/>
    </w:rPr>
  </w:style>
  <w:style w:type="paragraph" w:customStyle="1" w:styleId="H2">
    <w:name w:val="H2"/>
    <w:basedOn w:val="Heading2"/>
    <w:link w:val="H2Char"/>
    <w:qFormat/>
    <w:rsid w:val="009023CB"/>
    <w:pPr>
      <w:keepLines w:val="0"/>
      <w:spacing w:before="240" w:after="0" w:line="259" w:lineRule="auto"/>
      <w:ind w:left="0" w:right="0" w:firstLine="0"/>
    </w:pPr>
    <w:rPr>
      <w:rFonts w:ascii="TimesNewRoman,Bold" w:hAnsi="TimesNewRoman,Bold" w:cs="TimesNewRoman,Bold"/>
      <w:iCs/>
      <w:szCs w:val="32"/>
    </w:rPr>
  </w:style>
  <w:style w:type="character" w:customStyle="1" w:styleId="H2Char">
    <w:name w:val="H2 Char"/>
    <w:link w:val="H2"/>
    <w:rsid w:val="009023CB"/>
    <w:rPr>
      <w:rFonts w:ascii="TimesNewRoman,Bold" w:eastAsia="Times New Roman" w:hAnsi="TimesNewRoman,Bold" w:cs="TimesNewRoman,Bold"/>
      <w:b/>
      <w:iCs/>
      <w:color w:val="000000"/>
      <w:sz w:val="32"/>
      <w:szCs w:val="32"/>
    </w:rPr>
  </w:style>
  <w:style w:type="paragraph" w:customStyle="1" w:styleId="a">
    <w:name w:val="_"/>
    <w:basedOn w:val="Normal"/>
    <w:uiPriority w:val="99"/>
    <w:rsid w:val="009023CB"/>
    <w:pPr>
      <w:widowControl w:val="0"/>
      <w:autoSpaceDE w:val="0"/>
      <w:autoSpaceDN w:val="0"/>
      <w:adjustRightInd w:val="0"/>
      <w:spacing w:after="0" w:line="240" w:lineRule="auto"/>
      <w:ind w:left="720" w:hanging="720"/>
      <w:jc w:val="left"/>
    </w:pPr>
    <w:rPr>
      <w:color w:val="auto"/>
      <w:szCs w:val="24"/>
    </w:rPr>
  </w:style>
  <w:style w:type="character" w:styleId="UnresolvedMention">
    <w:name w:val="Unresolved Mention"/>
    <w:basedOn w:val="DefaultParagraphFont"/>
    <w:uiPriority w:val="99"/>
    <w:semiHidden/>
    <w:unhideWhenUsed/>
    <w:rsid w:val="00046D22"/>
    <w:rPr>
      <w:color w:val="808080"/>
      <w:shd w:val="clear" w:color="auto" w:fill="E6E6E6"/>
    </w:rPr>
  </w:style>
  <w:style w:type="paragraph" w:styleId="BalloonText">
    <w:name w:val="Balloon Text"/>
    <w:basedOn w:val="Normal"/>
    <w:link w:val="BalloonTextChar"/>
    <w:uiPriority w:val="99"/>
    <w:semiHidden/>
    <w:unhideWhenUsed/>
    <w:rsid w:val="00F333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3BB"/>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8C1E42"/>
    <w:rPr>
      <w:sz w:val="16"/>
      <w:szCs w:val="16"/>
    </w:rPr>
  </w:style>
  <w:style w:type="paragraph" w:styleId="CommentText">
    <w:name w:val="annotation text"/>
    <w:basedOn w:val="Normal"/>
    <w:link w:val="CommentTextChar"/>
    <w:uiPriority w:val="99"/>
    <w:semiHidden/>
    <w:unhideWhenUsed/>
    <w:rsid w:val="008C1E42"/>
    <w:pPr>
      <w:spacing w:line="240" w:lineRule="auto"/>
    </w:pPr>
    <w:rPr>
      <w:sz w:val="20"/>
      <w:szCs w:val="20"/>
    </w:rPr>
  </w:style>
  <w:style w:type="character" w:customStyle="1" w:styleId="CommentTextChar">
    <w:name w:val="Comment Text Char"/>
    <w:basedOn w:val="DefaultParagraphFont"/>
    <w:link w:val="CommentText"/>
    <w:uiPriority w:val="99"/>
    <w:semiHidden/>
    <w:rsid w:val="008C1E42"/>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87105A"/>
    <w:rPr>
      <w:b/>
      <w:bCs/>
    </w:rPr>
  </w:style>
  <w:style w:type="character" w:customStyle="1" w:styleId="CommentSubjectChar">
    <w:name w:val="Comment Subject Char"/>
    <w:basedOn w:val="CommentTextChar"/>
    <w:link w:val="CommentSubject"/>
    <w:uiPriority w:val="99"/>
    <w:semiHidden/>
    <w:rsid w:val="0087105A"/>
    <w:rPr>
      <w:rFonts w:ascii="Times New Roman" w:eastAsia="Times New Roman" w:hAnsi="Times New Roman" w:cs="Times New Roman"/>
      <w:b/>
      <w:bCs/>
      <w:color w:val="000000"/>
      <w:sz w:val="20"/>
      <w:szCs w:val="20"/>
    </w:rPr>
  </w:style>
  <w:style w:type="paragraph" w:styleId="Revision">
    <w:name w:val="Revision"/>
    <w:hidden/>
    <w:uiPriority w:val="99"/>
    <w:semiHidden/>
    <w:rsid w:val="003713F6"/>
    <w:pPr>
      <w:spacing w:after="0" w:line="240" w:lineRule="auto"/>
    </w:pPr>
    <w:rPr>
      <w:rFonts w:ascii="Times New Roman" w:eastAsia="Times New Roman" w:hAnsi="Times New Roman" w:cs="Times New Roman"/>
      <w:color w:val="000000"/>
      <w:sz w:val="24"/>
    </w:rPr>
  </w:style>
  <w:style w:type="paragraph" w:customStyle="1" w:styleId="a0">
    <w:name w:val="■"/>
    <w:uiPriority w:val="99"/>
    <w:rsid w:val="00343ADE"/>
    <w:pPr>
      <w:widowControl w:val="0"/>
      <w:autoSpaceDE w:val="0"/>
      <w:autoSpaceDN w:val="0"/>
      <w:adjustRightInd w:val="0"/>
      <w:spacing w:after="0" w:line="240" w:lineRule="auto"/>
      <w:ind w:left="720"/>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5ABAF6-4B18-402C-BDE4-DC3B415EE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14</Pages>
  <Words>3774</Words>
  <Characters>21518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gpuckett</dc:creator>
  <cp:keywords/>
  <cp:lastModifiedBy>archives, laptop</cp:lastModifiedBy>
  <cp:revision>77</cp:revision>
  <cp:lastPrinted>2018-09-18T16:44:00Z</cp:lastPrinted>
  <dcterms:created xsi:type="dcterms:W3CDTF">2018-08-21T19:46:00Z</dcterms:created>
  <dcterms:modified xsi:type="dcterms:W3CDTF">2020-06-05T19:02:00Z</dcterms:modified>
</cp:coreProperties>
</file>