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00C6" w14:textId="77777777" w:rsidR="00BF70F6" w:rsidRDefault="00BF70F6" w:rsidP="00BF70F6">
      <w:pPr>
        <w:rPr>
          <w:rFonts w:ascii="TimesNewRoman,Bold" w:hAnsi="TimesNewRoman,Bold" w:cs="TimesNewRoman,Bold"/>
          <w:b/>
          <w:bCs/>
          <w:color w:val="000000"/>
          <w:sz w:val="40"/>
          <w:szCs w:val="40"/>
        </w:rPr>
      </w:pPr>
      <w:bookmarkStart w:id="0" w:name="_Hlk499019491"/>
    </w:p>
    <w:p w14:paraId="76CD9DBE" w14:textId="1DB81677" w:rsidR="00BF70F6" w:rsidRDefault="00BF70F6" w:rsidP="00BF70F6">
      <w:pPr>
        <w:rPr>
          <w:rFonts w:ascii="TimesNewRoman,Bold" w:hAnsi="TimesNewRoman,Bold" w:cs="TimesNewRoman,Bold"/>
          <w:b/>
          <w:bCs/>
          <w:color w:val="000000"/>
          <w:sz w:val="40"/>
          <w:szCs w:val="40"/>
        </w:rPr>
      </w:pPr>
    </w:p>
    <w:bookmarkEnd w:id="0"/>
    <w:p w14:paraId="49297EDB" w14:textId="77777777" w:rsidR="00BF70F6" w:rsidRPr="00E570A5" w:rsidRDefault="00BF70F6" w:rsidP="00BF70F6">
      <w:pPr>
        <w:jc w:val="center"/>
        <w:rPr>
          <w:rFonts w:ascii="Times New Roman" w:hAnsi="Times New Roman" w:cs="Times New Roman"/>
          <w:b/>
          <w:sz w:val="40"/>
          <w:szCs w:val="40"/>
        </w:rPr>
      </w:pPr>
      <w:r w:rsidRPr="00E570A5">
        <w:rPr>
          <w:rFonts w:ascii="Times New Roman" w:hAnsi="Times New Roman" w:cs="Times New Roman"/>
          <w:b/>
          <w:sz w:val="40"/>
          <w:szCs w:val="40"/>
        </w:rPr>
        <w:t>Alabama Office of the Attorney General</w:t>
      </w:r>
    </w:p>
    <w:p w14:paraId="57F462B6" w14:textId="77777777" w:rsidR="00BF70F6" w:rsidRPr="00E570A5" w:rsidRDefault="00BF70F6" w:rsidP="00BF70F6">
      <w:pPr>
        <w:jc w:val="center"/>
        <w:rPr>
          <w:rFonts w:ascii="Times New Roman" w:hAnsi="Times New Roman" w:cs="Times New Roman"/>
          <w:sz w:val="24"/>
          <w:szCs w:val="24"/>
        </w:rPr>
      </w:pPr>
    </w:p>
    <w:p w14:paraId="557BC113" w14:textId="77777777" w:rsidR="00BF70F6" w:rsidRPr="00E570A5" w:rsidRDefault="00BF70F6" w:rsidP="00BF70F6">
      <w:pPr>
        <w:jc w:val="center"/>
        <w:rPr>
          <w:rFonts w:ascii="Times New Roman" w:hAnsi="Times New Roman" w:cs="Times New Roman"/>
          <w:sz w:val="24"/>
          <w:szCs w:val="24"/>
        </w:rPr>
      </w:pPr>
    </w:p>
    <w:p w14:paraId="07AAD165" w14:textId="77777777" w:rsidR="00BF70F6" w:rsidRPr="00E570A5" w:rsidRDefault="00BF70F6" w:rsidP="00BF70F6">
      <w:pPr>
        <w:jc w:val="center"/>
        <w:rPr>
          <w:rFonts w:ascii="Times New Roman" w:hAnsi="Times New Roman" w:cs="Times New Roman"/>
          <w:sz w:val="24"/>
          <w:szCs w:val="24"/>
        </w:rPr>
      </w:pPr>
    </w:p>
    <w:p w14:paraId="3F2FBADA" w14:textId="77777777" w:rsidR="00BF70F6" w:rsidRPr="00E570A5" w:rsidRDefault="00BF70F6" w:rsidP="00BF70F6">
      <w:pPr>
        <w:jc w:val="center"/>
        <w:rPr>
          <w:rFonts w:ascii="Times New Roman" w:hAnsi="Times New Roman" w:cs="Times New Roman"/>
          <w:sz w:val="24"/>
          <w:szCs w:val="24"/>
        </w:rPr>
      </w:pPr>
    </w:p>
    <w:p w14:paraId="252008A6" w14:textId="77777777" w:rsidR="00BF70F6" w:rsidRPr="00E570A5" w:rsidRDefault="00BF70F6" w:rsidP="00BF70F6">
      <w:pPr>
        <w:jc w:val="center"/>
        <w:rPr>
          <w:rFonts w:ascii="Times New Roman" w:hAnsi="Times New Roman" w:cs="Times New Roman"/>
          <w:sz w:val="24"/>
          <w:szCs w:val="24"/>
        </w:rPr>
      </w:pPr>
      <w:r w:rsidRPr="00E570A5">
        <w:rPr>
          <w:rFonts w:ascii="Calibri" w:eastAsia="Calibri" w:hAnsi="Calibri" w:cs="Times New Roman"/>
          <w:noProof/>
        </w:rPr>
        <w:drawing>
          <wp:inline distT="0" distB="0" distL="0" distR="0" wp14:anchorId="3147C4DF" wp14:editId="29587ED9">
            <wp:extent cx="2085340" cy="19983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340" cy="1998345"/>
                    </a:xfrm>
                    <a:prstGeom prst="rect">
                      <a:avLst/>
                    </a:prstGeom>
                    <a:noFill/>
                    <a:ln>
                      <a:noFill/>
                    </a:ln>
                  </pic:spPr>
                </pic:pic>
              </a:graphicData>
            </a:graphic>
          </wp:inline>
        </w:drawing>
      </w:r>
    </w:p>
    <w:p w14:paraId="58F89EC5" w14:textId="77777777" w:rsidR="00BF70F6" w:rsidRPr="00E570A5" w:rsidRDefault="00BF70F6" w:rsidP="00BF70F6">
      <w:pPr>
        <w:jc w:val="center"/>
        <w:rPr>
          <w:rFonts w:ascii="Times New Roman" w:hAnsi="Times New Roman" w:cs="Times New Roman"/>
          <w:sz w:val="24"/>
          <w:szCs w:val="24"/>
        </w:rPr>
      </w:pPr>
    </w:p>
    <w:p w14:paraId="54EFDCEF" w14:textId="77777777" w:rsidR="00BF70F6" w:rsidRPr="00E570A5" w:rsidRDefault="00BF70F6" w:rsidP="00BF70F6">
      <w:pPr>
        <w:jc w:val="center"/>
        <w:rPr>
          <w:rFonts w:ascii="Times New Roman" w:hAnsi="Times New Roman" w:cs="Times New Roman"/>
          <w:sz w:val="24"/>
          <w:szCs w:val="24"/>
        </w:rPr>
      </w:pPr>
    </w:p>
    <w:p w14:paraId="10FB8FD9" w14:textId="77777777" w:rsidR="00BF70F6" w:rsidRPr="00E570A5" w:rsidRDefault="00BF70F6" w:rsidP="00BF70F6">
      <w:pPr>
        <w:jc w:val="center"/>
        <w:rPr>
          <w:rFonts w:ascii="Times New Roman" w:hAnsi="Times New Roman" w:cs="Times New Roman"/>
          <w:sz w:val="24"/>
          <w:szCs w:val="24"/>
        </w:rPr>
      </w:pPr>
    </w:p>
    <w:p w14:paraId="1DCA3533" w14:textId="77777777" w:rsidR="00BF70F6" w:rsidRPr="00E570A5" w:rsidRDefault="00BF70F6" w:rsidP="00BF70F6">
      <w:pPr>
        <w:jc w:val="center"/>
        <w:rPr>
          <w:rFonts w:ascii="Times New Roman" w:hAnsi="Times New Roman" w:cs="Times New Roman"/>
          <w:sz w:val="24"/>
          <w:szCs w:val="24"/>
        </w:rPr>
      </w:pPr>
    </w:p>
    <w:p w14:paraId="7167B64C" w14:textId="77777777" w:rsidR="00BF70F6" w:rsidRPr="00E570A5" w:rsidRDefault="00BF70F6" w:rsidP="00BF70F6">
      <w:pPr>
        <w:jc w:val="center"/>
        <w:rPr>
          <w:rFonts w:ascii="Times New Roman" w:hAnsi="Times New Roman" w:cs="Times New Roman"/>
          <w:sz w:val="24"/>
          <w:szCs w:val="24"/>
        </w:rPr>
      </w:pPr>
    </w:p>
    <w:p w14:paraId="32C97A78" w14:textId="77777777" w:rsidR="00BF70F6" w:rsidRPr="00E570A5" w:rsidRDefault="00BF70F6" w:rsidP="00BF70F6">
      <w:pPr>
        <w:jc w:val="center"/>
        <w:rPr>
          <w:rFonts w:ascii="Times New Roman" w:hAnsi="Times New Roman" w:cs="Times New Roman"/>
          <w:sz w:val="24"/>
          <w:szCs w:val="24"/>
        </w:rPr>
      </w:pPr>
    </w:p>
    <w:p w14:paraId="766C26FB" w14:textId="77777777" w:rsidR="00BF70F6" w:rsidRPr="00E570A5" w:rsidRDefault="00BF70F6" w:rsidP="00BF70F6">
      <w:pPr>
        <w:jc w:val="center"/>
        <w:rPr>
          <w:rFonts w:ascii="Times New Roman" w:hAnsi="Times New Roman" w:cs="Times New Roman"/>
          <w:b/>
          <w:sz w:val="40"/>
          <w:szCs w:val="40"/>
        </w:rPr>
      </w:pPr>
      <w:r w:rsidRPr="00E570A5">
        <w:rPr>
          <w:rFonts w:ascii="Times New Roman" w:hAnsi="Times New Roman" w:cs="Times New Roman"/>
          <w:b/>
          <w:sz w:val="40"/>
          <w:szCs w:val="40"/>
        </w:rPr>
        <w:t>Functional Analysis</w:t>
      </w:r>
    </w:p>
    <w:p w14:paraId="2E205FC6" w14:textId="77777777" w:rsidR="00BF70F6" w:rsidRPr="00E570A5" w:rsidRDefault="00BF70F6" w:rsidP="00BF70F6">
      <w:pPr>
        <w:jc w:val="center"/>
        <w:rPr>
          <w:rFonts w:ascii="Times New Roman" w:hAnsi="Times New Roman" w:cs="Times New Roman"/>
          <w:b/>
          <w:sz w:val="40"/>
          <w:szCs w:val="40"/>
        </w:rPr>
      </w:pPr>
      <w:r w:rsidRPr="00E570A5">
        <w:rPr>
          <w:rFonts w:ascii="Times New Roman" w:hAnsi="Times New Roman" w:cs="Times New Roman"/>
          <w:b/>
          <w:sz w:val="40"/>
          <w:szCs w:val="40"/>
        </w:rPr>
        <w:t>&amp;</w:t>
      </w:r>
    </w:p>
    <w:p w14:paraId="2B06FAAF" w14:textId="77777777" w:rsidR="00BF70F6" w:rsidRPr="00E570A5" w:rsidRDefault="00BF70F6" w:rsidP="00BF70F6">
      <w:pPr>
        <w:jc w:val="center"/>
      </w:pPr>
      <w:r w:rsidRPr="00E570A5">
        <w:rPr>
          <w:rFonts w:ascii="Times New Roman" w:hAnsi="Times New Roman" w:cs="Times New Roman"/>
          <w:b/>
          <w:sz w:val="40"/>
          <w:szCs w:val="40"/>
        </w:rPr>
        <w:t>Records Disposition Authority</w:t>
      </w:r>
    </w:p>
    <w:p w14:paraId="45CBD78D" w14:textId="77777777" w:rsidR="00BF70F6" w:rsidRPr="00E570A5" w:rsidRDefault="00BF70F6" w:rsidP="00BF70F6"/>
    <w:p w14:paraId="38191D1B" w14:textId="77777777" w:rsidR="00BF70F6" w:rsidRPr="00E570A5" w:rsidRDefault="00BF70F6" w:rsidP="00BF70F6">
      <w:pPr>
        <w:rPr>
          <w:rFonts w:ascii="Times New Roman" w:hAnsi="Times New Roman" w:cs="Times New Roman"/>
          <w:sz w:val="24"/>
          <w:szCs w:val="24"/>
        </w:rPr>
      </w:pPr>
    </w:p>
    <w:p w14:paraId="367E6954" w14:textId="77777777" w:rsidR="00BF70F6" w:rsidRPr="00E570A5" w:rsidRDefault="00BF70F6" w:rsidP="00BF70F6">
      <w:pPr>
        <w:rPr>
          <w:rFonts w:ascii="Times New Roman" w:hAnsi="Times New Roman" w:cs="Times New Roman"/>
          <w:sz w:val="24"/>
          <w:szCs w:val="24"/>
        </w:rPr>
      </w:pPr>
    </w:p>
    <w:p w14:paraId="2A9B9129" w14:textId="77777777" w:rsidR="00BF70F6" w:rsidRPr="00E570A5" w:rsidRDefault="00BF70F6" w:rsidP="00BF70F6">
      <w:pPr>
        <w:rPr>
          <w:rFonts w:ascii="Times New Roman" w:hAnsi="Times New Roman" w:cs="Times New Roman"/>
          <w:sz w:val="24"/>
          <w:szCs w:val="24"/>
        </w:rPr>
      </w:pPr>
    </w:p>
    <w:p w14:paraId="2D1C9CF9" w14:textId="77777777" w:rsidR="00BF70F6" w:rsidRPr="00E570A5" w:rsidRDefault="00BF70F6" w:rsidP="00BF70F6">
      <w:pPr>
        <w:rPr>
          <w:rFonts w:ascii="Times New Roman" w:hAnsi="Times New Roman" w:cs="Times New Roman"/>
          <w:sz w:val="24"/>
          <w:szCs w:val="24"/>
        </w:rPr>
      </w:pPr>
    </w:p>
    <w:p w14:paraId="3DBED672" w14:textId="77777777" w:rsidR="00BF70F6" w:rsidRPr="00E570A5" w:rsidRDefault="00BF70F6" w:rsidP="00BF70F6">
      <w:pPr>
        <w:rPr>
          <w:rFonts w:ascii="Times New Roman" w:hAnsi="Times New Roman" w:cs="Times New Roman"/>
          <w:sz w:val="24"/>
          <w:szCs w:val="24"/>
        </w:rPr>
      </w:pPr>
    </w:p>
    <w:p w14:paraId="5D35B305" w14:textId="77777777" w:rsidR="00BF70F6" w:rsidRPr="00E570A5" w:rsidRDefault="00BF70F6" w:rsidP="00BF70F6">
      <w:pPr>
        <w:rPr>
          <w:rFonts w:ascii="Times New Roman" w:hAnsi="Times New Roman" w:cs="Times New Roman"/>
          <w:sz w:val="24"/>
          <w:szCs w:val="24"/>
        </w:rPr>
      </w:pPr>
    </w:p>
    <w:p w14:paraId="7021BE53" w14:textId="77777777" w:rsidR="00BF70F6" w:rsidRPr="00E570A5" w:rsidRDefault="00BF70F6" w:rsidP="00BF70F6">
      <w:pPr>
        <w:rPr>
          <w:rFonts w:ascii="Times New Roman" w:hAnsi="Times New Roman" w:cs="Times New Roman"/>
          <w:sz w:val="24"/>
          <w:szCs w:val="24"/>
        </w:rPr>
      </w:pPr>
    </w:p>
    <w:p w14:paraId="598F6B7D" w14:textId="77777777" w:rsidR="00BF70F6" w:rsidRPr="00E570A5" w:rsidRDefault="00BF70F6" w:rsidP="00BF70F6">
      <w:pPr>
        <w:rPr>
          <w:rFonts w:ascii="Times New Roman" w:hAnsi="Times New Roman" w:cs="Times New Roman"/>
          <w:sz w:val="24"/>
          <w:szCs w:val="24"/>
        </w:rPr>
      </w:pPr>
    </w:p>
    <w:p w14:paraId="6E1B85A1" w14:textId="77777777" w:rsidR="00BF70F6" w:rsidRPr="00E570A5" w:rsidRDefault="00BF70F6" w:rsidP="00BF70F6">
      <w:pPr>
        <w:rPr>
          <w:rFonts w:ascii="Times New Roman" w:hAnsi="Times New Roman" w:cs="Times New Roman"/>
          <w:sz w:val="24"/>
          <w:szCs w:val="24"/>
        </w:rPr>
      </w:pPr>
    </w:p>
    <w:p w14:paraId="30E26EEB" w14:textId="77777777" w:rsidR="00BF70F6" w:rsidRPr="00E570A5" w:rsidRDefault="00BF70F6" w:rsidP="00BF70F6">
      <w:pPr>
        <w:rPr>
          <w:rFonts w:ascii="Times New Roman" w:hAnsi="Times New Roman" w:cs="Times New Roman"/>
          <w:sz w:val="24"/>
          <w:szCs w:val="24"/>
        </w:rPr>
      </w:pPr>
    </w:p>
    <w:p w14:paraId="79C609E8" w14:textId="77777777" w:rsidR="00BF70F6" w:rsidRPr="000D2793" w:rsidRDefault="00BF70F6" w:rsidP="00BF70F6">
      <w:pPr>
        <w:jc w:val="right"/>
        <w:rPr>
          <w:rFonts w:ascii="Times New Roman" w:hAnsi="Times New Roman" w:cs="Times New Roman"/>
          <w:b/>
          <w:sz w:val="24"/>
          <w:szCs w:val="24"/>
        </w:rPr>
      </w:pPr>
      <w:r w:rsidRPr="000D2793">
        <w:rPr>
          <w:rFonts w:ascii="Times New Roman" w:hAnsi="Times New Roman" w:cs="Times New Roman"/>
          <w:b/>
          <w:sz w:val="24"/>
          <w:szCs w:val="24"/>
        </w:rPr>
        <w:t>Revision</w:t>
      </w:r>
    </w:p>
    <w:p w14:paraId="3D76EFA2" w14:textId="77777777" w:rsidR="00BF70F6" w:rsidRPr="000D2793" w:rsidRDefault="00BF70F6" w:rsidP="00BF70F6">
      <w:pPr>
        <w:jc w:val="right"/>
        <w:rPr>
          <w:rFonts w:ascii="Times New Roman" w:hAnsi="Times New Roman" w:cs="Times New Roman"/>
          <w:b/>
          <w:sz w:val="24"/>
          <w:szCs w:val="24"/>
        </w:rPr>
      </w:pPr>
      <w:r w:rsidRPr="000D2793">
        <w:rPr>
          <w:rFonts w:ascii="Times New Roman" w:hAnsi="Times New Roman" w:cs="Times New Roman"/>
          <w:b/>
          <w:sz w:val="24"/>
          <w:szCs w:val="24"/>
        </w:rPr>
        <w:t>Presented to the</w:t>
      </w:r>
    </w:p>
    <w:p w14:paraId="16D3F87D" w14:textId="77777777" w:rsidR="00BF70F6" w:rsidRPr="000D2793" w:rsidRDefault="00BF70F6" w:rsidP="00BF70F6">
      <w:pPr>
        <w:jc w:val="right"/>
        <w:rPr>
          <w:rFonts w:ascii="Times New Roman" w:hAnsi="Times New Roman" w:cs="Times New Roman"/>
          <w:b/>
          <w:sz w:val="24"/>
          <w:szCs w:val="24"/>
        </w:rPr>
      </w:pPr>
      <w:r w:rsidRPr="000D2793">
        <w:rPr>
          <w:rFonts w:ascii="Times New Roman" w:hAnsi="Times New Roman" w:cs="Times New Roman"/>
          <w:b/>
          <w:sz w:val="24"/>
          <w:szCs w:val="24"/>
        </w:rPr>
        <w:t>State Records Commission</w:t>
      </w:r>
    </w:p>
    <w:p w14:paraId="5CF096B2" w14:textId="77777777" w:rsidR="00BF70F6" w:rsidRPr="00E570A5" w:rsidRDefault="00BF70F6" w:rsidP="00BF70F6">
      <w:pPr>
        <w:jc w:val="right"/>
      </w:pPr>
      <w:r w:rsidRPr="000D2793">
        <w:rPr>
          <w:rFonts w:ascii="Times New Roman" w:hAnsi="Times New Roman" w:cs="Times New Roman"/>
          <w:b/>
          <w:sz w:val="24"/>
          <w:szCs w:val="24"/>
        </w:rPr>
        <w:t>April 24, 2019</w:t>
      </w:r>
      <w:r w:rsidRPr="00E570A5">
        <w:br w:type="page"/>
      </w:r>
    </w:p>
    <w:p w14:paraId="14D208DA" w14:textId="77777777" w:rsidR="00BF70F6" w:rsidRPr="00E570A5" w:rsidRDefault="00BF70F6" w:rsidP="00BF70F6">
      <w:pPr>
        <w:jc w:val="center"/>
        <w:rPr>
          <w:sz w:val="36"/>
          <w:szCs w:val="36"/>
        </w:rPr>
      </w:pPr>
      <w:r w:rsidRPr="00E570A5">
        <w:rPr>
          <w:rFonts w:ascii="Times New Roman" w:hAnsi="Times New Roman" w:cs="Times New Roman"/>
          <w:b/>
          <w:sz w:val="36"/>
          <w:szCs w:val="36"/>
        </w:rPr>
        <w:lastRenderedPageBreak/>
        <w:t>Table of Contents</w:t>
      </w:r>
    </w:p>
    <w:p w14:paraId="58AA5308" w14:textId="77777777" w:rsidR="00BF70F6" w:rsidRPr="00E570A5" w:rsidRDefault="00BF70F6" w:rsidP="00BF70F6">
      <w:pPr>
        <w:rPr>
          <w:rFonts w:ascii="Times New Roman" w:hAnsi="Times New Roman" w:cs="Times New Roman"/>
          <w:sz w:val="24"/>
          <w:szCs w:val="24"/>
        </w:rPr>
      </w:pPr>
    </w:p>
    <w:p w14:paraId="194050D2" w14:textId="40788E3F" w:rsidR="00BF70F6" w:rsidRPr="0053682E" w:rsidRDefault="00BF70F6" w:rsidP="00BF70F6">
      <w:pPr>
        <w:pStyle w:val="TOC1"/>
        <w:spacing w:before="0"/>
        <w:rPr>
          <w:rFonts w:eastAsiaTheme="minorEastAsia"/>
          <w:b w:val="0"/>
          <w:bCs w:val="0"/>
          <w:iCs w:val="0"/>
          <w:lang w:eastAsia="ja-JP"/>
        </w:rPr>
      </w:pPr>
      <w:r w:rsidRPr="0053682E">
        <w:fldChar w:fldCharType="begin"/>
      </w:r>
      <w:r w:rsidRPr="0053682E">
        <w:instrText xml:space="preserve"> TOC \o "1-3" \h \z \u </w:instrText>
      </w:r>
      <w:r w:rsidRPr="0053682E">
        <w:fldChar w:fldCharType="separate"/>
      </w:r>
      <w:hyperlink w:anchor="_Toc527622856" w:history="1">
        <w:r w:rsidRPr="0053682E">
          <w:rPr>
            <w:rStyle w:val="Hyperlink"/>
          </w:rPr>
          <w:t>Functional and Organizational Analysis of the Alabama Office of the Attorney General</w:t>
        </w:r>
        <w:r w:rsidRPr="0053682E">
          <w:rPr>
            <w:webHidden/>
          </w:rPr>
          <w:tab/>
        </w:r>
        <w:r w:rsidRPr="0053682E">
          <w:rPr>
            <w:webHidden/>
          </w:rPr>
          <w:fldChar w:fldCharType="begin"/>
        </w:r>
        <w:r w:rsidRPr="0053682E">
          <w:rPr>
            <w:webHidden/>
          </w:rPr>
          <w:instrText xml:space="preserve"> PAGEREF _Toc527622856 \h </w:instrText>
        </w:r>
        <w:r w:rsidRPr="0053682E">
          <w:rPr>
            <w:webHidden/>
          </w:rPr>
        </w:r>
        <w:r w:rsidRPr="0053682E">
          <w:rPr>
            <w:webHidden/>
          </w:rPr>
          <w:fldChar w:fldCharType="separate"/>
        </w:r>
        <w:r w:rsidR="009A3FBB">
          <w:rPr>
            <w:webHidden/>
          </w:rPr>
          <w:t>3</w:t>
        </w:r>
        <w:r w:rsidRPr="0053682E">
          <w:rPr>
            <w:webHidden/>
          </w:rPr>
          <w:fldChar w:fldCharType="end"/>
        </w:r>
      </w:hyperlink>
    </w:p>
    <w:p w14:paraId="536945E1" w14:textId="24E33198" w:rsidR="00BF70F6" w:rsidRPr="0053682E" w:rsidRDefault="009A3FBB" w:rsidP="00BF70F6">
      <w:pPr>
        <w:pStyle w:val="TOC2"/>
        <w:rPr>
          <w:rFonts w:eastAsiaTheme="minorEastAsia"/>
          <w:lang w:eastAsia="ja-JP"/>
        </w:rPr>
      </w:pPr>
      <w:hyperlink w:anchor="_Toc527622857" w:history="1">
        <w:r w:rsidR="00BF70F6" w:rsidRPr="0053682E">
          <w:rPr>
            <w:rStyle w:val="Hyperlink"/>
          </w:rPr>
          <w:t>Sources of Information</w:t>
        </w:r>
        <w:r w:rsidR="00BF70F6" w:rsidRPr="0053682E">
          <w:rPr>
            <w:webHidden/>
          </w:rPr>
          <w:tab/>
        </w:r>
        <w:r w:rsidR="00BF70F6" w:rsidRPr="0053682E">
          <w:rPr>
            <w:webHidden/>
          </w:rPr>
          <w:fldChar w:fldCharType="begin"/>
        </w:r>
        <w:r w:rsidR="00BF70F6" w:rsidRPr="0053682E">
          <w:rPr>
            <w:webHidden/>
          </w:rPr>
          <w:instrText xml:space="preserve"> PAGEREF _Toc527622857 \h </w:instrText>
        </w:r>
        <w:r w:rsidR="00BF70F6" w:rsidRPr="0053682E">
          <w:rPr>
            <w:webHidden/>
          </w:rPr>
        </w:r>
        <w:r w:rsidR="00BF70F6" w:rsidRPr="0053682E">
          <w:rPr>
            <w:webHidden/>
          </w:rPr>
          <w:fldChar w:fldCharType="separate"/>
        </w:r>
        <w:r>
          <w:rPr>
            <w:webHidden/>
          </w:rPr>
          <w:t>3</w:t>
        </w:r>
        <w:r w:rsidR="00BF70F6" w:rsidRPr="0053682E">
          <w:rPr>
            <w:webHidden/>
          </w:rPr>
          <w:fldChar w:fldCharType="end"/>
        </w:r>
      </w:hyperlink>
    </w:p>
    <w:p w14:paraId="08AAAE6B" w14:textId="6DFE8F7A" w:rsidR="00BF70F6" w:rsidRPr="0053682E" w:rsidRDefault="009A3FBB" w:rsidP="00BF70F6">
      <w:pPr>
        <w:pStyle w:val="TOC2"/>
        <w:rPr>
          <w:rFonts w:eastAsiaTheme="minorEastAsia"/>
          <w:lang w:eastAsia="ja-JP"/>
        </w:rPr>
      </w:pPr>
      <w:hyperlink w:anchor="_Toc527622858" w:history="1">
        <w:r w:rsidR="00BF70F6" w:rsidRPr="0053682E">
          <w:rPr>
            <w:rStyle w:val="Hyperlink"/>
          </w:rPr>
          <w:t>Historical Context</w:t>
        </w:r>
        <w:r w:rsidR="00BF70F6" w:rsidRPr="0053682E">
          <w:rPr>
            <w:webHidden/>
          </w:rPr>
          <w:tab/>
        </w:r>
        <w:r w:rsidR="00BF70F6" w:rsidRPr="0053682E">
          <w:rPr>
            <w:webHidden/>
          </w:rPr>
          <w:fldChar w:fldCharType="begin"/>
        </w:r>
        <w:r w:rsidR="00BF70F6" w:rsidRPr="0053682E">
          <w:rPr>
            <w:webHidden/>
          </w:rPr>
          <w:instrText xml:space="preserve"> PAGEREF _Toc527622858 \h </w:instrText>
        </w:r>
        <w:r w:rsidR="00BF70F6" w:rsidRPr="0053682E">
          <w:rPr>
            <w:webHidden/>
          </w:rPr>
        </w:r>
        <w:r w:rsidR="00BF70F6" w:rsidRPr="0053682E">
          <w:rPr>
            <w:webHidden/>
          </w:rPr>
          <w:fldChar w:fldCharType="separate"/>
        </w:r>
        <w:r>
          <w:rPr>
            <w:webHidden/>
          </w:rPr>
          <w:t>3</w:t>
        </w:r>
        <w:r w:rsidR="00BF70F6" w:rsidRPr="0053682E">
          <w:rPr>
            <w:webHidden/>
          </w:rPr>
          <w:fldChar w:fldCharType="end"/>
        </w:r>
      </w:hyperlink>
    </w:p>
    <w:p w14:paraId="16F20502" w14:textId="3193431F" w:rsidR="00BF70F6" w:rsidRPr="0053682E" w:rsidRDefault="009A3FBB" w:rsidP="00BF70F6">
      <w:pPr>
        <w:pStyle w:val="TOC2"/>
        <w:rPr>
          <w:rFonts w:eastAsiaTheme="minorEastAsia"/>
          <w:lang w:eastAsia="ja-JP"/>
        </w:rPr>
      </w:pPr>
      <w:hyperlink w:anchor="_Toc527622859" w:history="1">
        <w:r w:rsidR="00BF70F6" w:rsidRPr="0053682E">
          <w:rPr>
            <w:rStyle w:val="Hyperlink"/>
          </w:rPr>
          <w:t>Agency Organization</w:t>
        </w:r>
        <w:r w:rsidR="00BF70F6" w:rsidRPr="0053682E">
          <w:rPr>
            <w:webHidden/>
          </w:rPr>
          <w:tab/>
        </w:r>
        <w:r w:rsidR="00BF70F6" w:rsidRPr="0053682E">
          <w:rPr>
            <w:webHidden/>
          </w:rPr>
          <w:fldChar w:fldCharType="begin"/>
        </w:r>
        <w:r w:rsidR="00BF70F6" w:rsidRPr="0053682E">
          <w:rPr>
            <w:webHidden/>
          </w:rPr>
          <w:instrText xml:space="preserve"> PAGEREF _Toc527622859 \h </w:instrText>
        </w:r>
        <w:r w:rsidR="00BF70F6" w:rsidRPr="0053682E">
          <w:rPr>
            <w:webHidden/>
          </w:rPr>
        </w:r>
        <w:r w:rsidR="00BF70F6" w:rsidRPr="0053682E">
          <w:rPr>
            <w:webHidden/>
          </w:rPr>
          <w:fldChar w:fldCharType="separate"/>
        </w:r>
        <w:r>
          <w:rPr>
            <w:webHidden/>
          </w:rPr>
          <w:t>3</w:t>
        </w:r>
        <w:r w:rsidR="00BF70F6" w:rsidRPr="0053682E">
          <w:rPr>
            <w:webHidden/>
          </w:rPr>
          <w:fldChar w:fldCharType="end"/>
        </w:r>
      </w:hyperlink>
    </w:p>
    <w:p w14:paraId="5DB6D1CD" w14:textId="50449F21" w:rsidR="00BF70F6" w:rsidRPr="0053682E" w:rsidRDefault="009A3FBB" w:rsidP="00BF70F6">
      <w:pPr>
        <w:pStyle w:val="TOC2"/>
        <w:rPr>
          <w:rFonts w:eastAsiaTheme="minorEastAsia"/>
          <w:lang w:eastAsia="ja-JP"/>
        </w:rPr>
      </w:pPr>
      <w:hyperlink w:anchor="_Toc527622860" w:history="1">
        <w:r w:rsidR="00BF70F6" w:rsidRPr="0053682E">
          <w:rPr>
            <w:rStyle w:val="Hyperlink"/>
          </w:rPr>
          <w:t>Agency Function and Subfunctions</w:t>
        </w:r>
        <w:r w:rsidR="00BF70F6" w:rsidRPr="0053682E">
          <w:rPr>
            <w:webHidden/>
          </w:rPr>
          <w:tab/>
        </w:r>
        <w:r w:rsidR="00BF70F6" w:rsidRPr="0053682E">
          <w:rPr>
            <w:webHidden/>
          </w:rPr>
          <w:fldChar w:fldCharType="begin"/>
        </w:r>
        <w:r w:rsidR="00BF70F6" w:rsidRPr="0053682E">
          <w:rPr>
            <w:webHidden/>
          </w:rPr>
          <w:instrText xml:space="preserve"> PAGEREF _Toc527622860 \h </w:instrText>
        </w:r>
        <w:r w:rsidR="00BF70F6" w:rsidRPr="0053682E">
          <w:rPr>
            <w:webHidden/>
          </w:rPr>
        </w:r>
        <w:r w:rsidR="00BF70F6" w:rsidRPr="0053682E">
          <w:rPr>
            <w:webHidden/>
          </w:rPr>
          <w:fldChar w:fldCharType="separate"/>
        </w:r>
        <w:r>
          <w:rPr>
            <w:webHidden/>
          </w:rPr>
          <w:t>4</w:t>
        </w:r>
        <w:r w:rsidR="00BF70F6" w:rsidRPr="0053682E">
          <w:rPr>
            <w:webHidden/>
          </w:rPr>
          <w:fldChar w:fldCharType="end"/>
        </w:r>
      </w:hyperlink>
    </w:p>
    <w:p w14:paraId="499B8887" w14:textId="1C6FBD93" w:rsidR="00BF70F6" w:rsidRPr="0053682E" w:rsidRDefault="009A3FBB" w:rsidP="00BF70F6">
      <w:pPr>
        <w:pStyle w:val="TOC1"/>
        <w:spacing w:before="0"/>
        <w:rPr>
          <w:rFonts w:eastAsiaTheme="minorEastAsia"/>
          <w:b w:val="0"/>
          <w:bCs w:val="0"/>
          <w:iCs w:val="0"/>
          <w:lang w:eastAsia="ja-JP"/>
        </w:rPr>
      </w:pPr>
      <w:hyperlink w:anchor="_Toc527622861" w:history="1">
        <w:r w:rsidR="00BF70F6" w:rsidRPr="0053682E">
          <w:rPr>
            <w:rStyle w:val="Hyperlink"/>
          </w:rPr>
          <w:t>Records Appraisal of the Alabama Office of the Attorney General</w:t>
        </w:r>
        <w:r w:rsidR="00BF70F6" w:rsidRPr="0053682E">
          <w:rPr>
            <w:webHidden/>
          </w:rPr>
          <w:tab/>
        </w:r>
        <w:r w:rsidR="00BF70F6" w:rsidRPr="0053682E">
          <w:rPr>
            <w:webHidden/>
          </w:rPr>
          <w:fldChar w:fldCharType="begin"/>
        </w:r>
        <w:r w:rsidR="00BF70F6" w:rsidRPr="0053682E">
          <w:rPr>
            <w:webHidden/>
          </w:rPr>
          <w:instrText xml:space="preserve"> PAGEREF _Toc527622861 \h </w:instrText>
        </w:r>
        <w:r w:rsidR="00BF70F6" w:rsidRPr="0053682E">
          <w:rPr>
            <w:webHidden/>
          </w:rPr>
        </w:r>
        <w:r w:rsidR="00BF70F6" w:rsidRPr="0053682E">
          <w:rPr>
            <w:webHidden/>
          </w:rPr>
          <w:fldChar w:fldCharType="separate"/>
        </w:r>
        <w:r>
          <w:rPr>
            <w:webHidden/>
          </w:rPr>
          <w:t>7</w:t>
        </w:r>
        <w:r w:rsidR="00BF70F6" w:rsidRPr="0053682E">
          <w:rPr>
            <w:webHidden/>
          </w:rPr>
          <w:fldChar w:fldCharType="end"/>
        </w:r>
      </w:hyperlink>
    </w:p>
    <w:p w14:paraId="6ED181D3" w14:textId="45A6E12D" w:rsidR="00BF70F6" w:rsidRPr="0053682E" w:rsidRDefault="009A3FBB" w:rsidP="00BF70F6">
      <w:pPr>
        <w:pStyle w:val="TOC2"/>
        <w:rPr>
          <w:rFonts w:eastAsiaTheme="minorEastAsia"/>
          <w:lang w:eastAsia="ja-JP"/>
        </w:rPr>
      </w:pPr>
      <w:hyperlink w:anchor="_Toc527622862" w:history="1">
        <w:r w:rsidR="00BF70F6" w:rsidRPr="0053682E">
          <w:rPr>
            <w:rStyle w:val="Hyperlink"/>
          </w:rPr>
          <w:t>Temporary Records</w:t>
        </w:r>
        <w:r w:rsidR="00BF70F6" w:rsidRPr="0053682E">
          <w:rPr>
            <w:webHidden/>
          </w:rPr>
          <w:tab/>
        </w:r>
        <w:r w:rsidR="00BF70F6" w:rsidRPr="0053682E">
          <w:rPr>
            <w:webHidden/>
          </w:rPr>
          <w:fldChar w:fldCharType="begin"/>
        </w:r>
        <w:r w:rsidR="00BF70F6" w:rsidRPr="0053682E">
          <w:rPr>
            <w:webHidden/>
          </w:rPr>
          <w:instrText xml:space="preserve"> PAGEREF _Toc527622862 \h </w:instrText>
        </w:r>
        <w:r w:rsidR="00BF70F6" w:rsidRPr="0053682E">
          <w:rPr>
            <w:webHidden/>
          </w:rPr>
        </w:r>
        <w:r w:rsidR="00BF70F6" w:rsidRPr="0053682E">
          <w:rPr>
            <w:webHidden/>
          </w:rPr>
          <w:fldChar w:fldCharType="separate"/>
        </w:r>
        <w:r>
          <w:rPr>
            <w:webHidden/>
          </w:rPr>
          <w:t>7</w:t>
        </w:r>
        <w:r w:rsidR="00BF70F6" w:rsidRPr="0053682E">
          <w:rPr>
            <w:webHidden/>
          </w:rPr>
          <w:fldChar w:fldCharType="end"/>
        </w:r>
      </w:hyperlink>
    </w:p>
    <w:p w14:paraId="766E733C" w14:textId="03B6907E" w:rsidR="00BF70F6" w:rsidRPr="0053682E" w:rsidRDefault="009A3FBB" w:rsidP="00BF70F6">
      <w:pPr>
        <w:pStyle w:val="TOC2"/>
        <w:rPr>
          <w:rFonts w:eastAsiaTheme="minorEastAsia"/>
          <w:lang w:eastAsia="ja-JP"/>
        </w:rPr>
      </w:pPr>
      <w:hyperlink w:anchor="_Toc527622863" w:history="1">
        <w:r w:rsidR="00BF70F6" w:rsidRPr="0053682E">
          <w:rPr>
            <w:rStyle w:val="Hyperlink"/>
          </w:rPr>
          <w:t>Permanent Records</w:t>
        </w:r>
        <w:r w:rsidR="00BF70F6" w:rsidRPr="0053682E">
          <w:rPr>
            <w:webHidden/>
          </w:rPr>
          <w:tab/>
        </w:r>
        <w:r w:rsidR="00BF70F6" w:rsidRPr="0053682E">
          <w:rPr>
            <w:webHidden/>
          </w:rPr>
          <w:fldChar w:fldCharType="begin"/>
        </w:r>
        <w:r w:rsidR="00BF70F6" w:rsidRPr="0053682E">
          <w:rPr>
            <w:webHidden/>
          </w:rPr>
          <w:instrText xml:space="preserve"> PAGEREF _Toc527622863 \h </w:instrText>
        </w:r>
        <w:r w:rsidR="00BF70F6" w:rsidRPr="0053682E">
          <w:rPr>
            <w:webHidden/>
          </w:rPr>
        </w:r>
        <w:r w:rsidR="00BF70F6" w:rsidRPr="0053682E">
          <w:rPr>
            <w:webHidden/>
          </w:rPr>
          <w:fldChar w:fldCharType="separate"/>
        </w:r>
        <w:r>
          <w:rPr>
            <w:webHidden/>
          </w:rPr>
          <w:t>11</w:t>
        </w:r>
        <w:r w:rsidR="00BF70F6" w:rsidRPr="0053682E">
          <w:rPr>
            <w:webHidden/>
          </w:rPr>
          <w:fldChar w:fldCharType="end"/>
        </w:r>
      </w:hyperlink>
    </w:p>
    <w:p w14:paraId="0647C11B" w14:textId="40EB7BC6" w:rsidR="00BF70F6" w:rsidRPr="0053682E" w:rsidRDefault="009A3FBB" w:rsidP="00BF70F6">
      <w:pPr>
        <w:pStyle w:val="TOC2"/>
        <w:rPr>
          <w:rFonts w:eastAsiaTheme="minorEastAsia"/>
          <w:lang w:eastAsia="ja-JP"/>
        </w:rPr>
      </w:pPr>
      <w:hyperlink w:anchor="_Toc527622864" w:history="1">
        <w:r w:rsidR="00BF70F6" w:rsidRPr="0053682E">
          <w:rPr>
            <w:rStyle w:val="Hyperlink"/>
          </w:rPr>
          <w:t>Permanent Records List</w:t>
        </w:r>
        <w:r w:rsidR="00BF70F6" w:rsidRPr="0053682E">
          <w:rPr>
            <w:webHidden/>
          </w:rPr>
          <w:tab/>
        </w:r>
        <w:r w:rsidR="00BF70F6" w:rsidRPr="0053682E">
          <w:rPr>
            <w:webHidden/>
          </w:rPr>
          <w:fldChar w:fldCharType="begin"/>
        </w:r>
        <w:r w:rsidR="00BF70F6" w:rsidRPr="0053682E">
          <w:rPr>
            <w:webHidden/>
          </w:rPr>
          <w:instrText xml:space="preserve"> PAGEREF _Toc527622864 \h </w:instrText>
        </w:r>
        <w:r w:rsidR="00BF70F6" w:rsidRPr="0053682E">
          <w:rPr>
            <w:webHidden/>
          </w:rPr>
        </w:r>
        <w:r w:rsidR="00BF70F6" w:rsidRPr="0053682E">
          <w:rPr>
            <w:webHidden/>
          </w:rPr>
          <w:fldChar w:fldCharType="separate"/>
        </w:r>
        <w:r>
          <w:rPr>
            <w:webHidden/>
          </w:rPr>
          <w:t>15</w:t>
        </w:r>
        <w:r w:rsidR="00BF70F6" w:rsidRPr="0053682E">
          <w:rPr>
            <w:webHidden/>
          </w:rPr>
          <w:fldChar w:fldCharType="end"/>
        </w:r>
      </w:hyperlink>
    </w:p>
    <w:p w14:paraId="09C7E97A" w14:textId="06CD2DB6" w:rsidR="00BF70F6" w:rsidRPr="0053682E" w:rsidRDefault="009A3FBB" w:rsidP="00BF70F6">
      <w:pPr>
        <w:pStyle w:val="TOC1"/>
        <w:spacing w:before="0"/>
        <w:rPr>
          <w:rFonts w:eastAsiaTheme="minorEastAsia"/>
          <w:b w:val="0"/>
          <w:bCs w:val="0"/>
          <w:iCs w:val="0"/>
          <w:lang w:eastAsia="ja-JP"/>
        </w:rPr>
      </w:pPr>
      <w:hyperlink w:anchor="_Toc527622865" w:history="1">
        <w:r w:rsidR="00BF70F6" w:rsidRPr="0053682E">
          <w:rPr>
            <w:rStyle w:val="Hyperlink"/>
          </w:rPr>
          <w:t>Alabama Office of the Attorney General Records Disposition Authority</w:t>
        </w:r>
        <w:r w:rsidR="00BF70F6" w:rsidRPr="0053682E">
          <w:rPr>
            <w:webHidden/>
          </w:rPr>
          <w:tab/>
        </w:r>
        <w:r w:rsidR="00BF70F6" w:rsidRPr="0053682E">
          <w:rPr>
            <w:webHidden/>
          </w:rPr>
          <w:fldChar w:fldCharType="begin"/>
        </w:r>
        <w:r w:rsidR="00BF70F6" w:rsidRPr="0053682E">
          <w:rPr>
            <w:webHidden/>
          </w:rPr>
          <w:instrText xml:space="preserve"> PAGEREF _Toc527622865 \h </w:instrText>
        </w:r>
        <w:r w:rsidR="00BF70F6" w:rsidRPr="0053682E">
          <w:rPr>
            <w:webHidden/>
          </w:rPr>
        </w:r>
        <w:r w:rsidR="00BF70F6" w:rsidRPr="0053682E">
          <w:rPr>
            <w:webHidden/>
          </w:rPr>
          <w:fldChar w:fldCharType="separate"/>
        </w:r>
        <w:r>
          <w:rPr>
            <w:webHidden/>
          </w:rPr>
          <w:t>16</w:t>
        </w:r>
        <w:r w:rsidR="00BF70F6" w:rsidRPr="0053682E">
          <w:rPr>
            <w:webHidden/>
          </w:rPr>
          <w:fldChar w:fldCharType="end"/>
        </w:r>
      </w:hyperlink>
    </w:p>
    <w:p w14:paraId="5554976E" w14:textId="1B2E46F4" w:rsidR="00BF70F6" w:rsidRPr="0053682E" w:rsidRDefault="009A3FBB" w:rsidP="00BF70F6">
      <w:pPr>
        <w:pStyle w:val="TOC2"/>
        <w:rPr>
          <w:rFonts w:eastAsiaTheme="minorEastAsia"/>
          <w:lang w:eastAsia="ja-JP"/>
        </w:rPr>
      </w:pPr>
      <w:hyperlink w:anchor="_Toc527622866" w:history="1">
        <w:r w:rsidR="00BF70F6" w:rsidRPr="0053682E">
          <w:rPr>
            <w:rStyle w:val="Hyperlink"/>
          </w:rPr>
          <w:t>Explanation of Records Requirements</w:t>
        </w:r>
        <w:r w:rsidR="00BF70F6" w:rsidRPr="0053682E">
          <w:rPr>
            <w:webHidden/>
          </w:rPr>
          <w:tab/>
        </w:r>
        <w:r w:rsidR="00BF70F6" w:rsidRPr="0053682E">
          <w:rPr>
            <w:webHidden/>
          </w:rPr>
          <w:fldChar w:fldCharType="begin"/>
        </w:r>
        <w:r w:rsidR="00BF70F6" w:rsidRPr="0053682E">
          <w:rPr>
            <w:webHidden/>
          </w:rPr>
          <w:instrText xml:space="preserve"> PAGEREF _Toc527622866 \h </w:instrText>
        </w:r>
        <w:r w:rsidR="00BF70F6" w:rsidRPr="0053682E">
          <w:rPr>
            <w:webHidden/>
          </w:rPr>
        </w:r>
        <w:r w:rsidR="00BF70F6" w:rsidRPr="0053682E">
          <w:rPr>
            <w:webHidden/>
          </w:rPr>
          <w:fldChar w:fldCharType="separate"/>
        </w:r>
        <w:r>
          <w:rPr>
            <w:webHidden/>
          </w:rPr>
          <w:t>16</w:t>
        </w:r>
        <w:r w:rsidR="00BF70F6" w:rsidRPr="0053682E">
          <w:rPr>
            <w:webHidden/>
          </w:rPr>
          <w:fldChar w:fldCharType="end"/>
        </w:r>
      </w:hyperlink>
    </w:p>
    <w:p w14:paraId="294233F3" w14:textId="47968310" w:rsidR="00BF70F6" w:rsidRPr="0053682E" w:rsidRDefault="009A3FBB" w:rsidP="00BF70F6">
      <w:pPr>
        <w:pStyle w:val="TOC2"/>
        <w:rPr>
          <w:rFonts w:eastAsiaTheme="minorEastAsia"/>
          <w:lang w:eastAsia="ja-JP"/>
        </w:rPr>
      </w:pPr>
      <w:hyperlink w:anchor="_Toc527622867" w:history="1">
        <w:r w:rsidR="00BF70F6" w:rsidRPr="0053682E">
          <w:rPr>
            <w:rStyle w:val="Hyperlink"/>
          </w:rPr>
          <w:t>Records Disposition Requirements</w:t>
        </w:r>
        <w:r w:rsidR="00BF70F6" w:rsidRPr="0053682E">
          <w:rPr>
            <w:webHidden/>
          </w:rPr>
          <w:tab/>
        </w:r>
        <w:r w:rsidR="00BF70F6" w:rsidRPr="0053682E">
          <w:rPr>
            <w:webHidden/>
          </w:rPr>
          <w:fldChar w:fldCharType="begin"/>
        </w:r>
        <w:r w:rsidR="00BF70F6" w:rsidRPr="0053682E">
          <w:rPr>
            <w:webHidden/>
          </w:rPr>
          <w:instrText xml:space="preserve"> PAGEREF _Toc527622867 \h </w:instrText>
        </w:r>
        <w:r w:rsidR="00BF70F6" w:rsidRPr="0053682E">
          <w:rPr>
            <w:webHidden/>
          </w:rPr>
        </w:r>
        <w:r w:rsidR="00BF70F6" w:rsidRPr="0053682E">
          <w:rPr>
            <w:webHidden/>
          </w:rPr>
          <w:fldChar w:fldCharType="separate"/>
        </w:r>
        <w:r>
          <w:rPr>
            <w:webHidden/>
          </w:rPr>
          <w:t>17</w:t>
        </w:r>
        <w:r w:rsidR="00BF70F6" w:rsidRPr="0053682E">
          <w:rPr>
            <w:webHidden/>
          </w:rPr>
          <w:fldChar w:fldCharType="end"/>
        </w:r>
      </w:hyperlink>
    </w:p>
    <w:p w14:paraId="6BCFB4B6" w14:textId="5D738525"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68" w:history="1">
        <w:r w:rsidR="00BF70F6" w:rsidRPr="0053682E">
          <w:rPr>
            <w:rStyle w:val="Hyperlink"/>
            <w:rFonts w:ascii="Times New Roman" w:hAnsi="Times New Roman" w:cs="Times New Roman"/>
            <w:noProof/>
            <w:sz w:val="24"/>
            <w:szCs w:val="24"/>
          </w:rPr>
          <w:t>Advising</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_Toc527622868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BF70F6" w:rsidRPr="0053682E">
          <w:rPr>
            <w:rFonts w:ascii="Times New Roman" w:hAnsi="Times New Roman" w:cs="Times New Roman"/>
            <w:noProof/>
            <w:webHidden/>
            <w:sz w:val="24"/>
            <w:szCs w:val="24"/>
          </w:rPr>
          <w:fldChar w:fldCharType="end"/>
        </w:r>
      </w:hyperlink>
    </w:p>
    <w:p w14:paraId="1A54963E" w14:textId="4292AA97"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69" w:history="1">
        <w:r w:rsidR="00BF70F6" w:rsidRPr="0053682E">
          <w:rPr>
            <w:rStyle w:val="Hyperlink"/>
            <w:rFonts w:ascii="Times New Roman" w:hAnsi="Times New Roman" w:cs="Times New Roman"/>
            <w:noProof/>
            <w:sz w:val="24"/>
            <w:szCs w:val="24"/>
          </w:rPr>
          <w:t>Representing</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_Toc527622869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BF70F6" w:rsidRPr="0053682E">
          <w:rPr>
            <w:rFonts w:ascii="Times New Roman" w:hAnsi="Times New Roman" w:cs="Times New Roman"/>
            <w:noProof/>
            <w:webHidden/>
            <w:sz w:val="24"/>
            <w:szCs w:val="24"/>
          </w:rPr>
          <w:fldChar w:fldCharType="end"/>
        </w:r>
      </w:hyperlink>
    </w:p>
    <w:p w14:paraId="3A148032" w14:textId="09DB5D73"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70" w:history="1">
        <w:r w:rsidR="00BF70F6" w:rsidRPr="0053682E">
          <w:rPr>
            <w:rStyle w:val="Hyperlink"/>
            <w:rFonts w:ascii="Times New Roman" w:hAnsi="Times New Roman" w:cs="Times New Roman"/>
            <w:noProof/>
            <w:sz w:val="24"/>
            <w:szCs w:val="24"/>
          </w:rPr>
          <w:t>Investigating</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_Toc527622870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BF70F6" w:rsidRPr="0053682E">
          <w:rPr>
            <w:rFonts w:ascii="Times New Roman" w:hAnsi="Times New Roman" w:cs="Times New Roman"/>
            <w:noProof/>
            <w:webHidden/>
            <w:sz w:val="24"/>
            <w:szCs w:val="24"/>
          </w:rPr>
          <w:fldChar w:fldCharType="end"/>
        </w:r>
      </w:hyperlink>
    </w:p>
    <w:p w14:paraId="3F86D66E" w14:textId="604BD1EF"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71" w:history="1">
        <w:r w:rsidR="00BF70F6" w:rsidRPr="0053682E">
          <w:rPr>
            <w:rStyle w:val="Hyperlink"/>
            <w:rFonts w:ascii="Times New Roman" w:hAnsi="Times New Roman" w:cs="Times New Roman"/>
            <w:noProof/>
            <w:sz w:val="24"/>
            <w:szCs w:val="24"/>
          </w:rPr>
          <w:t>Appointing</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_Toc527622871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BF70F6" w:rsidRPr="0053682E">
          <w:rPr>
            <w:rFonts w:ascii="Times New Roman" w:hAnsi="Times New Roman" w:cs="Times New Roman"/>
            <w:noProof/>
            <w:webHidden/>
            <w:sz w:val="24"/>
            <w:szCs w:val="24"/>
          </w:rPr>
          <w:fldChar w:fldCharType="end"/>
        </w:r>
      </w:hyperlink>
    </w:p>
    <w:p w14:paraId="32DD12C1" w14:textId="64585B2B"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72" w:history="1">
        <w:r w:rsidR="00BF70F6" w:rsidRPr="0053682E">
          <w:rPr>
            <w:rStyle w:val="Hyperlink"/>
            <w:rFonts w:ascii="Times New Roman" w:hAnsi="Times New Roman" w:cs="Times New Roman"/>
            <w:noProof/>
            <w:sz w:val="24"/>
            <w:szCs w:val="24"/>
          </w:rPr>
          <w:t>Administering Internal Operations: Managing the Agency</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_Toc527622872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BF70F6" w:rsidRPr="0053682E">
          <w:rPr>
            <w:rFonts w:ascii="Times New Roman" w:hAnsi="Times New Roman" w:cs="Times New Roman"/>
            <w:noProof/>
            <w:webHidden/>
            <w:sz w:val="24"/>
            <w:szCs w:val="24"/>
          </w:rPr>
          <w:fldChar w:fldCharType="end"/>
        </w:r>
      </w:hyperlink>
    </w:p>
    <w:p w14:paraId="662532F4" w14:textId="61A0E38A"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73" w:history="1">
        <w:r w:rsidR="00BF70F6" w:rsidRPr="0053682E">
          <w:rPr>
            <w:rStyle w:val="Hyperlink"/>
            <w:rFonts w:ascii="Times New Roman" w:hAnsi="Times New Roman" w:cs="Times New Roman"/>
            <w:noProof/>
            <w:sz w:val="24"/>
            <w:szCs w:val="24"/>
          </w:rPr>
          <w:t>Administering Internal Operations: Managing Finances</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_Toc527622873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BF70F6" w:rsidRPr="0053682E">
          <w:rPr>
            <w:rFonts w:ascii="Times New Roman" w:hAnsi="Times New Roman" w:cs="Times New Roman"/>
            <w:noProof/>
            <w:webHidden/>
            <w:sz w:val="24"/>
            <w:szCs w:val="24"/>
          </w:rPr>
          <w:fldChar w:fldCharType="end"/>
        </w:r>
      </w:hyperlink>
    </w:p>
    <w:p w14:paraId="3C20A75D" w14:textId="5C91706A"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74" w:history="1">
        <w:r w:rsidR="00BF70F6" w:rsidRPr="0053682E">
          <w:rPr>
            <w:rStyle w:val="Hyperlink"/>
            <w:rFonts w:ascii="Times New Roman" w:hAnsi="Times New Roman" w:cs="Times New Roman"/>
            <w:noProof/>
            <w:sz w:val="24"/>
            <w:szCs w:val="24"/>
          </w:rPr>
          <w:t>Administering Internal Operations: Managing Human Resources</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_Toc527622874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BF70F6" w:rsidRPr="0053682E">
          <w:rPr>
            <w:rFonts w:ascii="Times New Roman" w:hAnsi="Times New Roman" w:cs="Times New Roman"/>
            <w:noProof/>
            <w:webHidden/>
            <w:sz w:val="24"/>
            <w:szCs w:val="24"/>
          </w:rPr>
          <w:fldChar w:fldCharType="end"/>
        </w:r>
      </w:hyperlink>
    </w:p>
    <w:p w14:paraId="4BC163C4" w14:textId="5388BFE0" w:rsidR="00BF70F6" w:rsidRPr="0053682E" w:rsidRDefault="009A3FBB" w:rsidP="00BF70F6">
      <w:pPr>
        <w:pStyle w:val="TOC3"/>
        <w:tabs>
          <w:tab w:val="right" w:leader="dot" w:pos="9350"/>
        </w:tabs>
        <w:rPr>
          <w:rFonts w:ascii="Times New Roman" w:eastAsiaTheme="minorEastAsia" w:hAnsi="Times New Roman" w:cs="Times New Roman"/>
          <w:noProof/>
          <w:sz w:val="24"/>
          <w:szCs w:val="24"/>
          <w:lang w:eastAsia="ja-JP"/>
        </w:rPr>
      </w:pPr>
      <w:hyperlink w:anchor="_Toc527622875" w:history="1">
        <w:r w:rsidR="00BF70F6" w:rsidRPr="0053682E">
          <w:rPr>
            <w:rStyle w:val="Hyperlink"/>
            <w:rFonts w:ascii="Times New Roman" w:hAnsi="Times New Roman" w:cs="Times New Roman"/>
            <w:noProof/>
            <w:sz w:val="24"/>
            <w:szCs w:val="24"/>
          </w:rPr>
          <w:t>Administering Internal Operations: Managing Properties, Facilities, and Resources</w:t>
        </w:r>
        <w:r w:rsidR="00BF70F6" w:rsidRPr="0053682E">
          <w:rPr>
            <w:rFonts w:ascii="Times New Roman" w:hAnsi="Times New Roman" w:cs="Times New Roman"/>
            <w:noProof/>
            <w:webHidden/>
            <w:sz w:val="24"/>
            <w:szCs w:val="24"/>
          </w:rPr>
          <w:tab/>
        </w:r>
        <w:r w:rsidR="00BF70F6" w:rsidRPr="0053682E">
          <w:rPr>
            <w:rFonts w:ascii="Times New Roman" w:hAnsi="Times New Roman" w:cs="Times New Roman"/>
            <w:noProof/>
            <w:webHidden/>
            <w:sz w:val="24"/>
            <w:szCs w:val="24"/>
          </w:rPr>
          <w:fldChar w:fldCharType="begin"/>
        </w:r>
        <w:r w:rsidR="00BF70F6" w:rsidRPr="0053682E">
          <w:rPr>
            <w:rFonts w:ascii="Times New Roman" w:hAnsi="Times New Roman" w:cs="Times New Roman"/>
            <w:noProof/>
            <w:webHidden/>
            <w:sz w:val="24"/>
            <w:szCs w:val="24"/>
          </w:rPr>
          <w:instrText xml:space="preserve"> PAGEREF _Toc527622875 \h </w:instrText>
        </w:r>
        <w:r w:rsidR="00BF70F6" w:rsidRPr="0053682E">
          <w:rPr>
            <w:rFonts w:ascii="Times New Roman" w:hAnsi="Times New Roman" w:cs="Times New Roman"/>
            <w:noProof/>
            <w:webHidden/>
            <w:sz w:val="24"/>
            <w:szCs w:val="24"/>
          </w:rPr>
        </w:r>
        <w:r w:rsidR="00BF70F6" w:rsidRPr="0053682E">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25</w:t>
        </w:r>
        <w:r w:rsidR="00BF70F6" w:rsidRPr="0053682E">
          <w:rPr>
            <w:rFonts w:ascii="Times New Roman" w:hAnsi="Times New Roman" w:cs="Times New Roman"/>
            <w:noProof/>
            <w:webHidden/>
            <w:sz w:val="24"/>
            <w:szCs w:val="24"/>
          </w:rPr>
          <w:fldChar w:fldCharType="end"/>
        </w:r>
      </w:hyperlink>
    </w:p>
    <w:p w14:paraId="551D2CE5" w14:textId="64F7B890" w:rsidR="00BF70F6" w:rsidRPr="0053682E" w:rsidRDefault="009A3FBB" w:rsidP="00BF70F6">
      <w:pPr>
        <w:pStyle w:val="TOC2"/>
        <w:rPr>
          <w:rFonts w:eastAsiaTheme="minorEastAsia"/>
          <w:lang w:eastAsia="ja-JP"/>
        </w:rPr>
      </w:pPr>
      <w:hyperlink w:anchor="_Toc527622876" w:history="1">
        <w:r w:rsidR="00BF70F6" w:rsidRPr="0053682E">
          <w:rPr>
            <w:rStyle w:val="Hyperlink"/>
          </w:rPr>
          <w:t>Requirement and Recommendations for Implementing the Records Disposition Authority (RDA)</w:t>
        </w:r>
        <w:r w:rsidR="00BF70F6" w:rsidRPr="0053682E">
          <w:rPr>
            <w:webHidden/>
          </w:rPr>
          <w:tab/>
        </w:r>
        <w:r w:rsidR="00BF70F6" w:rsidRPr="0053682E">
          <w:rPr>
            <w:webHidden/>
          </w:rPr>
          <w:fldChar w:fldCharType="begin"/>
        </w:r>
        <w:r w:rsidR="00BF70F6" w:rsidRPr="0053682E">
          <w:rPr>
            <w:webHidden/>
          </w:rPr>
          <w:instrText xml:space="preserve"> PAGEREF _Toc527622876 \h </w:instrText>
        </w:r>
        <w:r w:rsidR="00BF70F6" w:rsidRPr="0053682E">
          <w:rPr>
            <w:webHidden/>
          </w:rPr>
        </w:r>
        <w:r w:rsidR="00BF70F6" w:rsidRPr="0053682E">
          <w:rPr>
            <w:webHidden/>
          </w:rPr>
          <w:fldChar w:fldCharType="separate"/>
        </w:r>
        <w:r>
          <w:rPr>
            <w:webHidden/>
          </w:rPr>
          <w:t>27</w:t>
        </w:r>
        <w:r w:rsidR="00BF70F6" w:rsidRPr="0053682E">
          <w:rPr>
            <w:webHidden/>
          </w:rPr>
          <w:fldChar w:fldCharType="end"/>
        </w:r>
      </w:hyperlink>
    </w:p>
    <w:p w14:paraId="5B502D19" w14:textId="3ABF36DB" w:rsidR="00BF70F6" w:rsidRDefault="009A3FBB" w:rsidP="00BF70F6">
      <w:pPr>
        <w:pStyle w:val="TOC2"/>
        <w:rPr>
          <w:rFonts w:asciiTheme="minorHAnsi" w:eastAsiaTheme="minorEastAsia" w:hAnsiTheme="minorHAnsi" w:cstheme="minorBidi"/>
          <w:sz w:val="22"/>
          <w:szCs w:val="22"/>
          <w:lang w:eastAsia="ja-JP"/>
        </w:rPr>
      </w:pPr>
      <w:hyperlink w:anchor="_Toc527622877" w:history="1">
        <w:r w:rsidR="00BF70F6" w:rsidRPr="0053682E">
          <w:rPr>
            <w:rStyle w:val="Hyperlink"/>
          </w:rPr>
          <w:t>Index of Records Series</w:t>
        </w:r>
        <w:r w:rsidR="00BF70F6" w:rsidRPr="0053682E">
          <w:rPr>
            <w:webHidden/>
          </w:rPr>
          <w:tab/>
        </w:r>
        <w:r w:rsidR="00BF70F6" w:rsidRPr="0053682E">
          <w:rPr>
            <w:webHidden/>
          </w:rPr>
          <w:fldChar w:fldCharType="begin"/>
        </w:r>
        <w:r w:rsidR="00BF70F6" w:rsidRPr="0053682E">
          <w:rPr>
            <w:webHidden/>
          </w:rPr>
          <w:instrText xml:space="preserve"> PAGEREF _Toc527622877 \h </w:instrText>
        </w:r>
        <w:r w:rsidR="00BF70F6" w:rsidRPr="0053682E">
          <w:rPr>
            <w:webHidden/>
          </w:rPr>
        </w:r>
        <w:r w:rsidR="00BF70F6" w:rsidRPr="0053682E">
          <w:rPr>
            <w:webHidden/>
          </w:rPr>
          <w:fldChar w:fldCharType="separate"/>
        </w:r>
        <w:r>
          <w:rPr>
            <w:webHidden/>
          </w:rPr>
          <w:t>29</w:t>
        </w:r>
        <w:r w:rsidR="00BF70F6" w:rsidRPr="0053682E">
          <w:rPr>
            <w:webHidden/>
          </w:rPr>
          <w:fldChar w:fldCharType="end"/>
        </w:r>
      </w:hyperlink>
    </w:p>
    <w:p w14:paraId="2DDF051B" w14:textId="77777777" w:rsidR="00BF70F6" w:rsidRPr="00E570A5" w:rsidRDefault="00BF70F6" w:rsidP="00BF70F6">
      <w:pPr>
        <w:rPr>
          <w:rFonts w:ascii="Times New Roman" w:hAnsi="Times New Roman" w:cs="Times New Roman"/>
          <w:sz w:val="24"/>
          <w:szCs w:val="24"/>
        </w:rPr>
      </w:pPr>
      <w:r w:rsidRPr="0053682E">
        <w:rPr>
          <w:rFonts w:ascii="Times New Roman" w:hAnsi="Times New Roman" w:cs="Times New Roman"/>
          <w:sz w:val="24"/>
          <w:szCs w:val="24"/>
        </w:rPr>
        <w:fldChar w:fldCharType="end"/>
      </w:r>
    </w:p>
    <w:p w14:paraId="5FD39B4C" w14:textId="77777777" w:rsidR="00BF70F6" w:rsidRPr="00E570A5" w:rsidRDefault="00BF70F6" w:rsidP="00BF70F6"/>
    <w:p w14:paraId="53F99F2E" w14:textId="77777777" w:rsidR="00BF70F6" w:rsidRPr="00E570A5" w:rsidRDefault="00BF70F6" w:rsidP="00BF70F6">
      <w:pPr>
        <w:pStyle w:val="Heading1"/>
        <w:tabs>
          <w:tab w:val="left" w:pos="1890"/>
        </w:tabs>
        <w:spacing w:before="0"/>
        <w:rPr>
          <w:rFonts w:cs="Times New Roman"/>
          <w:szCs w:val="36"/>
        </w:rPr>
        <w:sectPr w:rsidR="00BF70F6" w:rsidRPr="00E570A5" w:rsidSect="00BF70F6">
          <w:pgSz w:w="12240" w:h="15840"/>
          <w:pgMar w:top="1440" w:right="1440" w:bottom="1440" w:left="1440" w:header="720" w:footer="720" w:gutter="0"/>
          <w:pgNumType w:start="1"/>
          <w:cols w:space="720"/>
          <w:docGrid w:linePitch="360"/>
        </w:sectPr>
      </w:pPr>
    </w:p>
    <w:p w14:paraId="2A5C891F" w14:textId="77777777" w:rsidR="00BF70F6" w:rsidRPr="00E570A5" w:rsidRDefault="00BF70F6" w:rsidP="00BF70F6">
      <w:pPr>
        <w:pStyle w:val="Heading1"/>
        <w:tabs>
          <w:tab w:val="left" w:pos="1890"/>
        </w:tabs>
        <w:spacing w:before="0"/>
        <w:rPr>
          <w:rFonts w:cs="Times New Roman"/>
          <w:b w:val="0"/>
          <w:szCs w:val="36"/>
        </w:rPr>
      </w:pPr>
      <w:bookmarkStart w:id="1" w:name="_Toc527622856"/>
      <w:r w:rsidRPr="00E570A5">
        <w:rPr>
          <w:rFonts w:cs="Times New Roman"/>
          <w:szCs w:val="36"/>
        </w:rPr>
        <w:lastRenderedPageBreak/>
        <w:t>Functional and Organizational Analysis of the Alabama Office of the Attorney General</w:t>
      </w:r>
      <w:bookmarkEnd w:id="1"/>
    </w:p>
    <w:p w14:paraId="3B0522D5" w14:textId="77777777" w:rsidR="00BF70F6" w:rsidRPr="00E570A5" w:rsidRDefault="00BF70F6" w:rsidP="00BF70F6">
      <w:pPr>
        <w:rPr>
          <w:rFonts w:ascii="Times New Roman" w:hAnsi="Times New Roman" w:cs="Times New Roman"/>
          <w:sz w:val="24"/>
          <w:szCs w:val="24"/>
        </w:rPr>
      </w:pPr>
    </w:p>
    <w:p w14:paraId="4F16248A" w14:textId="77777777" w:rsidR="00BF70F6" w:rsidRPr="00E570A5" w:rsidRDefault="00BF70F6" w:rsidP="00BF70F6">
      <w:pPr>
        <w:pStyle w:val="Heading2"/>
        <w:spacing w:before="0"/>
        <w:rPr>
          <w:rFonts w:ascii="Times New Roman" w:hAnsi="Times New Roman" w:cs="Times New Roman"/>
          <w:b/>
          <w:color w:val="auto"/>
          <w:sz w:val="32"/>
          <w:szCs w:val="32"/>
        </w:rPr>
      </w:pPr>
      <w:bookmarkStart w:id="2" w:name="_Toc527622857"/>
      <w:r w:rsidRPr="00E570A5">
        <w:rPr>
          <w:rFonts w:ascii="Times New Roman" w:hAnsi="Times New Roman" w:cs="Times New Roman"/>
          <w:b/>
          <w:color w:val="auto"/>
          <w:sz w:val="32"/>
          <w:szCs w:val="32"/>
        </w:rPr>
        <w:t>Sources of Information</w:t>
      </w:r>
      <w:bookmarkEnd w:id="2"/>
      <w:r w:rsidRPr="00E570A5">
        <w:rPr>
          <w:rFonts w:ascii="Times New Roman" w:hAnsi="Times New Roman" w:cs="Times New Roman"/>
          <w:b/>
          <w:color w:val="auto"/>
          <w:sz w:val="32"/>
          <w:szCs w:val="32"/>
        </w:rPr>
        <w:t xml:space="preserve"> </w:t>
      </w:r>
    </w:p>
    <w:p w14:paraId="1F848FD6" w14:textId="77777777" w:rsidR="00BF70F6" w:rsidRPr="00E570A5" w:rsidRDefault="00BF70F6" w:rsidP="00BF70F6">
      <w:pPr>
        <w:rPr>
          <w:rFonts w:ascii="Times New Roman" w:hAnsi="Times New Roman" w:cs="Times New Roman"/>
          <w:sz w:val="24"/>
          <w:szCs w:val="24"/>
        </w:rPr>
      </w:pPr>
    </w:p>
    <w:p w14:paraId="3B8EC615" w14:textId="77777777" w:rsidR="00BF70F6" w:rsidRPr="00E570A5" w:rsidRDefault="00BF70F6" w:rsidP="00BF70F6">
      <w:pPr>
        <w:pStyle w:val="ListParagraph"/>
        <w:numPr>
          <w:ilvl w:val="0"/>
          <w:numId w:val="9"/>
        </w:numPr>
        <w:rPr>
          <w:rFonts w:ascii="Times New Roman" w:hAnsi="Times New Roman" w:cs="Times New Roman"/>
          <w:sz w:val="24"/>
          <w:szCs w:val="24"/>
        </w:rPr>
      </w:pPr>
      <w:r w:rsidRPr="00E570A5">
        <w:rPr>
          <w:rFonts w:ascii="Times New Roman" w:hAnsi="Times New Roman" w:cs="Times New Roman"/>
          <w:sz w:val="24"/>
          <w:szCs w:val="24"/>
        </w:rPr>
        <w:t xml:space="preserve">Representatives of the Office of Attorney General </w:t>
      </w:r>
    </w:p>
    <w:p w14:paraId="6F51D616" w14:textId="77777777" w:rsidR="00BF70F6" w:rsidRPr="00E570A5" w:rsidRDefault="00BF70F6" w:rsidP="00BF70F6">
      <w:pPr>
        <w:pStyle w:val="ListParagraph"/>
        <w:numPr>
          <w:ilvl w:val="0"/>
          <w:numId w:val="9"/>
        </w:numPr>
        <w:rPr>
          <w:rFonts w:ascii="Times New Roman" w:hAnsi="Times New Roman" w:cs="Times New Roman"/>
          <w:sz w:val="24"/>
          <w:szCs w:val="24"/>
        </w:rPr>
      </w:pPr>
      <w:r w:rsidRPr="00E570A5">
        <w:rPr>
          <w:rFonts w:ascii="Times New Roman" w:hAnsi="Times New Roman" w:cs="Times New Roman"/>
          <w:sz w:val="24"/>
          <w:szCs w:val="24"/>
        </w:rPr>
        <w:t xml:space="preserve">Code of Alabama 1975 </w:t>
      </w:r>
      <w:r w:rsidRPr="00E570A5">
        <w:rPr>
          <w:rFonts w:ascii="Times New Roman" w:hAnsi="Times New Roman"/>
          <w:sz w:val="24"/>
          <w:szCs w:val="24"/>
        </w:rPr>
        <w:t>§</w:t>
      </w:r>
      <w:r w:rsidRPr="00E570A5">
        <w:rPr>
          <w:rFonts w:ascii="Times New Roman" w:hAnsi="Times New Roman" w:cs="Times New Roman"/>
          <w:sz w:val="24"/>
          <w:szCs w:val="24"/>
        </w:rPr>
        <w:t xml:space="preserve"> 8</w:t>
      </w:r>
      <w:r>
        <w:rPr>
          <w:rFonts w:ascii="Times New Roman" w:hAnsi="Times New Roman" w:cs="Times New Roman"/>
          <w:sz w:val="24"/>
          <w:szCs w:val="24"/>
        </w:rPr>
        <w:t>-19-4</w:t>
      </w:r>
      <w:r w:rsidRPr="00E570A5">
        <w:rPr>
          <w:rFonts w:ascii="Times New Roman" w:hAnsi="Times New Roman" w:cs="Times New Roman"/>
          <w:sz w:val="24"/>
          <w:szCs w:val="24"/>
        </w:rPr>
        <w:t xml:space="preserve">, </w:t>
      </w:r>
      <w:r w:rsidRPr="00E570A5">
        <w:rPr>
          <w:rFonts w:ascii="Times New Roman" w:hAnsi="Times New Roman"/>
          <w:sz w:val="24"/>
          <w:szCs w:val="24"/>
        </w:rPr>
        <w:t xml:space="preserve">§ </w:t>
      </w:r>
      <w:r w:rsidRPr="00E570A5">
        <w:rPr>
          <w:rFonts w:ascii="Times New Roman" w:hAnsi="Times New Roman" w:cs="Times New Roman"/>
          <w:sz w:val="24"/>
          <w:szCs w:val="24"/>
        </w:rPr>
        <w:t xml:space="preserve">12-3-32, </w:t>
      </w:r>
      <w:r w:rsidRPr="00E570A5">
        <w:rPr>
          <w:rFonts w:ascii="Times New Roman" w:hAnsi="Times New Roman"/>
          <w:sz w:val="24"/>
          <w:szCs w:val="24"/>
        </w:rPr>
        <w:t xml:space="preserve">§ 36-15-1 </w:t>
      </w:r>
      <w:r>
        <w:rPr>
          <w:rFonts w:ascii="Times New Roman" w:hAnsi="Times New Roman"/>
          <w:sz w:val="24"/>
          <w:szCs w:val="24"/>
        </w:rPr>
        <w:t>et seq.</w:t>
      </w:r>
    </w:p>
    <w:p w14:paraId="318F0E9E" w14:textId="0BC0B5E5" w:rsidR="00BF70F6" w:rsidRPr="00E570A5" w:rsidRDefault="00BF70F6" w:rsidP="00BF70F6">
      <w:pPr>
        <w:pStyle w:val="ListParagraph"/>
        <w:numPr>
          <w:ilvl w:val="0"/>
          <w:numId w:val="9"/>
        </w:numPr>
        <w:rPr>
          <w:rFonts w:ascii="Times New Roman" w:hAnsi="Times New Roman" w:cs="Times New Roman"/>
          <w:sz w:val="24"/>
          <w:szCs w:val="24"/>
        </w:rPr>
      </w:pPr>
      <w:r w:rsidRPr="00E570A5">
        <w:rPr>
          <w:rFonts w:ascii="Times New Roman" w:hAnsi="Times New Roman" w:cs="Times New Roman"/>
          <w:sz w:val="24"/>
          <w:szCs w:val="24"/>
        </w:rPr>
        <w:t xml:space="preserve">Alabama Government Manual </w:t>
      </w:r>
      <w:r w:rsidR="00F378B9">
        <w:rPr>
          <w:rFonts w:ascii="Times New Roman" w:hAnsi="Times New Roman" w:cs="Times New Roman"/>
          <w:sz w:val="24"/>
          <w:szCs w:val="24"/>
        </w:rPr>
        <w:t>(2006)</w:t>
      </w:r>
    </w:p>
    <w:p w14:paraId="58308A5B" w14:textId="77777777" w:rsidR="00BF70F6" w:rsidRPr="00E570A5" w:rsidRDefault="00BF70F6" w:rsidP="00BF70F6">
      <w:pPr>
        <w:pStyle w:val="ListParagraph"/>
        <w:numPr>
          <w:ilvl w:val="0"/>
          <w:numId w:val="9"/>
        </w:numPr>
        <w:rPr>
          <w:rFonts w:ascii="Times New Roman" w:hAnsi="Times New Roman" w:cs="Times New Roman"/>
          <w:sz w:val="24"/>
          <w:szCs w:val="24"/>
        </w:rPr>
      </w:pPr>
      <w:r w:rsidRPr="00E570A5">
        <w:rPr>
          <w:rFonts w:ascii="Times New Roman" w:hAnsi="Times New Roman" w:cs="Times New Roman"/>
          <w:sz w:val="24"/>
          <w:szCs w:val="24"/>
        </w:rPr>
        <w:t xml:space="preserve">Archives Division, State Agency Files (1985-ongoing) </w:t>
      </w:r>
    </w:p>
    <w:p w14:paraId="59389F6C" w14:textId="77777777" w:rsidR="00BF70F6" w:rsidRPr="00E570A5" w:rsidRDefault="00BF70F6" w:rsidP="00BF70F6">
      <w:pPr>
        <w:pStyle w:val="ListParagraph"/>
        <w:numPr>
          <w:ilvl w:val="0"/>
          <w:numId w:val="9"/>
        </w:numPr>
        <w:rPr>
          <w:rFonts w:ascii="Times New Roman" w:hAnsi="Times New Roman" w:cs="Times New Roman"/>
          <w:sz w:val="24"/>
          <w:szCs w:val="24"/>
        </w:rPr>
      </w:pPr>
      <w:r w:rsidRPr="00E570A5">
        <w:rPr>
          <w:rFonts w:ascii="Times New Roman" w:hAnsi="Times New Roman" w:cs="Times New Roman"/>
          <w:sz w:val="24"/>
          <w:szCs w:val="24"/>
        </w:rPr>
        <w:t xml:space="preserve">Archives Division, Retention Schedules for the Office of the Attorney General </w:t>
      </w:r>
    </w:p>
    <w:p w14:paraId="6C48CE52" w14:textId="77777777" w:rsidR="00BF70F6" w:rsidRPr="00E570A5" w:rsidRDefault="00BF70F6" w:rsidP="00BF70F6">
      <w:pPr>
        <w:rPr>
          <w:rFonts w:ascii="Times New Roman" w:hAnsi="Times New Roman" w:cs="Times New Roman"/>
          <w:sz w:val="24"/>
          <w:szCs w:val="24"/>
        </w:rPr>
      </w:pPr>
    </w:p>
    <w:p w14:paraId="402002B2" w14:textId="77777777" w:rsidR="00BF70F6" w:rsidRPr="00E570A5" w:rsidRDefault="00BF70F6" w:rsidP="00BF70F6">
      <w:pPr>
        <w:pStyle w:val="H2"/>
        <w:spacing w:before="0"/>
        <w:rPr>
          <w:color w:val="auto"/>
        </w:rPr>
      </w:pPr>
      <w:bookmarkStart w:id="3" w:name="_Toc527622858"/>
      <w:r w:rsidRPr="00E570A5">
        <w:rPr>
          <w:color w:val="auto"/>
        </w:rPr>
        <w:t>Historical Context</w:t>
      </w:r>
      <w:bookmarkEnd w:id="3"/>
    </w:p>
    <w:p w14:paraId="27143783" w14:textId="77777777" w:rsidR="00BF70F6" w:rsidRPr="00E570A5" w:rsidRDefault="00BF70F6" w:rsidP="00BF70F6">
      <w:pPr>
        <w:rPr>
          <w:rFonts w:ascii="Times New Roman" w:hAnsi="Times New Roman" w:cs="Times New Roman"/>
          <w:sz w:val="24"/>
          <w:szCs w:val="24"/>
        </w:rPr>
      </w:pPr>
    </w:p>
    <w:p w14:paraId="4DA2760E" w14:textId="391BDA1F"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The Mississippi Territory legislature appointed a territorial attorney general in 1807 whose jurisdiction encompassed the land which would become Alabama.</w:t>
      </w:r>
      <w:r w:rsidR="003E3E8B">
        <w:rPr>
          <w:rFonts w:ascii="Times New Roman" w:hAnsi="Times New Roman" w:cs="Times New Roman"/>
          <w:sz w:val="24"/>
          <w:szCs w:val="24"/>
        </w:rPr>
        <w:t xml:space="preserve"> </w:t>
      </w:r>
      <w:r>
        <w:rPr>
          <w:rFonts w:ascii="Times New Roman" w:hAnsi="Times New Roman" w:cs="Times New Roman"/>
          <w:sz w:val="24"/>
          <w:szCs w:val="24"/>
        </w:rPr>
        <w:t xml:space="preserve">The territory was divided into three sections in 1818 with attorneys general appointed for each region. </w:t>
      </w:r>
      <w:r w:rsidRPr="00E570A5">
        <w:rPr>
          <w:rFonts w:ascii="Times New Roman" w:hAnsi="Times New Roman" w:cs="Times New Roman"/>
          <w:sz w:val="24"/>
          <w:szCs w:val="24"/>
        </w:rPr>
        <w:t xml:space="preserve">When Alabama gained statehood </w:t>
      </w:r>
      <w:r>
        <w:rPr>
          <w:rFonts w:ascii="Times New Roman" w:hAnsi="Times New Roman" w:cs="Times New Roman"/>
          <w:sz w:val="24"/>
          <w:szCs w:val="24"/>
        </w:rPr>
        <w:t>the following year</w:t>
      </w:r>
      <w:r w:rsidRPr="00E570A5">
        <w:rPr>
          <w:rFonts w:ascii="Times New Roman" w:hAnsi="Times New Roman" w:cs="Times New Roman"/>
          <w:sz w:val="24"/>
          <w:szCs w:val="24"/>
        </w:rPr>
        <w:t>, the Office of the Attorney General was incorporated into the state’s original constitution.</w:t>
      </w:r>
      <w:r w:rsidR="003E3E8B">
        <w:rPr>
          <w:rFonts w:ascii="Times New Roman" w:hAnsi="Times New Roman" w:cs="Times New Roman"/>
          <w:sz w:val="24"/>
          <w:szCs w:val="24"/>
        </w:rPr>
        <w:t xml:space="preserve"> </w:t>
      </w:r>
      <w:r w:rsidRPr="00E570A5">
        <w:rPr>
          <w:rFonts w:ascii="Times New Roman" w:hAnsi="Times New Roman" w:cs="Times New Roman"/>
          <w:sz w:val="24"/>
          <w:szCs w:val="24"/>
        </w:rPr>
        <w:t>The Alabama General Assembly elected Mr. Henry Hitchcock as the state’s first Attorney General. Mr. Hitchcock, a respected elder statesman and state constitutional convention attendee on behalf of Washington County, served concurrently as the first Secretary of State, and would go on to become Chief Justice of the Supreme Court of Alabama.</w:t>
      </w:r>
    </w:p>
    <w:p w14:paraId="6C97CC47" w14:textId="77777777" w:rsidR="00BF70F6" w:rsidRPr="00E570A5" w:rsidRDefault="00BF70F6" w:rsidP="00BF70F6">
      <w:pPr>
        <w:rPr>
          <w:rFonts w:ascii="Times New Roman" w:hAnsi="Times New Roman" w:cs="Times New Roman"/>
          <w:sz w:val="24"/>
          <w:szCs w:val="24"/>
        </w:rPr>
      </w:pPr>
    </w:p>
    <w:p w14:paraId="1684ADCA" w14:textId="754B3699"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The Office of the Attorney General had originally been classified as part of the state’s judicial branch.</w:t>
      </w:r>
      <w:r w:rsidR="003E3E8B">
        <w:rPr>
          <w:rFonts w:ascii="Times New Roman" w:hAnsi="Times New Roman" w:cs="Times New Roman"/>
          <w:sz w:val="24"/>
          <w:szCs w:val="24"/>
        </w:rPr>
        <w:t xml:space="preserve"> </w:t>
      </w:r>
      <w:r w:rsidRPr="00E570A5">
        <w:rPr>
          <w:rFonts w:ascii="Times New Roman" w:hAnsi="Times New Roman" w:cs="Times New Roman"/>
          <w:sz w:val="24"/>
          <w:szCs w:val="24"/>
        </w:rPr>
        <w:t>In 1868 the agency became part of the executive branch, while an 1876 constitutional amendment mandated that the attorney general be elected via popular vote instead of legislative consensus.</w:t>
      </w:r>
      <w:r w:rsidR="003E3E8B">
        <w:rPr>
          <w:rFonts w:ascii="Times New Roman" w:hAnsi="Times New Roman" w:cs="Times New Roman"/>
          <w:sz w:val="24"/>
          <w:szCs w:val="24"/>
        </w:rPr>
        <w:t xml:space="preserve"> </w:t>
      </w:r>
      <w:r w:rsidRPr="00E570A5">
        <w:rPr>
          <w:rFonts w:ascii="Times New Roman" w:hAnsi="Times New Roman" w:cs="Times New Roman"/>
          <w:sz w:val="24"/>
          <w:szCs w:val="24"/>
        </w:rPr>
        <w:t>The term of office was reduced from four to two years in 1876 as well, though this decision was reversed in 1901.</w:t>
      </w:r>
    </w:p>
    <w:p w14:paraId="7B0BEABB" w14:textId="77777777" w:rsidR="00BF70F6" w:rsidRPr="00E570A5" w:rsidRDefault="00BF70F6" w:rsidP="00BF70F6">
      <w:pPr>
        <w:rPr>
          <w:rFonts w:ascii="Times New Roman" w:hAnsi="Times New Roman" w:cs="Times New Roman"/>
          <w:sz w:val="24"/>
          <w:szCs w:val="24"/>
        </w:rPr>
      </w:pPr>
    </w:p>
    <w:p w14:paraId="13390BA9" w14:textId="34C1B63C" w:rsidR="00BF70F6"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The attorney general has traditionally been a state office with little staffing; no clerical assistance of any kind was permitted until 1896, when the state legislature authorized the attorney general to hire one clerk.</w:t>
      </w:r>
      <w:r w:rsidR="003E3E8B">
        <w:rPr>
          <w:rFonts w:ascii="Times New Roman" w:hAnsi="Times New Roman" w:cs="Times New Roman"/>
          <w:sz w:val="24"/>
          <w:szCs w:val="24"/>
        </w:rPr>
        <w:t xml:space="preserve"> </w:t>
      </w:r>
      <w:r>
        <w:rPr>
          <w:rFonts w:ascii="Times New Roman" w:hAnsi="Times New Roman" w:cs="Times New Roman"/>
          <w:sz w:val="24"/>
          <w:szCs w:val="24"/>
        </w:rPr>
        <w:t>In 1939, the legislature passed the Alabama Merit System Act, bringing most employees of the Office of the Attorney General under the framework of rules and regulations administered by the State Personnel Board.</w:t>
      </w:r>
    </w:p>
    <w:p w14:paraId="0E811276" w14:textId="77777777" w:rsidR="00BF70F6" w:rsidRDefault="00BF70F6" w:rsidP="00BF70F6">
      <w:pPr>
        <w:rPr>
          <w:rFonts w:ascii="Times New Roman" w:hAnsi="Times New Roman" w:cs="Times New Roman"/>
          <w:sz w:val="24"/>
          <w:szCs w:val="24"/>
        </w:rPr>
      </w:pPr>
    </w:p>
    <w:p w14:paraId="08ADF7F6" w14:textId="686EA8F0"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Subsequent legislation has permitted the attorney general to hire assistant attorneys general to assist in the duties of office</w:t>
      </w:r>
      <w:r w:rsidR="00870722">
        <w:rPr>
          <w:rFonts w:ascii="Times New Roman" w:hAnsi="Times New Roman" w:cs="Times New Roman"/>
          <w:sz w:val="24"/>
          <w:szCs w:val="24"/>
        </w:rPr>
        <w:t>.</w:t>
      </w:r>
      <w:r w:rsidRPr="00E570A5">
        <w:rPr>
          <w:rFonts w:ascii="Times New Roman" w:hAnsi="Times New Roman" w:cs="Times New Roman"/>
          <w:sz w:val="24"/>
          <w:szCs w:val="24"/>
        </w:rPr>
        <w:t xml:space="preserve"> </w:t>
      </w:r>
      <w:r w:rsidR="00870722">
        <w:rPr>
          <w:rFonts w:ascii="Times New Roman" w:hAnsi="Times New Roman" w:cs="Times New Roman"/>
          <w:sz w:val="24"/>
          <w:szCs w:val="24"/>
        </w:rPr>
        <w:t>T</w:t>
      </w:r>
      <w:r w:rsidRPr="00E570A5">
        <w:rPr>
          <w:rFonts w:ascii="Times New Roman" w:hAnsi="Times New Roman" w:cs="Times New Roman"/>
          <w:sz w:val="24"/>
          <w:szCs w:val="24"/>
        </w:rPr>
        <w:t>he position of Deputy Attorney General was established in 1991.</w:t>
      </w:r>
      <w:r w:rsidR="003E3E8B">
        <w:rPr>
          <w:rFonts w:ascii="Times New Roman" w:hAnsi="Times New Roman" w:cs="Times New Roman"/>
          <w:sz w:val="24"/>
          <w:szCs w:val="24"/>
        </w:rPr>
        <w:t xml:space="preserve"> </w:t>
      </w:r>
      <w:r w:rsidRPr="00E570A5">
        <w:rPr>
          <w:rFonts w:ascii="Times New Roman" w:hAnsi="Times New Roman" w:cs="Times New Roman"/>
          <w:sz w:val="24"/>
          <w:szCs w:val="24"/>
        </w:rPr>
        <w:t>Today, the attorney general's staff includes more than 170 employees with diversified skills and training in law, public administration, investigation, consumer affairs, utility regulation, paralegal studies, and other disciplines.</w:t>
      </w:r>
    </w:p>
    <w:p w14:paraId="150E4999" w14:textId="77777777" w:rsidR="00BF70F6" w:rsidRPr="00E570A5" w:rsidRDefault="00BF70F6" w:rsidP="00BF70F6">
      <w:pPr>
        <w:rPr>
          <w:rFonts w:ascii="Times New Roman" w:hAnsi="Times New Roman" w:cs="Times New Roman"/>
          <w:sz w:val="24"/>
          <w:szCs w:val="24"/>
        </w:rPr>
      </w:pPr>
    </w:p>
    <w:p w14:paraId="602A3305" w14:textId="77777777" w:rsidR="00BF70F6" w:rsidRPr="00E570A5" w:rsidRDefault="00BF70F6" w:rsidP="00BF70F6">
      <w:pPr>
        <w:pStyle w:val="Heading2"/>
        <w:spacing w:before="0"/>
        <w:rPr>
          <w:rFonts w:ascii="Times New Roman" w:hAnsi="Times New Roman" w:cs="Times New Roman"/>
          <w:b/>
          <w:color w:val="auto"/>
          <w:sz w:val="32"/>
          <w:szCs w:val="32"/>
        </w:rPr>
      </w:pPr>
      <w:bookmarkStart w:id="4" w:name="_Toc527622859"/>
      <w:r w:rsidRPr="00E570A5">
        <w:rPr>
          <w:rFonts w:ascii="Times New Roman" w:hAnsi="Times New Roman" w:cs="Times New Roman"/>
          <w:b/>
          <w:color w:val="auto"/>
          <w:sz w:val="32"/>
          <w:szCs w:val="32"/>
        </w:rPr>
        <w:t>Agency Organization</w:t>
      </w:r>
      <w:bookmarkEnd w:id="4"/>
      <w:r w:rsidRPr="00E570A5">
        <w:rPr>
          <w:rFonts w:ascii="Times New Roman" w:hAnsi="Times New Roman" w:cs="Times New Roman"/>
          <w:b/>
          <w:color w:val="auto"/>
          <w:sz w:val="32"/>
          <w:szCs w:val="32"/>
        </w:rPr>
        <w:t xml:space="preserve"> </w:t>
      </w:r>
    </w:p>
    <w:p w14:paraId="4DF428BF" w14:textId="77777777" w:rsidR="00BF70F6" w:rsidRPr="00E570A5" w:rsidRDefault="00BF70F6" w:rsidP="00BF70F6">
      <w:pPr>
        <w:rPr>
          <w:rFonts w:ascii="Times New Roman" w:hAnsi="Times New Roman" w:cs="Times New Roman"/>
          <w:b/>
          <w:sz w:val="24"/>
          <w:szCs w:val="24"/>
        </w:rPr>
      </w:pPr>
    </w:p>
    <w:p w14:paraId="2ACC10BD"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The attorney general is selected by popular election for a four-year term and is eligible for one successive term. Article V, Section 132, of the state’s constitution reads that the attorney general </w:t>
      </w:r>
      <w:r w:rsidRPr="00E570A5">
        <w:rPr>
          <w:rFonts w:ascii="Times New Roman" w:hAnsi="Times New Roman" w:cs="Times New Roman"/>
          <w:sz w:val="24"/>
          <w:szCs w:val="24"/>
        </w:rPr>
        <w:lastRenderedPageBreak/>
        <w:t>shall have been a citizen of the United States for at least seven years, an Alabama resident for at least five years preceding his/her election, and at least 25 years old at the time of election to office.</w:t>
      </w:r>
    </w:p>
    <w:p w14:paraId="71AAE4F8" w14:textId="77777777" w:rsidR="00BF70F6" w:rsidRPr="00E570A5" w:rsidRDefault="00BF70F6" w:rsidP="00BF70F6">
      <w:pPr>
        <w:rPr>
          <w:rFonts w:ascii="Times New Roman" w:hAnsi="Times New Roman" w:cs="Times New Roman"/>
          <w:sz w:val="24"/>
          <w:szCs w:val="24"/>
        </w:rPr>
      </w:pPr>
    </w:p>
    <w:p w14:paraId="441EF4C8"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The attorney general appoints a chief deputy attorney general who exercises such powers as the attorney general delegates and exercises the full power of the attorney general when the attorney general is absent. Additionally, the attorney general may appoint deputy attorneys general, executive assistants, paralegals, special administrative assistants, and investigators, who serve at the pleasure of the attorney general. The majority of the agency’s staff consists of merit system employees, including appellate, prosecutorial, secretarial, administrative, and investigatory personnel to carry out the mandated functions of the office. </w:t>
      </w:r>
    </w:p>
    <w:p w14:paraId="72A16BB4" w14:textId="77777777" w:rsidR="00BF70F6" w:rsidRPr="00E570A5" w:rsidRDefault="00BF70F6" w:rsidP="00BF70F6">
      <w:pPr>
        <w:rPr>
          <w:rFonts w:ascii="Times New Roman" w:hAnsi="Times New Roman" w:cs="Times New Roman"/>
          <w:sz w:val="24"/>
          <w:szCs w:val="24"/>
        </w:rPr>
      </w:pPr>
    </w:p>
    <w:p w14:paraId="35ADCA6F" w14:textId="6A21A4AD"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The Office of the Attorney General </w:t>
      </w:r>
      <w:r w:rsidR="00E658B9">
        <w:rPr>
          <w:rFonts w:ascii="Times New Roman" w:hAnsi="Times New Roman" w:cs="Times New Roman"/>
          <w:sz w:val="24"/>
          <w:szCs w:val="24"/>
        </w:rPr>
        <w:t>is currently</w:t>
      </w:r>
      <w:r w:rsidRPr="00E570A5">
        <w:rPr>
          <w:rFonts w:ascii="Times New Roman" w:hAnsi="Times New Roman" w:cs="Times New Roman"/>
          <w:sz w:val="24"/>
          <w:szCs w:val="24"/>
        </w:rPr>
        <w:t xml:space="preserve"> organized into the following divisions to facilitate the handling of a variety of cases and scenarios: Administrative Services, Capital Litigation, Consumer Interest, Criminal Appeals, Criminal Trials, Executive, General Civil Litigation, Information Technology, Investigations, Medicaid Fraud, Solicitor General, Special Prosecutions.</w:t>
      </w:r>
    </w:p>
    <w:p w14:paraId="673BC97B" w14:textId="77777777" w:rsidR="00BF70F6" w:rsidRPr="00E570A5" w:rsidRDefault="00BF70F6" w:rsidP="00BF70F6">
      <w:pPr>
        <w:rPr>
          <w:rFonts w:ascii="Times New Roman" w:hAnsi="Times New Roman" w:cs="Times New Roman"/>
          <w:sz w:val="24"/>
          <w:szCs w:val="24"/>
        </w:rPr>
      </w:pPr>
    </w:p>
    <w:p w14:paraId="7BAD669F" w14:textId="77777777" w:rsidR="00BF70F6" w:rsidRPr="00E570A5" w:rsidRDefault="00BF70F6" w:rsidP="00BF70F6">
      <w:pPr>
        <w:pStyle w:val="Heading2"/>
        <w:spacing w:before="0"/>
        <w:rPr>
          <w:rFonts w:ascii="Times New Roman" w:hAnsi="Times New Roman" w:cs="Times New Roman"/>
          <w:b/>
          <w:color w:val="auto"/>
          <w:sz w:val="32"/>
          <w:szCs w:val="32"/>
        </w:rPr>
      </w:pPr>
      <w:bookmarkStart w:id="5" w:name="_Toc527622860"/>
      <w:r w:rsidRPr="00E570A5">
        <w:rPr>
          <w:rFonts w:ascii="Times New Roman" w:hAnsi="Times New Roman" w:cs="Times New Roman"/>
          <w:b/>
          <w:color w:val="auto"/>
          <w:sz w:val="32"/>
          <w:szCs w:val="32"/>
        </w:rPr>
        <w:t>Agency Function and Subfunctions</w:t>
      </w:r>
      <w:bookmarkEnd w:id="5"/>
      <w:r w:rsidRPr="00E570A5">
        <w:rPr>
          <w:rFonts w:ascii="Times New Roman" w:hAnsi="Times New Roman" w:cs="Times New Roman"/>
          <w:b/>
          <w:color w:val="auto"/>
          <w:sz w:val="32"/>
          <w:szCs w:val="32"/>
        </w:rPr>
        <w:t xml:space="preserve"> </w:t>
      </w:r>
    </w:p>
    <w:p w14:paraId="4646D407" w14:textId="77777777" w:rsidR="00BF70F6" w:rsidRPr="00E570A5" w:rsidRDefault="00BF70F6" w:rsidP="00BF70F6">
      <w:pPr>
        <w:rPr>
          <w:rFonts w:ascii="Times New Roman" w:hAnsi="Times New Roman" w:cs="Times New Roman"/>
          <w:b/>
          <w:sz w:val="24"/>
          <w:szCs w:val="24"/>
        </w:rPr>
      </w:pPr>
    </w:p>
    <w:p w14:paraId="2640EA89"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The mandated function of the Office of the Attorney General is to provide legal advice and legal representation for the State, its officers, and its citizenry. It is one of the agencies responsible for performing the Public Advocacy and Policy and Statute Development functions of Alabama government.</w:t>
      </w:r>
    </w:p>
    <w:p w14:paraId="23724304" w14:textId="77777777" w:rsidR="00BF70F6" w:rsidRPr="00E570A5" w:rsidRDefault="00BF70F6" w:rsidP="00BF70F6">
      <w:pPr>
        <w:rPr>
          <w:rFonts w:ascii="Times New Roman" w:hAnsi="Times New Roman" w:cs="Times New Roman"/>
          <w:sz w:val="24"/>
          <w:szCs w:val="24"/>
        </w:rPr>
      </w:pPr>
    </w:p>
    <w:p w14:paraId="7181C199"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In the performance of its mandated functions, the agency may engage in the following subfunctions: </w:t>
      </w:r>
    </w:p>
    <w:p w14:paraId="19ECFFEC" w14:textId="77777777" w:rsidR="00BF70F6" w:rsidRPr="00E570A5" w:rsidRDefault="00BF70F6" w:rsidP="00BF70F6">
      <w:pPr>
        <w:rPr>
          <w:rFonts w:ascii="Times New Roman" w:hAnsi="Times New Roman" w:cs="Times New Roman"/>
          <w:sz w:val="24"/>
          <w:szCs w:val="24"/>
        </w:rPr>
      </w:pPr>
    </w:p>
    <w:p w14:paraId="3422C598" w14:textId="77777777" w:rsidR="00BF70F6" w:rsidRPr="00E570A5" w:rsidRDefault="00BF70F6" w:rsidP="00BF70F6">
      <w:pPr>
        <w:pStyle w:val="ListParagraph"/>
        <w:numPr>
          <w:ilvl w:val="0"/>
          <w:numId w:val="5"/>
        </w:numPr>
        <w:ind w:left="720"/>
        <w:rPr>
          <w:rFonts w:ascii="Times New Roman" w:hAnsi="Times New Roman" w:cs="Times New Roman"/>
          <w:sz w:val="24"/>
          <w:szCs w:val="24"/>
        </w:rPr>
      </w:pPr>
      <w:r w:rsidRPr="00E570A5">
        <w:rPr>
          <w:rFonts w:ascii="Times New Roman" w:hAnsi="Times New Roman" w:cs="Times New Roman"/>
          <w:b/>
          <w:sz w:val="28"/>
          <w:szCs w:val="28"/>
        </w:rPr>
        <w:t>Advising.</w:t>
      </w:r>
      <w:r w:rsidRPr="00E570A5">
        <w:rPr>
          <w:rFonts w:ascii="Times New Roman" w:hAnsi="Times New Roman" w:cs="Times New Roman"/>
          <w:sz w:val="24"/>
          <w:szCs w:val="24"/>
        </w:rPr>
        <w:t xml:space="preserve"> According to the Code of Alabama 1975 </w:t>
      </w:r>
      <w:r w:rsidRPr="00E570A5">
        <w:rPr>
          <w:rFonts w:ascii="Times New Roman" w:hAnsi="Times New Roman"/>
          <w:sz w:val="24"/>
          <w:szCs w:val="24"/>
        </w:rPr>
        <w:t>§</w:t>
      </w:r>
      <w:r w:rsidRPr="00E570A5">
        <w:rPr>
          <w:rFonts w:ascii="Times New Roman" w:hAnsi="Times New Roman" w:cs="Times New Roman"/>
          <w:sz w:val="24"/>
          <w:szCs w:val="24"/>
        </w:rPr>
        <w:t xml:space="preserve"> 36-15-1 et seq., the agency may advise the governor on bills submitted to the legislature; advise and assist the legislature with codification of laws; examine all statutes now in force or which may be enacted in the future; and make written reports to the legislature or the governor regarding invalid laws or inaccuracies, mistakes, or omissions in the laws of the state. </w:t>
      </w:r>
    </w:p>
    <w:p w14:paraId="35032F49" w14:textId="77777777" w:rsidR="00BF70F6" w:rsidRPr="00E570A5" w:rsidRDefault="00BF70F6" w:rsidP="00BF70F6">
      <w:pPr>
        <w:pStyle w:val="ListParagraph"/>
        <w:rPr>
          <w:rFonts w:ascii="Times New Roman" w:hAnsi="Times New Roman" w:cs="Times New Roman"/>
          <w:sz w:val="24"/>
          <w:szCs w:val="24"/>
        </w:rPr>
      </w:pPr>
    </w:p>
    <w:p w14:paraId="5639DFE8" w14:textId="77777777" w:rsidR="00BF70F6" w:rsidRPr="00E570A5" w:rsidRDefault="00BF70F6" w:rsidP="00BF70F6">
      <w:pPr>
        <w:pStyle w:val="ListParagraph"/>
        <w:rPr>
          <w:rFonts w:ascii="Times New Roman" w:hAnsi="Times New Roman" w:cs="Times New Roman"/>
          <w:sz w:val="24"/>
          <w:szCs w:val="24"/>
        </w:rPr>
      </w:pPr>
      <w:r w:rsidRPr="00E570A5">
        <w:rPr>
          <w:rFonts w:ascii="Times New Roman" w:hAnsi="Times New Roman" w:cs="Times New Roman"/>
          <w:sz w:val="24"/>
          <w:szCs w:val="24"/>
        </w:rPr>
        <w:t xml:space="preserve">A second component of the advising subfunction is the issuance of opinions on questions of law. These opinions may come at the request of state agencies or of local officials. The attorney general is required to post electronic copies of official written opinions issued (Code of Alabama 1975 </w:t>
      </w:r>
      <w:r w:rsidRPr="00E570A5">
        <w:rPr>
          <w:rFonts w:ascii="Times New Roman" w:hAnsi="Times New Roman"/>
          <w:sz w:val="24"/>
          <w:szCs w:val="24"/>
        </w:rPr>
        <w:t>§</w:t>
      </w:r>
      <w:r w:rsidRPr="00E570A5">
        <w:rPr>
          <w:rFonts w:ascii="Times New Roman" w:hAnsi="Times New Roman" w:cs="Times New Roman"/>
          <w:sz w:val="24"/>
          <w:szCs w:val="24"/>
        </w:rPr>
        <w:t xml:space="preserve"> 36-15-1-(3)). </w:t>
      </w:r>
    </w:p>
    <w:p w14:paraId="054F9FB3" w14:textId="77777777" w:rsidR="00BF70F6" w:rsidRPr="00E570A5" w:rsidRDefault="00BF70F6" w:rsidP="00BF70F6">
      <w:pPr>
        <w:ind w:left="720"/>
        <w:rPr>
          <w:rFonts w:ascii="Times New Roman" w:hAnsi="Times New Roman" w:cs="Times New Roman"/>
          <w:sz w:val="24"/>
          <w:szCs w:val="24"/>
        </w:rPr>
      </w:pPr>
    </w:p>
    <w:p w14:paraId="5AAE5664" w14:textId="77777777" w:rsidR="00BF70F6" w:rsidRPr="00E570A5" w:rsidRDefault="00BF70F6" w:rsidP="00BF70F6">
      <w:pPr>
        <w:pStyle w:val="ListParagraph"/>
        <w:numPr>
          <w:ilvl w:val="0"/>
          <w:numId w:val="5"/>
        </w:numPr>
        <w:ind w:left="720"/>
        <w:rPr>
          <w:rFonts w:ascii="Times New Roman" w:hAnsi="Times New Roman" w:cs="Times New Roman"/>
          <w:sz w:val="24"/>
          <w:szCs w:val="24"/>
        </w:rPr>
      </w:pPr>
      <w:r w:rsidRPr="00E570A5">
        <w:rPr>
          <w:rFonts w:ascii="Times New Roman" w:hAnsi="Times New Roman" w:cs="Times New Roman"/>
          <w:b/>
          <w:sz w:val="28"/>
          <w:szCs w:val="28"/>
        </w:rPr>
        <w:t>Representing.</w:t>
      </w:r>
      <w:r w:rsidRPr="00E570A5">
        <w:rPr>
          <w:rFonts w:ascii="Times New Roman" w:hAnsi="Times New Roman" w:cs="Times New Roman"/>
          <w:sz w:val="24"/>
          <w:szCs w:val="24"/>
        </w:rPr>
        <w:t xml:space="preserve"> </w:t>
      </w:r>
      <w:bookmarkStart w:id="6" w:name="_Hlk527625201"/>
      <w:r w:rsidRPr="00E570A5">
        <w:rPr>
          <w:rFonts w:ascii="Times New Roman" w:hAnsi="Times New Roman" w:cs="Times New Roman"/>
          <w:sz w:val="24"/>
          <w:szCs w:val="24"/>
        </w:rPr>
        <w:t xml:space="preserve">The Office of the Attorney General acts as the attorney for the state in all matters in which the state has an interest (Code of Alabama 1975 </w:t>
      </w:r>
      <w:r w:rsidRPr="00E570A5">
        <w:rPr>
          <w:rFonts w:ascii="Times New Roman" w:hAnsi="Times New Roman"/>
          <w:sz w:val="24"/>
          <w:szCs w:val="24"/>
        </w:rPr>
        <w:t>§</w:t>
      </w:r>
      <w:r w:rsidRPr="00E570A5">
        <w:rPr>
          <w:rFonts w:ascii="Times New Roman" w:hAnsi="Times New Roman" w:cs="Times New Roman"/>
          <w:sz w:val="24"/>
          <w:szCs w:val="24"/>
        </w:rPr>
        <w:t xml:space="preserve"> 36-15-12 through 14 and 21). It represents the state in all criminal and civil appeals and for all capital litigation beyond the trial level. When requested, it may also represent municipal officials in appellate court. The Office of the Attorney General may institute proceedings to enforce state, county, and municipal regulations that have been violated. It may also intervene to represent the state's interest in important civil or criminal cases and may </w:t>
      </w:r>
      <w:r w:rsidRPr="00E570A5">
        <w:rPr>
          <w:rFonts w:ascii="Times New Roman" w:hAnsi="Times New Roman" w:cs="Times New Roman"/>
          <w:sz w:val="24"/>
          <w:szCs w:val="24"/>
        </w:rPr>
        <w:lastRenderedPageBreak/>
        <w:t xml:space="preserve">bring actions against public officials accused of violating campaign disclosure laws, against "agents of the state in the name of the citizens of Alabama," and against public nuisances. The agency may institute and prosecute, in the name of the state, all civil actions and other proceedings necessary to protect the rights and interests of the state and may also direct the prosecution of any criminal case in any of the courts of the state (Code of Alabama 1975 </w:t>
      </w:r>
      <w:r w:rsidRPr="00E570A5">
        <w:rPr>
          <w:rFonts w:ascii="Times New Roman" w:hAnsi="Times New Roman"/>
          <w:sz w:val="24"/>
          <w:szCs w:val="24"/>
        </w:rPr>
        <w:t>§</w:t>
      </w:r>
      <w:r w:rsidRPr="00E570A5">
        <w:rPr>
          <w:rFonts w:ascii="Times New Roman" w:hAnsi="Times New Roman" w:cs="Times New Roman"/>
          <w:sz w:val="24"/>
          <w:szCs w:val="24"/>
        </w:rPr>
        <w:t xml:space="preserve"> 36-15-12 through 14 and 21). </w:t>
      </w:r>
    </w:p>
    <w:p w14:paraId="6D35154A" w14:textId="77777777" w:rsidR="00BF70F6" w:rsidRPr="00E570A5" w:rsidRDefault="00BF70F6" w:rsidP="00BF70F6">
      <w:pPr>
        <w:ind w:left="360"/>
        <w:rPr>
          <w:rFonts w:ascii="Times New Roman" w:hAnsi="Times New Roman" w:cs="Times New Roman"/>
          <w:sz w:val="24"/>
          <w:szCs w:val="24"/>
        </w:rPr>
      </w:pPr>
    </w:p>
    <w:p w14:paraId="287EA55B" w14:textId="77777777" w:rsidR="00BF70F6" w:rsidRPr="00E570A5" w:rsidRDefault="00BF70F6" w:rsidP="00BF70F6">
      <w:pPr>
        <w:pStyle w:val="ListParagraph"/>
        <w:rPr>
          <w:rFonts w:ascii="Times New Roman" w:hAnsi="Times New Roman" w:cs="Times New Roman"/>
          <w:sz w:val="24"/>
          <w:szCs w:val="24"/>
        </w:rPr>
      </w:pPr>
      <w:r w:rsidRPr="00E570A5">
        <w:rPr>
          <w:rFonts w:ascii="Times New Roman" w:hAnsi="Times New Roman" w:cs="Times New Roman"/>
          <w:sz w:val="24"/>
          <w:szCs w:val="24"/>
        </w:rPr>
        <w:t xml:space="preserve">The Office of the Attorney General is also mandated to maintain a docket of all civil actions and claims where the state has an interest and to record collection procedures and amounts collected (Code of Alabama 1975 </w:t>
      </w:r>
      <w:bookmarkStart w:id="7" w:name="_Hlk523298854"/>
      <w:r w:rsidRPr="00E570A5">
        <w:rPr>
          <w:rFonts w:ascii="Times New Roman" w:hAnsi="Times New Roman"/>
          <w:sz w:val="24"/>
          <w:szCs w:val="24"/>
        </w:rPr>
        <w:t>§</w:t>
      </w:r>
      <w:bookmarkEnd w:id="7"/>
      <w:r w:rsidRPr="00E570A5">
        <w:rPr>
          <w:rFonts w:ascii="Times New Roman" w:hAnsi="Times New Roman" w:cs="Times New Roman"/>
          <w:sz w:val="24"/>
          <w:szCs w:val="24"/>
        </w:rPr>
        <w:t xml:space="preserve"> 36-15-1 (6)). </w:t>
      </w:r>
    </w:p>
    <w:p w14:paraId="1D9A5613" w14:textId="77777777" w:rsidR="00BF70F6" w:rsidRPr="00E570A5" w:rsidRDefault="00BF70F6" w:rsidP="00BF70F6">
      <w:pPr>
        <w:ind w:left="360"/>
        <w:rPr>
          <w:rFonts w:ascii="Times New Roman" w:hAnsi="Times New Roman" w:cs="Times New Roman"/>
          <w:sz w:val="24"/>
          <w:szCs w:val="24"/>
        </w:rPr>
      </w:pPr>
    </w:p>
    <w:p w14:paraId="44E4CB5A" w14:textId="77777777" w:rsidR="00BF70F6" w:rsidRPr="00E570A5" w:rsidRDefault="00BF70F6" w:rsidP="00BF70F6">
      <w:pPr>
        <w:pStyle w:val="ListParagraph"/>
        <w:rPr>
          <w:rFonts w:ascii="Times New Roman" w:hAnsi="Times New Roman" w:cs="Times New Roman"/>
          <w:sz w:val="24"/>
          <w:szCs w:val="24"/>
        </w:rPr>
      </w:pPr>
      <w:r w:rsidRPr="00E570A5">
        <w:rPr>
          <w:rFonts w:ascii="Times New Roman" w:hAnsi="Times New Roman" w:cs="Times New Roman"/>
          <w:sz w:val="24"/>
          <w:szCs w:val="24"/>
        </w:rPr>
        <w:t xml:space="preserve">The attorney general serves as either a voting or </w:t>
      </w:r>
      <w:r w:rsidRPr="00E570A5">
        <w:rPr>
          <w:rFonts w:ascii="Times New Roman" w:hAnsi="Times New Roman" w:cs="Times New Roman"/>
          <w:i/>
          <w:sz w:val="24"/>
          <w:szCs w:val="24"/>
        </w:rPr>
        <w:t xml:space="preserve">ex officio </w:t>
      </w:r>
      <w:r w:rsidRPr="00E570A5">
        <w:rPr>
          <w:rFonts w:ascii="Times New Roman" w:hAnsi="Times New Roman" w:cs="Times New Roman"/>
          <w:sz w:val="24"/>
          <w:szCs w:val="24"/>
        </w:rPr>
        <w:t xml:space="preserve">member for various state entities, boards, and commissions as required by the Code of Alabama. Other agencies, boards, and commissions are represented by the Office in legal matters. These attorneys provide legal advice, prepare cases, and litigate on behalf of the entity. </w:t>
      </w:r>
    </w:p>
    <w:bookmarkEnd w:id="6"/>
    <w:p w14:paraId="185A1B3B" w14:textId="77777777" w:rsidR="00BF70F6" w:rsidRPr="003C2F15" w:rsidRDefault="00BF70F6" w:rsidP="00BF70F6">
      <w:pPr>
        <w:rPr>
          <w:rFonts w:ascii="Times New Roman" w:hAnsi="Times New Roman" w:cs="Times New Roman"/>
          <w:sz w:val="24"/>
          <w:szCs w:val="24"/>
        </w:rPr>
      </w:pPr>
    </w:p>
    <w:p w14:paraId="53D3709D" w14:textId="77777777" w:rsidR="00BF70F6" w:rsidRPr="003C2F15" w:rsidRDefault="00BF70F6" w:rsidP="00BF70F6">
      <w:pPr>
        <w:pStyle w:val="ListParagraph"/>
        <w:numPr>
          <w:ilvl w:val="0"/>
          <w:numId w:val="5"/>
        </w:numPr>
        <w:ind w:left="720"/>
        <w:rPr>
          <w:rFonts w:ascii="Times New Roman" w:hAnsi="Times New Roman" w:cs="Times New Roman"/>
          <w:sz w:val="24"/>
          <w:szCs w:val="24"/>
        </w:rPr>
      </w:pPr>
      <w:r w:rsidRPr="003C2F15">
        <w:rPr>
          <w:rFonts w:ascii="Times New Roman" w:hAnsi="Times New Roman" w:cs="Times New Roman"/>
          <w:b/>
          <w:sz w:val="28"/>
          <w:szCs w:val="28"/>
        </w:rPr>
        <w:t>Investigating.</w:t>
      </w:r>
      <w:r w:rsidRPr="003C2F15">
        <w:rPr>
          <w:rFonts w:ascii="Times New Roman" w:hAnsi="Times New Roman" w:cs="Times New Roman"/>
          <w:sz w:val="24"/>
          <w:szCs w:val="24"/>
        </w:rPr>
        <w:t xml:space="preserve"> </w:t>
      </w:r>
      <w:bookmarkStart w:id="8" w:name="_Hlk527625313"/>
      <w:r w:rsidRPr="003C2F15">
        <w:rPr>
          <w:rFonts w:ascii="Times New Roman" w:hAnsi="Times New Roman" w:cs="Times New Roman"/>
          <w:sz w:val="24"/>
          <w:szCs w:val="24"/>
        </w:rPr>
        <w:t xml:space="preserve">The Code of Alabama provides the Attorney General the power to appoint a chief investigator and additional investigators that shall serve at the pleasure of the Attorney General. Investigators shall have “the powers of arrest and the power to serve any and all process, and shall perform the duties, responsibilities, and function as may be designated by the Attorney General” (Code of Alabama 1975 § 36-15-6(C)). </w:t>
      </w:r>
    </w:p>
    <w:p w14:paraId="71940A21" w14:textId="77777777" w:rsidR="00BF70F6" w:rsidRPr="003C2F15" w:rsidRDefault="00BF70F6" w:rsidP="00BF70F6">
      <w:pPr>
        <w:pStyle w:val="ListParagraph"/>
        <w:rPr>
          <w:rFonts w:ascii="Times New Roman" w:hAnsi="Times New Roman" w:cs="Times New Roman"/>
          <w:b/>
          <w:sz w:val="28"/>
          <w:szCs w:val="28"/>
        </w:rPr>
      </w:pPr>
    </w:p>
    <w:p w14:paraId="57557EAF" w14:textId="77777777" w:rsidR="00BF70F6" w:rsidRPr="003C2F15" w:rsidRDefault="00BF70F6" w:rsidP="00BF70F6">
      <w:pPr>
        <w:pStyle w:val="ListParagraph"/>
        <w:rPr>
          <w:rFonts w:ascii="Times New Roman" w:hAnsi="Times New Roman" w:cs="Times New Roman"/>
          <w:sz w:val="24"/>
          <w:szCs w:val="24"/>
        </w:rPr>
      </w:pPr>
      <w:r w:rsidRPr="003C2F15">
        <w:rPr>
          <w:rFonts w:ascii="Times New Roman" w:hAnsi="Times New Roman" w:cs="Times New Roman"/>
          <w:sz w:val="24"/>
          <w:szCs w:val="24"/>
        </w:rPr>
        <w:t>The Office of the Attorney General investigates to substantiate accusations or claims relating to infractions of state law (Code of Alabama 1975 § 36-15-60 through 64). The agency also conducts investigations in connection with criminal and civil cases that may not directly relate to state government but in which the state has an interest. (Code of Alabama 1975 § 36-15-60 through 64).</w:t>
      </w:r>
    </w:p>
    <w:bookmarkEnd w:id="8"/>
    <w:p w14:paraId="05E9F298" w14:textId="77777777" w:rsidR="00BF70F6" w:rsidRPr="003C2F15" w:rsidRDefault="00BF70F6" w:rsidP="00BF70F6">
      <w:pPr>
        <w:pStyle w:val="ListParagraph"/>
        <w:ind w:left="360"/>
        <w:rPr>
          <w:rFonts w:ascii="Times New Roman" w:hAnsi="Times New Roman" w:cs="Times New Roman"/>
          <w:sz w:val="24"/>
          <w:szCs w:val="24"/>
        </w:rPr>
      </w:pPr>
    </w:p>
    <w:p w14:paraId="7B0C5DB9" w14:textId="77777777" w:rsidR="00BF70F6" w:rsidRPr="003C2F15" w:rsidRDefault="00BF70F6" w:rsidP="00BF70F6">
      <w:pPr>
        <w:pStyle w:val="ListParagraph"/>
        <w:numPr>
          <w:ilvl w:val="0"/>
          <w:numId w:val="5"/>
        </w:numPr>
        <w:ind w:left="720"/>
        <w:rPr>
          <w:rFonts w:ascii="Times New Roman" w:hAnsi="Times New Roman" w:cs="Times New Roman"/>
          <w:sz w:val="24"/>
          <w:szCs w:val="24"/>
        </w:rPr>
      </w:pPr>
      <w:r w:rsidRPr="003C2F15">
        <w:rPr>
          <w:rFonts w:ascii="Times New Roman" w:hAnsi="Times New Roman" w:cs="Times New Roman"/>
          <w:b/>
          <w:sz w:val="28"/>
          <w:szCs w:val="28"/>
        </w:rPr>
        <w:t>Validating/Approving.</w:t>
      </w:r>
      <w:r w:rsidRPr="003C2F15">
        <w:rPr>
          <w:rFonts w:ascii="Times New Roman" w:hAnsi="Times New Roman" w:cs="Times New Roman"/>
          <w:b/>
          <w:sz w:val="24"/>
          <w:szCs w:val="24"/>
        </w:rPr>
        <w:t xml:space="preserve"> </w:t>
      </w:r>
      <w:bookmarkStart w:id="9" w:name="_Hlk527625388"/>
      <w:r w:rsidRPr="003C2F15">
        <w:rPr>
          <w:rFonts w:ascii="Times New Roman" w:hAnsi="Times New Roman" w:cs="Times New Roman"/>
          <w:sz w:val="24"/>
          <w:szCs w:val="24"/>
        </w:rPr>
        <w:t xml:space="preserve">The Office of the Attorney General examines and approves all extradition papers. </w:t>
      </w:r>
      <w:bookmarkStart w:id="10" w:name="_Hlk524704251"/>
      <w:r w:rsidRPr="003C2F15">
        <w:rPr>
          <w:rFonts w:ascii="Times New Roman" w:hAnsi="Times New Roman" w:cs="Times New Roman"/>
          <w:sz w:val="24"/>
          <w:szCs w:val="24"/>
        </w:rPr>
        <w:t xml:space="preserve">Extradition papers, seeking extradition of a person from Alabama by another state or seeking extradition of a person to Alabama from another state, by law are submitted to the Attorney General for review of form and legality before being acted upon by the Governor. Upon request of the Governor, the Attorney General may advise on the best course of action on extradition. (Code of Alabama 1975 </w:t>
      </w:r>
      <w:r w:rsidRPr="003C2F15">
        <w:rPr>
          <w:rFonts w:ascii="Times New Roman" w:hAnsi="Times New Roman"/>
          <w:sz w:val="24"/>
          <w:szCs w:val="24"/>
        </w:rPr>
        <w:t>§</w:t>
      </w:r>
      <w:r w:rsidRPr="003C2F15">
        <w:rPr>
          <w:rFonts w:ascii="Times New Roman" w:hAnsi="Times New Roman" w:cs="Times New Roman"/>
          <w:sz w:val="24"/>
          <w:szCs w:val="24"/>
        </w:rPr>
        <w:t xml:space="preserve"> 36-15-1 (10)). This subfunction produces no records that remain in the custody of the Office of the Attorney General.</w:t>
      </w:r>
      <w:bookmarkEnd w:id="10"/>
    </w:p>
    <w:bookmarkEnd w:id="9"/>
    <w:p w14:paraId="24747E5D" w14:textId="77777777" w:rsidR="00BF70F6" w:rsidRPr="003C2F15" w:rsidRDefault="00BF70F6" w:rsidP="00BF70F6">
      <w:pPr>
        <w:rPr>
          <w:rFonts w:ascii="Times New Roman" w:hAnsi="Times New Roman" w:cs="Times New Roman"/>
          <w:sz w:val="24"/>
          <w:szCs w:val="24"/>
        </w:rPr>
      </w:pPr>
    </w:p>
    <w:p w14:paraId="24208EE0" w14:textId="08BCC023" w:rsidR="00BF70F6" w:rsidRDefault="00BF70F6" w:rsidP="00BF70F6">
      <w:pPr>
        <w:pStyle w:val="ListParagraph"/>
        <w:numPr>
          <w:ilvl w:val="0"/>
          <w:numId w:val="5"/>
        </w:numPr>
        <w:ind w:left="720" w:hanging="270"/>
        <w:rPr>
          <w:rFonts w:ascii="Times New Roman" w:hAnsi="Times New Roman" w:cs="Times New Roman"/>
          <w:sz w:val="24"/>
          <w:szCs w:val="24"/>
        </w:rPr>
      </w:pPr>
      <w:r w:rsidRPr="00AC35F9">
        <w:rPr>
          <w:rFonts w:ascii="Times New Roman" w:hAnsi="Times New Roman" w:cs="Times New Roman"/>
          <w:b/>
          <w:sz w:val="28"/>
          <w:szCs w:val="28"/>
        </w:rPr>
        <w:t>Appointing.</w:t>
      </w:r>
      <w:r w:rsidRPr="00AC35F9">
        <w:rPr>
          <w:rFonts w:ascii="Times New Roman" w:hAnsi="Times New Roman" w:cs="Times New Roman"/>
          <w:sz w:val="24"/>
          <w:szCs w:val="24"/>
        </w:rPr>
        <w:t xml:space="preserve"> </w:t>
      </w:r>
      <w:bookmarkStart w:id="11" w:name="_Hlk527625512"/>
      <w:r w:rsidRPr="00AC35F9">
        <w:rPr>
          <w:rFonts w:ascii="Times New Roman" w:hAnsi="Times New Roman" w:cs="Times New Roman"/>
          <w:sz w:val="24"/>
          <w:szCs w:val="24"/>
        </w:rPr>
        <w:t>The Code of Alabama</w:t>
      </w:r>
      <w:r>
        <w:rPr>
          <w:rFonts w:ascii="Times New Roman" w:hAnsi="Times New Roman" w:cs="Times New Roman"/>
          <w:sz w:val="24"/>
          <w:szCs w:val="24"/>
        </w:rPr>
        <w:t xml:space="preserve"> 1975</w:t>
      </w:r>
      <w:r w:rsidRPr="00AC35F9">
        <w:rPr>
          <w:rFonts w:ascii="Times New Roman" w:hAnsi="Times New Roman" w:cs="Times New Roman"/>
          <w:sz w:val="24"/>
          <w:szCs w:val="24"/>
        </w:rPr>
        <w:t xml:space="preserve"> provides the Attorney General the power to appoint various employees to meet the needs and mission of the Office of the Attorney General and to designate deputy attorneys general and assistant attorneys general to provide legal representation to various state agencies, boards and commissions.</w:t>
      </w:r>
      <w:r w:rsidR="003E3E8B">
        <w:rPr>
          <w:rFonts w:ascii="Times New Roman" w:hAnsi="Times New Roman" w:cs="Times New Roman"/>
          <w:sz w:val="24"/>
          <w:szCs w:val="24"/>
        </w:rPr>
        <w:t xml:space="preserve"> </w:t>
      </w:r>
    </w:p>
    <w:p w14:paraId="10160018" w14:textId="77777777" w:rsidR="00BF70F6" w:rsidRPr="00AC35F9" w:rsidRDefault="00BF70F6" w:rsidP="00BF70F6">
      <w:pPr>
        <w:rPr>
          <w:rFonts w:ascii="Times New Roman" w:hAnsi="Times New Roman" w:cs="Times New Roman"/>
          <w:sz w:val="24"/>
          <w:szCs w:val="24"/>
        </w:rPr>
      </w:pPr>
    </w:p>
    <w:p w14:paraId="370E4E98" w14:textId="77777777" w:rsidR="00BF70F6" w:rsidRDefault="00BF70F6" w:rsidP="00BF70F6">
      <w:pPr>
        <w:pStyle w:val="ListParagraph"/>
        <w:rPr>
          <w:rFonts w:ascii="Times New Roman" w:hAnsi="Times New Roman"/>
          <w:sz w:val="24"/>
          <w:szCs w:val="24"/>
        </w:rPr>
      </w:pPr>
      <w:r w:rsidRPr="003C2F15">
        <w:rPr>
          <w:rFonts w:ascii="Times New Roman" w:hAnsi="Times New Roman" w:cs="Times New Roman"/>
          <w:sz w:val="24"/>
          <w:szCs w:val="24"/>
        </w:rPr>
        <w:t xml:space="preserve">Other employees are appointed, as provided by the Code of Alabama, including a chief deputy attorney general, investigators, executive assistants, and special administrative assistants. (Code of Alabama, 1975 </w:t>
      </w:r>
      <w:r w:rsidRPr="003C2F15">
        <w:rPr>
          <w:rFonts w:ascii="Times New Roman" w:hAnsi="Times New Roman"/>
          <w:sz w:val="24"/>
          <w:szCs w:val="24"/>
        </w:rPr>
        <w:t>§ 36-15-5.1, § 36-15-5.2, § 36-15-6, § 36-15-10, § 36-15-10.1, § 36-15-60)</w:t>
      </w:r>
    </w:p>
    <w:p w14:paraId="3AE9E7B3" w14:textId="19E99C74" w:rsidR="00BF70F6" w:rsidRPr="003C2F15" w:rsidRDefault="00BF70F6" w:rsidP="00BF70F6">
      <w:pPr>
        <w:pStyle w:val="ListParagraph"/>
        <w:rPr>
          <w:rFonts w:ascii="Times New Roman" w:hAnsi="Times New Roman"/>
          <w:sz w:val="24"/>
          <w:szCs w:val="24"/>
        </w:rPr>
      </w:pPr>
      <w:r w:rsidRPr="003C2F15">
        <w:rPr>
          <w:rFonts w:ascii="Times New Roman" w:hAnsi="Times New Roman" w:cs="Times New Roman"/>
          <w:sz w:val="24"/>
          <w:szCs w:val="24"/>
        </w:rPr>
        <w:lastRenderedPageBreak/>
        <w:t>The Chief Deputy Attorney General is appointed by the Attorney General and is considered a commissioned officer of the State of Alabama.</w:t>
      </w:r>
      <w:r w:rsidR="003E3E8B">
        <w:rPr>
          <w:rFonts w:ascii="Times New Roman" w:hAnsi="Times New Roman" w:cs="Times New Roman"/>
          <w:sz w:val="24"/>
          <w:szCs w:val="24"/>
        </w:rPr>
        <w:t xml:space="preserve"> </w:t>
      </w:r>
      <w:r w:rsidRPr="003C2F15">
        <w:rPr>
          <w:rFonts w:ascii="Times New Roman" w:hAnsi="Times New Roman" w:cs="Times New Roman"/>
          <w:sz w:val="24"/>
          <w:szCs w:val="24"/>
        </w:rPr>
        <w:t>Appointed full-time deputy attorneys general employed in the Office cannot exceed 12; while the number of full-time deputy attorneys general employed in any state department or agency cannot exceed one. The attorney general can appoint (or employ) assistant attorneys general and investigators based on the workload in his or her office.</w:t>
      </w:r>
      <w:r w:rsidR="003E3E8B">
        <w:rPr>
          <w:rFonts w:ascii="Times New Roman" w:hAnsi="Times New Roman" w:cs="Times New Roman"/>
          <w:sz w:val="24"/>
          <w:szCs w:val="24"/>
        </w:rPr>
        <w:t xml:space="preserve"> </w:t>
      </w:r>
      <w:r w:rsidRPr="003C2F15">
        <w:rPr>
          <w:rFonts w:ascii="Times New Roman" w:hAnsi="Times New Roman" w:cs="Times New Roman"/>
          <w:sz w:val="24"/>
          <w:szCs w:val="24"/>
        </w:rPr>
        <w:t>Specifically, the attorney general can appoint a chief investigator for his or her office and up to six additional investigators.</w:t>
      </w:r>
      <w:r w:rsidR="003E3E8B">
        <w:rPr>
          <w:rFonts w:ascii="Times New Roman" w:hAnsi="Times New Roman" w:cs="Times New Roman"/>
          <w:sz w:val="24"/>
          <w:szCs w:val="24"/>
        </w:rPr>
        <w:t xml:space="preserve"> </w:t>
      </w:r>
      <w:r w:rsidRPr="003C2F15">
        <w:rPr>
          <w:rFonts w:ascii="Times New Roman" w:hAnsi="Times New Roman" w:cs="Times New Roman"/>
          <w:sz w:val="24"/>
          <w:szCs w:val="24"/>
        </w:rPr>
        <w:t>The appointment of up to five executive assistants and the appointment (or employment) of up to seven special administrative assistants is provided by code to perform duties as directed by the Attorney General.</w:t>
      </w:r>
    </w:p>
    <w:bookmarkEnd w:id="11"/>
    <w:p w14:paraId="3A6A86A2" w14:textId="77777777" w:rsidR="00BF70F6" w:rsidRPr="00E570A5" w:rsidRDefault="00BF70F6" w:rsidP="00BF70F6">
      <w:pPr>
        <w:ind w:left="360"/>
        <w:rPr>
          <w:rFonts w:ascii="Times New Roman" w:hAnsi="Times New Roman" w:cs="Times New Roman"/>
          <w:sz w:val="24"/>
          <w:szCs w:val="24"/>
        </w:rPr>
      </w:pPr>
    </w:p>
    <w:p w14:paraId="23BBCF11" w14:textId="77777777" w:rsidR="00BF70F6" w:rsidRPr="00E570A5" w:rsidRDefault="00BF70F6" w:rsidP="00BF70F6">
      <w:pPr>
        <w:pStyle w:val="Level1"/>
        <w:numPr>
          <w:ilvl w:val="0"/>
          <w:numId w:val="12"/>
        </w:numPr>
        <w:tabs>
          <w:tab w:val="left" w:pos="-1440"/>
        </w:tabs>
        <w:outlineLvl w:val="9"/>
        <w:rPr>
          <w:sz w:val="28"/>
          <w:szCs w:val="28"/>
        </w:rPr>
      </w:pPr>
      <w:r w:rsidRPr="00E570A5">
        <w:rPr>
          <w:b/>
          <w:bCs/>
          <w:sz w:val="28"/>
          <w:szCs w:val="28"/>
        </w:rPr>
        <w:t xml:space="preserve">Administering Internal Operations. </w:t>
      </w:r>
      <w:r w:rsidRPr="00E570A5">
        <w:t>A significant portion of the agency’s work includes general administrative, financial, and personnel activities performed to support the programmatic areas of the agency including:</w:t>
      </w:r>
    </w:p>
    <w:p w14:paraId="77038D53" w14:textId="77777777" w:rsidR="00BF70F6" w:rsidRPr="00E570A5" w:rsidRDefault="00BF70F6" w:rsidP="00BF70F6">
      <w:pPr>
        <w:pStyle w:val="NoSpacing"/>
        <w:rPr>
          <w:rFonts w:ascii="Times New Roman" w:hAnsi="Times New Roman"/>
          <w:sz w:val="24"/>
          <w:szCs w:val="24"/>
        </w:rPr>
      </w:pPr>
    </w:p>
    <w:p w14:paraId="5E51944C" w14:textId="77777777" w:rsidR="00BF70F6" w:rsidRPr="00E570A5" w:rsidRDefault="00BF70F6" w:rsidP="00BF70F6">
      <w:pPr>
        <w:ind w:left="1080"/>
        <w:rPr>
          <w:rFonts w:ascii="Times New Roman" w:hAnsi="Times New Roman"/>
          <w:sz w:val="24"/>
          <w:szCs w:val="24"/>
        </w:rPr>
      </w:pPr>
      <w:r w:rsidRPr="00E570A5">
        <w:rPr>
          <w:rFonts w:ascii="Times New Roman" w:hAnsi="Times New Roman"/>
          <w:b/>
          <w:bCs/>
          <w:sz w:val="24"/>
          <w:szCs w:val="24"/>
        </w:rPr>
        <w:t xml:space="preserve">Managing the Agency: </w:t>
      </w:r>
      <w:r w:rsidRPr="00E570A5">
        <w:rPr>
          <w:rFonts w:ascii="Times New Roman" w:hAnsi="Times New Roman"/>
          <w:sz w:val="24"/>
          <w:szCs w:val="24"/>
        </w:rPr>
        <w:t>Activities include internal office management activities common to most government agencies such as corresponding and communicating, scheduling, meeting, documenting policy and procedures, reporting, litigating, legislating (drafting, tracking), publicizing and providing information, managing records, and managing information systems and technology.</w:t>
      </w:r>
    </w:p>
    <w:p w14:paraId="7AB31E38" w14:textId="77777777" w:rsidR="00BF70F6" w:rsidRPr="00E570A5" w:rsidRDefault="00BF70F6" w:rsidP="00BF70F6">
      <w:pPr>
        <w:ind w:left="1080"/>
        <w:rPr>
          <w:rFonts w:ascii="Times New Roman" w:hAnsi="Times New Roman"/>
          <w:sz w:val="24"/>
          <w:szCs w:val="24"/>
        </w:rPr>
      </w:pPr>
    </w:p>
    <w:p w14:paraId="449B38CA" w14:textId="77777777" w:rsidR="00BF70F6" w:rsidRPr="00E570A5" w:rsidRDefault="00BF70F6" w:rsidP="00BF70F6">
      <w:pPr>
        <w:ind w:left="1080"/>
        <w:rPr>
          <w:rFonts w:ascii="Times New Roman" w:hAnsi="Times New Roman"/>
          <w:sz w:val="24"/>
          <w:szCs w:val="24"/>
        </w:rPr>
      </w:pPr>
      <w:r w:rsidRPr="00E570A5">
        <w:rPr>
          <w:rFonts w:ascii="Times New Roman" w:hAnsi="Times New Roman"/>
          <w:b/>
          <w:bCs/>
          <w:sz w:val="24"/>
          <w:szCs w:val="24"/>
        </w:rPr>
        <w:t xml:space="preserve">Managing Finances: </w:t>
      </w:r>
      <w:r w:rsidRPr="00E570A5">
        <w:rPr>
          <w:rFonts w:ascii="Times New Roman" w:hAnsi="Times New Roman"/>
          <w:sz w:val="24"/>
          <w:szCs w:val="24"/>
        </w:rPr>
        <w:t>Activities include budgeting (preparing and reviewing budget package, submitting the budget package to the Department of Finance, documenting amendments and performance of the budget); purchasing (requisitioning and purchasing supplies and equipment, receipting and invoicing for goods, and authorizing payment for products received); accounting for the expenditure, encumbrance, disbursement, and reconciliation of funds within the agency’s budget through a uniform system of accounting and reporting; authorizing travel; contracting with companies or individuals; bidding for products and services; and assisting in the audit process.</w:t>
      </w:r>
    </w:p>
    <w:p w14:paraId="11DE6D56" w14:textId="77777777" w:rsidR="00BF70F6" w:rsidRPr="00E570A5" w:rsidRDefault="00BF70F6" w:rsidP="00BF70F6">
      <w:pPr>
        <w:ind w:left="1080"/>
        <w:rPr>
          <w:rFonts w:ascii="Times New Roman" w:hAnsi="Times New Roman"/>
          <w:sz w:val="24"/>
          <w:szCs w:val="24"/>
        </w:rPr>
      </w:pPr>
    </w:p>
    <w:p w14:paraId="1D152874" w14:textId="77777777" w:rsidR="00BF70F6" w:rsidRPr="00E570A5" w:rsidRDefault="00BF70F6" w:rsidP="00BF70F6">
      <w:pPr>
        <w:ind w:left="1080"/>
        <w:rPr>
          <w:rFonts w:ascii="Times New Roman" w:hAnsi="Times New Roman"/>
          <w:sz w:val="24"/>
          <w:szCs w:val="24"/>
        </w:rPr>
      </w:pPr>
      <w:r w:rsidRPr="00E570A5">
        <w:rPr>
          <w:rFonts w:ascii="Times New Roman" w:hAnsi="Times New Roman"/>
          <w:b/>
          <w:bCs/>
          <w:sz w:val="24"/>
          <w:szCs w:val="24"/>
        </w:rPr>
        <w:t xml:space="preserve">Managing Human Resources: </w:t>
      </w:r>
      <w:r w:rsidRPr="00E570A5">
        <w:rPr>
          <w:rFonts w:ascii="Times New Roman" w:hAnsi="Times New Roman"/>
          <w:sz w:val="24"/>
          <w:szCs w:val="24"/>
        </w:rPr>
        <w:t>Activities include recruiting and hiring eligible individuals to fill positions within the agency; providing compensation to employees; providing benefits to employees such as leave, health insurance, unemployment compensation, worker’s compensation, injury compensation, retirement, and death benefits; supervising employees by evaluating performance, granting leave, and monitoring the accumulation of leave; training and providing continuing education for employees; investigating and disciplining.</w:t>
      </w:r>
    </w:p>
    <w:p w14:paraId="4FBDA40F" w14:textId="77777777" w:rsidR="00BF70F6" w:rsidRPr="00E570A5" w:rsidRDefault="00BF70F6" w:rsidP="00BF70F6">
      <w:pPr>
        <w:ind w:left="1080"/>
        <w:rPr>
          <w:rFonts w:ascii="Times New Roman" w:hAnsi="Times New Roman"/>
          <w:sz w:val="24"/>
          <w:szCs w:val="24"/>
        </w:rPr>
      </w:pPr>
    </w:p>
    <w:p w14:paraId="394BBCF3" w14:textId="77777777" w:rsidR="00BF70F6" w:rsidRPr="00E570A5" w:rsidRDefault="00BF70F6" w:rsidP="00BF70F6">
      <w:pPr>
        <w:ind w:left="1080"/>
        <w:rPr>
          <w:rFonts w:ascii="Times New Roman" w:hAnsi="Times New Roman"/>
          <w:color w:val="000000"/>
          <w:sz w:val="24"/>
          <w:szCs w:val="24"/>
        </w:rPr>
      </w:pPr>
      <w:r w:rsidRPr="00E570A5">
        <w:rPr>
          <w:rFonts w:ascii="Times New Roman" w:hAnsi="Times New Roman"/>
          <w:b/>
          <w:bCs/>
          <w:sz w:val="24"/>
          <w:szCs w:val="24"/>
        </w:rPr>
        <w:t xml:space="preserve">Managing Properties, Facilities, and Resources: </w:t>
      </w:r>
      <w:r w:rsidRPr="00E570A5">
        <w:rPr>
          <w:rFonts w:ascii="Times New Roman" w:hAnsi="Times New Roman"/>
          <w:sz w:val="24"/>
          <w:szCs w:val="24"/>
        </w:rPr>
        <w:t xml:space="preserve">Activities include inventorying and accounting for non-consumable property and reporting </w:t>
      </w:r>
      <w:r w:rsidRPr="00E570A5">
        <w:rPr>
          <w:rFonts w:ascii="Times New Roman" w:hAnsi="Times New Roman"/>
          <w:color w:val="000000"/>
          <w:sz w:val="24"/>
          <w:szCs w:val="24"/>
        </w:rPr>
        <w:t xml:space="preserve">property information to the appropriate authority; leasing and/or renting offices or facilities; providing security for property managed by the agency; insuring property; and assigning, inspecting and maintaining agency property. </w:t>
      </w:r>
    </w:p>
    <w:p w14:paraId="299C8687" w14:textId="77777777" w:rsidR="00BF70F6" w:rsidRPr="00E570A5" w:rsidRDefault="00BF70F6" w:rsidP="00BF70F6">
      <w:pPr>
        <w:spacing w:after="200" w:line="276" w:lineRule="auto"/>
        <w:rPr>
          <w:rFonts w:ascii="Times New Roman" w:hAnsi="Times New Roman"/>
          <w:color w:val="000000"/>
          <w:sz w:val="24"/>
          <w:szCs w:val="24"/>
        </w:rPr>
      </w:pPr>
      <w:r w:rsidRPr="00E570A5">
        <w:rPr>
          <w:rFonts w:ascii="Times New Roman" w:hAnsi="Times New Roman"/>
          <w:color w:val="000000"/>
          <w:sz w:val="24"/>
          <w:szCs w:val="24"/>
        </w:rPr>
        <w:br w:type="page"/>
      </w:r>
    </w:p>
    <w:p w14:paraId="74E1B11F" w14:textId="77777777" w:rsidR="00BF70F6" w:rsidRPr="00E570A5" w:rsidRDefault="00BF70F6" w:rsidP="00BF70F6">
      <w:pPr>
        <w:pStyle w:val="Heading1"/>
        <w:spacing w:before="0"/>
        <w:rPr>
          <w:rFonts w:cs="Times New Roman"/>
          <w:b w:val="0"/>
          <w:szCs w:val="36"/>
        </w:rPr>
      </w:pPr>
      <w:bookmarkStart w:id="12" w:name="_Toc527622861"/>
      <w:bookmarkStart w:id="13" w:name="_Hlk523298978"/>
      <w:r w:rsidRPr="00E570A5">
        <w:rPr>
          <w:rFonts w:cs="Times New Roman"/>
          <w:szCs w:val="36"/>
        </w:rPr>
        <w:lastRenderedPageBreak/>
        <w:t>Records Appraisal of the Alabama Office of the Attorney General</w:t>
      </w:r>
      <w:bookmarkEnd w:id="12"/>
      <w:r w:rsidRPr="00E570A5">
        <w:rPr>
          <w:rFonts w:cs="Times New Roman"/>
          <w:szCs w:val="36"/>
        </w:rPr>
        <w:t xml:space="preserve"> </w:t>
      </w:r>
    </w:p>
    <w:bookmarkEnd w:id="13"/>
    <w:p w14:paraId="1154E86D" w14:textId="77777777" w:rsidR="00BF70F6" w:rsidRPr="00E570A5" w:rsidRDefault="00BF70F6" w:rsidP="00BF70F6">
      <w:pPr>
        <w:rPr>
          <w:rFonts w:ascii="Times New Roman" w:hAnsi="Times New Roman" w:cs="Times New Roman"/>
          <w:b/>
          <w:sz w:val="24"/>
          <w:szCs w:val="24"/>
        </w:rPr>
      </w:pPr>
    </w:p>
    <w:p w14:paraId="01656250"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 xml:space="preserve">The following is a discussion of the two major categories of records created and/or maintained by the Office of the Attorney General: Temporary Records and Permanent Records. </w:t>
      </w:r>
    </w:p>
    <w:p w14:paraId="297939D5" w14:textId="77777777" w:rsidR="00BF70F6" w:rsidRPr="0079225C" w:rsidRDefault="00BF70F6" w:rsidP="00BF70F6">
      <w:pPr>
        <w:rPr>
          <w:rFonts w:ascii="Times New Roman" w:hAnsi="Times New Roman" w:cs="Times New Roman"/>
          <w:sz w:val="24"/>
          <w:szCs w:val="24"/>
          <w:u w:val="single"/>
        </w:rPr>
      </w:pPr>
    </w:p>
    <w:p w14:paraId="2AAC5EA6" w14:textId="77777777" w:rsidR="00BF70F6" w:rsidRDefault="00BF70F6" w:rsidP="00BF70F6">
      <w:pPr>
        <w:pStyle w:val="H2"/>
        <w:spacing w:before="0"/>
      </w:pPr>
      <w:bookmarkStart w:id="14" w:name="_Toc525724664"/>
      <w:bookmarkStart w:id="15" w:name="_Toc527622862"/>
      <w:r w:rsidRPr="00E31B66">
        <w:t>Temporary Records</w:t>
      </w:r>
      <w:bookmarkEnd w:id="14"/>
      <w:bookmarkEnd w:id="15"/>
    </w:p>
    <w:p w14:paraId="31B7C31C" w14:textId="77777777" w:rsidR="00BF70F6" w:rsidRPr="0079225C" w:rsidRDefault="00BF70F6" w:rsidP="00BF70F6">
      <w:pPr>
        <w:rPr>
          <w:rFonts w:ascii="Times New Roman" w:hAnsi="Times New Roman" w:cs="Times New Roman"/>
          <w:sz w:val="24"/>
          <w:szCs w:val="24"/>
        </w:rPr>
      </w:pPr>
    </w:p>
    <w:p w14:paraId="71C4DF39" w14:textId="77777777" w:rsidR="00BF70F6" w:rsidRPr="00E570A5" w:rsidRDefault="00BF70F6" w:rsidP="00BF70F6">
      <w:pPr>
        <w:rPr>
          <w:rFonts w:ascii="Times New Roman" w:hAnsi="Times New Roman"/>
          <w:color w:val="000000"/>
          <w:sz w:val="24"/>
          <w:szCs w:val="24"/>
        </w:rPr>
      </w:pPr>
      <w:r w:rsidRPr="00E570A5">
        <w:rPr>
          <w:rFonts w:ascii="Times New Roman" w:hAnsi="Times New Roman"/>
          <w:color w:val="000000"/>
          <w:sz w:val="24"/>
          <w:szCs w:val="24"/>
        </w:rPr>
        <w:t>Temporary records should be held for what is considered their active life and be disposed of once all fiscal, legal, and administrative requirements have been met. Some of the temporary records created by the office are discussed below:</w:t>
      </w:r>
    </w:p>
    <w:p w14:paraId="28B4924B" w14:textId="77777777" w:rsidR="00BF70F6" w:rsidRPr="00E570A5" w:rsidRDefault="00BF70F6" w:rsidP="00BF70F6">
      <w:pPr>
        <w:rPr>
          <w:rFonts w:ascii="Times New Roman" w:hAnsi="Times New Roman" w:cs="Times New Roman"/>
          <w:color w:val="000000" w:themeColor="text1"/>
          <w:sz w:val="24"/>
          <w:szCs w:val="24"/>
        </w:rPr>
      </w:pPr>
    </w:p>
    <w:p w14:paraId="325D1DCA" w14:textId="1C3718FF" w:rsidR="00BF70F6" w:rsidRPr="007D69F1" w:rsidRDefault="00BF70F6" w:rsidP="00BF70F6">
      <w:pPr>
        <w:pStyle w:val="ListParagraph"/>
        <w:numPr>
          <w:ilvl w:val="0"/>
          <w:numId w:val="18"/>
        </w:numPr>
        <w:rPr>
          <w:rFonts w:ascii="Times New Roman" w:hAnsi="Times New Roman" w:cs="Times New Roman"/>
          <w:color w:val="000000" w:themeColor="text1"/>
          <w:sz w:val="24"/>
          <w:szCs w:val="24"/>
        </w:rPr>
      </w:pPr>
      <w:bookmarkStart w:id="16" w:name="_Hlk527625601"/>
      <w:r w:rsidRPr="007D69F1">
        <w:rPr>
          <w:rFonts w:ascii="Times New Roman" w:hAnsi="Times New Roman" w:cs="Times New Roman"/>
          <w:b/>
          <w:color w:val="000000" w:themeColor="text1"/>
          <w:sz w:val="24"/>
          <w:szCs w:val="24"/>
        </w:rPr>
        <w:t>Administrative Hearings Case Files (includes correspondence, transcripts, and orders).</w:t>
      </w:r>
      <w:r w:rsidRPr="007D69F1">
        <w:rPr>
          <w:rFonts w:ascii="Times New Roman" w:hAnsi="Times New Roman" w:cs="Times New Roman"/>
          <w:color w:val="000000" w:themeColor="text1"/>
          <w:sz w:val="24"/>
          <w:szCs w:val="24"/>
        </w:rPr>
        <w:t xml:space="preserve"> </w:t>
      </w:r>
      <w:bookmarkEnd w:id="16"/>
      <w:r w:rsidRPr="007D69F1">
        <w:rPr>
          <w:rFonts w:ascii="Times New Roman" w:eastAsia="Times New Roman" w:hAnsi="Times New Roman" w:cs="Times New Roman"/>
          <w:sz w:val="24"/>
          <w:szCs w:val="24"/>
        </w:rPr>
        <w:t>These case files document activity relating to Medicaid, State Employees Injury Compensation Trust Fund, and Students First Act and may include complaints, motions, orders, hearing and deposition transcripts, and recommendations by the Administrative Hearing Officers</w:t>
      </w:r>
      <w:r w:rsidRPr="007D69F1">
        <w:rPr>
          <w:rFonts w:ascii="Times New Roman" w:eastAsia="Times New Roman" w:hAnsi="Times New Roman" w:cs="Times New Roman"/>
          <w:b/>
          <w:bCs/>
          <w:sz w:val="24"/>
          <w:szCs w:val="24"/>
        </w:rPr>
        <w:t>.</w:t>
      </w:r>
      <w:r w:rsidR="003E3E8B">
        <w:rPr>
          <w:rFonts w:ascii="Times New Roman" w:eastAsia="Times New Roman" w:hAnsi="Times New Roman" w:cs="Times New Roman"/>
          <w:b/>
          <w:bCs/>
          <w:sz w:val="24"/>
          <w:szCs w:val="24"/>
        </w:rPr>
        <w:t xml:space="preserve"> </w:t>
      </w:r>
      <w:r w:rsidRPr="007D69F1">
        <w:rPr>
          <w:rFonts w:ascii="Times New Roman" w:eastAsia="Times New Roman" w:hAnsi="Times New Roman" w:cs="Times New Roman"/>
          <w:b/>
          <w:bCs/>
          <w:sz w:val="24"/>
          <w:szCs w:val="24"/>
        </w:rPr>
        <w:t> </w:t>
      </w:r>
      <w:r w:rsidRPr="007D69F1">
        <w:rPr>
          <w:rFonts w:ascii="Times New Roman" w:eastAsia="Times New Roman" w:hAnsi="Times New Roman" w:cs="Times New Roman"/>
          <w:sz w:val="24"/>
          <w:szCs w:val="24"/>
        </w:rPr>
        <w:t>The records should be retained for the duration of the case until the expiration of the appeal times.</w:t>
      </w:r>
      <w:r w:rsidR="003E3E8B">
        <w:rPr>
          <w:rFonts w:ascii="Times New Roman" w:eastAsia="Times New Roman" w:hAnsi="Times New Roman" w:cs="Times New Roman"/>
          <w:sz w:val="24"/>
          <w:szCs w:val="24"/>
        </w:rPr>
        <w:t xml:space="preserve"> </w:t>
      </w:r>
      <w:r w:rsidRPr="007D69F1">
        <w:rPr>
          <w:rFonts w:ascii="Times New Roman" w:eastAsia="Times New Roman" w:hAnsi="Times New Roman" w:cs="Times New Roman"/>
          <w:sz w:val="24"/>
          <w:szCs w:val="24"/>
        </w:rPr>
        <w:t>Files, depending on direction from the agency, may be destroyed or returned.</w:t>
      </w:r>
    </w:p>
    <w:p w14:paraId="394CA05B" w14:textId="77777777" w:rsidR="00BF70F6" w:rsidRPr="007D69F1" w:rsidRDefault="00BF70F6" w:rsidP="00BF70F6">
      <w:pPr>
        <w:pStyle w:val="ListParagraph"/>
        <w:rPr>
          <w:rFonts w:ascii="Times New Roman" w:hAnsi="Times New Roman" w:cs="Times New Roman"/>
          <w:color w:val="000000" w:themeColor="text1"/>
          <w:sz w:val="24"/>
          <w:szCs w:val="24"/>
        </w:rPr>
      </w:pPr>
    </w:p>
    <w:p w14:paraId="4BB091F5" w14:textId="089094D7" w:rsidR="00BF70F6" w:rsidRPr="00E570A5" w:rsidRDefault="00BF70F6" w:rsidP="00BF70F6">
      <w:pPr>
        <w:pStyle w:val="ListParagraph"/>
        <w:numPr>
          <w:ilvl w:val="0"/>
          <w:numId w:val="18"/>
        </w:numPr>
        <w:autoSpaceDE w:val="0"/>
        <w:autoSpaceDN w:val="0"/>
        <w:adjustRightInd w:val="0"/>
        <w:rPr>
          <w:rFonts w:ascii="Times New Roman" w:hAnsi="Times New Roman" w:cs="Times New Roman"/>
          <w:b/>
          <w:sz w:val="24"/>
          <w:szCs w:val="24"/>
        </w:rPr>
      </w:pPr>
      <w:bookmarkStart w:id="17" w:name="_Hlk527625620"/>
      <w:r w:rsidRPr="00E570A5">
        <w:rPr>
          <w:rFonts w:ascii="Times New Roman" w:hAnsi="Times New Roman" w:cs="Times New Roman"/>
          <w:b/>
          <w:sz w:val="24"/>
          <w:szCs w:val="24"/>
        </w:rPr>
        <w:t xml:space="preserve">Opinion </w:t>
      </w:r>
      <w:r w:rsidRPr="00E90E34">
        <w:rPr>
          <w:rFonts w:ascii="Times New Roman" w:hAnsi="Times New Roman" w:cs="Times New Roman"/>
          <w:b/>
          <w:sz w:val="24"/>
          <w:szCs w:val="24"/>
        </w:rPr>
        <w:t>Correspondence (no opinion issued), Withdrawn Opinion Requests, and Resolution Requested Letters</w:t>
      </w:r>
      <w:bookmarkEnd w:id="17"/>
      <w:r w:rsidRPr="00E90E34">
        <w:rPr>
          <w:rFonts w:ascii="Times New Roman" w:hAnsi="Times New Roman" w:cs="Times New Roman"/>
          <w:b/>
          <w:sz w:val="24"/>
          <w:szCs w:val="24"/>
        </w:rPr>
        <w:t xml:space="preserve">. </w:t>
      </w:r>
      <w:r w:rsidRPr="00E90E34">
        <w:rPr>
          <w:rFonts w:ascii="Times New Roman" w:hAnsi="Times New Roman" w:cs="Times New Roman"/>
          <w:sz w:val="24"/>
          <w:szCs w:val="24"/>
        </w:rPr>
        <w:t xml:space="preserve">These files are composed of the following: requests </w:t>
      </w:r>
      <w:r w:rsidR="00CC7AAF">
        <w:rPr>
          <w:rFonts w:ascii="Times New Roman" w:hAnsi="Times New Roman" w:cs="Times New Roman"/>
          <w:sz w:val="24"/>
          <w:szCs w:val="24"/>
        </w:rPr>
        <w:t>for</w:t>
      </w:r>
      <w:r w:rsidRPr="00E90E34">
        <w:rPr>
          <w:rFonts w:ascii="Times New Roman" w:hAnsi="Times New Roman" w:cs="Times New Roman"/>
          <w:sz w:val="24"/>
          <w:szCs w:val="24"/>
        </w:rPr>
        <w:t xml:space="preserve"> opinions</w:t>
      </w:r>
      <w:r>
        <w:rPr>
          <w:rFonts w:ascii="Times New Roman" w:hAnsi="Times New Roman" w:cs="Times New Roman"/>
          <w:sz w:val="24"/>
          <w:szCs w:val="24"/>
        </w:rPr>
        <w:t xml:space="preserve">; </w:t>
      </w:r>
      <w:r w:rsidRPr="00E90E34">
        <w:rPr>
          <w:rFonts w:ascii="Times New Roman" w:hAnsi="Times New Roman" w:cs="Times New Roman"/>
          <w:sz w:val="24"/>
          <w:szCs w:val="24"/>
        </w:rPr>
        <w:t>letters declining to issue opinions</w:t>
      </w:r>
      <w:r w:rsidR="00CC7AAF">
        <w:rPr>
          <w:rFonts w:ascii="Times New Roman" w:hAnsi="Times New Roman" w:cs="Times New Roman"/>
          <w:sz w:val="24"/>
          <w:szCs w:val="24"/>
        </w:rPr>
        <w:t xml:space="preserve">; </w:t>
      </w:r>
      <w:bookmarkStart w:id="18" w:name="_Hlk6228001"/>
      <w:r w:rsidR="00CC7AAF">
        <w:rPr>
          <w:rFonts w:ascii="Times New Roman" w:hAnsi="Times New Roman" w:cs="Times New Roman"/>
          <w:sz w:val="24"/>
          <w:szCs w:val="24"/>
        </w:rPr>
        <w:t xml:space="preserve">letters </w:t>
      </w:r>
      <w:r w:rsidRPr="00E90E34">
        <w:rPr>
          <w:rFonts w:ascii="Times New Roman" w:hAnsi="Times New Roman" w:cs="Times New Roman"/>
          <w:sz w:val="24"/>
          <w:szCs w:val="24"/>
        </w:rPr>
        <w:t xml:space="preserve">seeking resolution from boards, commissions, </w:t>
      </w:r>
      <w:r>
        <w:rPr>
          <w:rFonts w:ascii="Times New Roman" w:hAnsi="Times New Roman" w:cs="Times New Roman"/>
          <w:sz w:val="24"/>
          <w:szCs w:val="24"/>
        </w:rPr>
        <w:t xml:space="preserve">and </w:t>
      </w:r>
      <w:r w:rsidRPr="00E90E34">
        <w:rPr>
          <w:rFonts w:ascii="Times New Roman" w:hAnsi="Times New Roman" w:cs="Times New Roman"/>
          <w:sz w:val="24"/>
          <w:szCs w:val="24"/>
        </w:rPr>
        <w:t xml:space="preserve">councils to authorize </w:t>
      </w:r>
      <w:r w:rsidR="00CC7AAF">
        <w:rPr>
          <w:rFonts w:ascii="Times New Roman" w:hAnsi="Times New Roman" w:cs="Times New Roman"/>
          <w:sz w:val="24"/>
          <w:szCs w:val="24"/>
        </w:rPr>
        <w:t>request</w:t>
      </w:r>
      <w:r w:rsidRPr="00E90E34">
        <w:rPr>
          <w:rFonts w:ascii="Times New Roman" w:hAnsi="Times New Roman" w:cs="Times New Roman"/>
          <w:sz w:val="24"/>
          <w:szCs w:val="24"/>
        </w:rPr>
        <w:t>s</w:t>
      </w:r>
      <w:r w:rsidR="00CC7AAF">
        <w:rPr>
          <w:rFonts w:ascii="Times New Roman" w:hAnsi="Times New Roman" w:cs="Times New Roman"/>
          <w:sz w:val="24"/>
          <w:szCs w:val="24"/>
        </w:rPr>
        <w:t>;</w:t>
      </w:r>
      <w:r w:rsidRPr="00E90E34">
        <w:rPr>
          <w:rFonts w:ascii="Times New Roman" w:hAnsi="Times New Roman" w:cs="Times New Roman"/>
          <w:sz w:val="24"/>
          <w:szCs w:val="24"/>
        </w:rPr>
        <w:t xml:space="preserve"> </w:t>
      </w:r>
      <w:r w:rsidR="00CC7AAF">
        <w:rPr>
          <w:rFonts w:ascii="Times New Roman" w:hAnsi="Times New Roman" w:cs="Times New Roman"/>
          <w:sz w:val="24"/>
          <w:szCs w:val="24"/>
        </w:rPr>
        <w:t>letters</w:t>
      </w:r>
      <w:r>
        <w:rPr>
          <w:rFonts w:ascii="Times New Roman" w:hAnsi="Times New Roman" w:cs="Times New Roman"/>
          <w:sz w:val="24"/>
          <w:szCs w:val="24"/>
        </w:rPr>
        <w:t xml:space="preserve"> </w:t>
      </w:r>
      <w:r w:rsidRPr="00E90E34">
        <w:rPr>
          <w:rFonts w:ascii="Times New Roman" w:hAnsi="Times New Roman" w:cs="Times New Roman"/>
          <w:sz w:val="24"/>
          <w:szCs w:val="24"/>
        </w:rPr>
        <w:t>withdrawing opinion requests</w:t>
      </w:r>
      <w:r>
        <w:rPr>
          <w:rFonts w:ascii="Times New Roman" w:hAnsi="Times New Roman" w:cs="Times New Roman"/>
          <w:sz w:val="24"/>
          <w:szCs w:val="24"/>
        </w:rPr>
        <w:t>;</w:t>
      </w:r>
      <w:r w:rsidRPr="00E90E34">
        <w:rPr>
          <w:rFonts w:ascii="Times New Roman" w:hAnsi="Times New Roman" w:cs="Times New Roman"/>
          <w:sz w:val="24"/>
          <w:szCs w:val="24"/>
        </w:rPr>
        <w:t xml:space="preserve"> </w:t>
      </w:r>
      <w:bookmarkEnd w:id="18"/>
      <w:r w:rsidRPr="00E90E34">
        <w:rPr>
          <w:rFonts w:ascii="Times New Roman" w:hAnsi="Times New Roman" w:cs="Times New Roman"/>
          <w:sz w:val="24"/>
          <w:szCs w:val="24"/>
        </w:rPr>
        <w:t>and accompanying records and research items.</w:t>
      </w:r>
      <w:r w:rsidRPr="00E90E34">
        <w:rPr>
          <w:rFonts w:ascii="Times New Roman" w:hAnsi="Times New Roman" w:cs="Times New Roman"/>
          <w:b/>
          <w:sz w:val="24"/>
          <w:szCs w:val="24"/>
        </w:rPr>
        <w:t xml:space="preserve"> </w:t>
      </w:r>
      <w:r w:rsidRPr="00E90E34">
        <w:rPr>
          <w:rFonts w:ascii="Times New Roman" w:hAnsi="Times New Roman" w:cs="Times New Roman"/>
          <w:sz w:val="24"/>
          <w:szCs w:val="24"/>
        </w:rPr>
        <w:t>The records are to be retained for 4 years after creation because these transactions frequently trigger additional related opinion requests shortly thereafter for which review of the initial file is helpful.</w:t>
      </w:r>
    </w:p>
    <w:p w14:paraId="4FDC481C" w14:textId="77777777" w:rsidR="00BF70F6" w:rsidRPr="00E570A5" w:rsidRDefault="00BF70F6" w:rsidP="00BF70F6">
      <w:pPr>
        <w:pStyle w:val="ListParagraph"/>
        <w:autoSpaceDE w:val="0"/>
        <w:autoSpaceDN w:val="0"/>
        <w:adjustRightInd w:val="0"/>
        <w:rPr>
          <w:rFonts w:ascii="Times New Roman" w:hAnsi="Times New Roman" w:cs="Times New Roman"/>
          <w:sz w:val="24"/>
          <w:szCs w:val="24"/>
        </w:rPr>
      </w:pPr>
    </w:p>
    <w:p w14:paraId="50C7276C" w14:textId="2857FFBA" w:rsidR="00BF70F6" w:rsidRPr="00E570A5" w:rsidRDefault="00BF70F6" w:rsidP="00BF70F6">
      <w:pPr>
        <w:pStyle w:val="ListParagraph"/>
        <w:numPr>
          <w:ilvl w:val="0"/>
          <w:numId w:val="18"/>
        </w:numPr>
        <w:autoSpaceDE w:val="0"/>
        <w:autoSpaceDN w:val="0"/>
        <w:adjustRightInd w:val="0"/>
        <w:rPr>
          <w:rFonts w:ascii="Times New Roman" w:hAnsi="Times New Roman" w:cs="Times New Roman"/>
          <w:b/>
          <w:sz w:val="24"/>
          <w:szCs w:val="24"/>
        </w:rPr>
      </w:pPr>
      <w:bookmarkStart w:id="19" w:name="_Hlk527625627"/>
      <w:r w:rsidRPr="00E570A5">
        <w:rPr>
          <w:rFonts w:ascii="Times New Roman" w:hAnsi="Times New Roman" w:cs="Times New Roman"/>
          <w:b/>
          <w:sz w:val="24"/>
          <w:szCs w:val="24"/>
        </w:rPr>
        <w:t>Opinions Research and Working Files</w:t>
      </w:r>
      <w:bookmarkEnd w:id="19"/>
      <w:r w:rsidRPr="00E570A5">
        <w:rPr>
          <w:rFonts w:ascii="Times New Roman" w:hAnsi="Times New Roman" w:cs="Times New Roman"/>
          <w:b/>
          <w:sz w:val="24"/>
          <w:szCs w:val="24"/>
        </w:rPr>
        <w:t xml:space="preserve">. </w:t>
      </w:r>
      <w:r w:rsidRPr="00E570A5">
        <w:rPr>
          <w:rFonts w:ascii="Times New Roman" w:hAnsi="Times New Roman" w:cs="Times New Roman"/>
          <w:color w:val="000000" w:themeColor="text1"/>
          <w:sz w:val="24"/>
          <w:szCs w:val="24"/>
        </w:rPr>
        <w:t xml:space="preserve">When </w:t>
      </w:r>
      <w:r w:rsidR="009C0517">
        <w:rPr>
          <w:rFonts w:ascii="Times New Roman" w:hAnsi="Times New Roman" w:cs="Times New Roman"/>
          <w:color w:val="000000" w:themeColor="text1"/>
          <w:sz w:val="24"/>
          <w:szCs w:val="24"/>
        </w:rPr>
        <w:t>preparing</w:t>
      </w:r>
      <w:r w:rsidRPr="00E570A5">
        <w:rPr>
          <w:rFonts w:ascii="Times New Roman" w:hAnsi="Times New Roman" w:cs="Times New Roman"/>
          <w:color w:val="000000" w:themeColor="text1"/>
          <w:sz w:val="24"/>
          <w:szCs w:val="24"/>
        </w:rPr>
        <w:t xml:space="preserve"> opinions on questions of law to state departments, agencies, boards, commissions, legislators, and other local public officials and political subdivisions, </w:t>
      </w:r>
      <w:r w:rsidR="00CC7AAF">
        <w:rPr>
          <w:rFonts w:ascii="Times New Roman" w:hAnsi="Times New Roman" w:cs="Times New Roman"/>
          <w:color w:val="000000" w:themeColor="text1"/>
          <w:sz w:val="24"/>
          <w:szCs w:val="24"/>
        </w:rPr>
        <w:t>staff produce</w:t>
      </w:r>
      <w:r w:rsidRPr="00E570A5">
        <w:rPr>
          <w:rFonts w:ascii="Times New Roman" w:hAnsi="Times New Roman" w:cs="Times New Roman"/>
          <w:color w:val="000000" w:themeColor="text1"/>
          <w:sz w:val="24"/>
          <w:szCs w:val="24"/>
        </w:rPr>
        <w:t xml:space="preserve"> various drafts, records and research items that are not official documents.</w:t>
      </w:r>
      <w:r w:rsidRPr="00E570A5">
        <w:rPr>
          <w:rFonts w:ascii="Times New Roman" w:hAnsi="Times New Roman" w:cs="Times New Roman"/>
          <w:sz w:val="24"/>
          <w:szCs w:val="24"/>
        </w:rPr>
        <w:t xml:space="preserve"> These </w:t>
      </w:r>
      <w:r w:rsidRPr="00E90E34">
        <w:rPr>
          <w:rFonts w:ascii="Times New Roman" w:hAnsi="Times New Roman" w:cs="Times New Roman"/>
          <w:sz w:val="24"/>
          <w:szCs w:val="24"/>
        </w:rPr>
        <w:t>documents should be considered as temporary records and have a recommended retention of 1 year because these transactions frequently trigger additional related opinion requests shortly thereafter for which review of the initial file is helpful. Official opinions of the attorney general are permanent</w:t>
      </w:r>
      <w:r w:rsidRPr="00770522">
        <w:rPr>
          <w:rFonts w:ascii="Times New Roman" w:hAnsi="Times New Roman" w:cs="Times New Roman"/>
          <w:sz w:val="24"/>
          <w:szCs w:val="24"/>
        </w:rPr>
        <w:t xml:space="preserve"> records described in the below section.</w:t>
      </w:r>
    </w:p>
    <w:p w14:paraId="03403E7E" w14:textId="77777777" w:rsidR="00BF70F6" w:rsidRPr="00E90E34" w:rsidRDefault="00BF70F6" w:rsidP="00BF70F6">
      <w:pPr>
        <w:autoSpaceDE w:val="0"/>
        <w:autoSpaceDN w:val="0"/>
        <w:adjustRightInd w:val="0"/>
        <w:rPr>
          <w:rFonts w:ascii="Times New Roman" w:hAnsi="Times New Roman" w:cs="Times New Roman"/>
          <w:sz w:val="24"/>
          <w:szCs w:val="24"/>
        </w:rPr>
      </w:pPr>
    </w:p>
    <w:p w14:paraId="52AA1C99" w14:textId="1AB008FA" w:rsidR="00BF70F6" w:rsidRPr="00E90E34" w:rsidRDefault="00BF70F6" w:rsidP="00BF70F6">
      <w:pPr>
        <w:pStyle w:val="ListParagraph"/>
        <w:numPr>
          <w:ilvl w:val="0"/>
          <w:numId w:val="18"/>
        </w:numPr>
        <w:autoSpaceDE w:val="0"/>
        <w:autoSpaceDN w:val="0"/>
        <w:adjustRightInd w:val="0"/>
        <w:rPr>
          <w:rFonts w:ascii="Times New Roman" w:hAnsi="Times New Roman" w:cs="Times New Roman"/>
          <w:sz w:val="24"/>
          <w:szCs w:val="24"/>
        </w:rPr>
      </w:pPr>
      <w:bookmarkStart w:id="20" w:name="_Hlk527625634"/>
      <w:r w:rsidRPr="00E90E34">
        <w:rPr>
          <w:rFonts w:ascii="Times New Roman" w:hAnsi="Times New Roman" w:cs="Times New Roman"/>
          <w:b/>
          <w:sz w:val="24"/>
          <w:szCs w:val="24"/>
        </w:rPr>
        <w:t>Opinions Litigation, Pre-litigation Materials, Agency Research, and Working Files</w:t>
      </w:r>
      <w:bookmarkEnd w:id="20"/>
      <w:r w:rsidRPr="00E90E34">
        <w:rPr>
          <w:rFonts w:ascii="Times New Roman" w:hAnsi="Times New Roman" w:cs="Times New Roman"/>
          <w:b/>
          <w:sz w:val="24"/>
          <w:szCs w:val="24"/>
        </w:rPr>
        <w:t xml:space="preserve">. </w:t>
      </w:r>
      <w:r w:rsidRPr="00E90E34">
        <w:rPr>
          <w:rFonts w:ascii="Times New Roman" w:hAnsi="Times New Roman" w:cs="Times New Roman"/>
          <w:sz w:val="24"/>
          <w:szCs w:val="24"/>
        </w:rPr>
        <w:t xml:space="preserve">When </w:t>
      </w:r>
      <w:r w:rsidR="009C0517">
        <w:rPr>
          <w:rFonts w:ascii="Times New Roman" w:hAnsi="Times New Roman" w:cs="Times New Roman"/>
          <w:sz w:val="24"/>
          <w:szCs w:val="24"/>
        </w:rPr>
        <w:t>preparin</w:t>
      </w:r>
      <w:r w:rsidRPr="00E90E34">
        <w:rPr>
          <w:rFonts w:ascii="Times New Roman" w:hAnsi="Times New Roman" w:cs="Times New Roman"/>
          <w:sz w:val="24"/>
          <w:szCs w:val="24"/>
        </w:rPr>
        <w:t xml:space="preserve">g opinions on questions of law to state departments, agencies, boards, commissions, legislators, and other local public officials and political subdivisions, </w:t>
      </w:r>
      <w:r w:rsidR="00CC7AAF">
        <w:rPr>
          <w:rFonts w:ascii="Times New Roman" w:hAnsi="Times New Roman" w:cs="Times New Roman"/>
          <w:sz w:val="24"/>
          <w:szCs w:val="24"/>
        </w:rPr>
        <w:t>staff produce</w:t>
      </w:r>
      <w:r w:rsidRPr="00E90E34">
        <w:rPr>
          <w:rFonts w:ascii="Times New Roman" w:hAnsi="Times New Roman" w:cs="Times New Roman"/>
          <w:sz w:val="24"/>
          <w:szCs w:val="24"/>
        </w:rPr>
        <w:t xml:space="preserve"> various drafts, records and research items that are not official documents. The records are to be retained for 1 year in the Office of the Attorney General, then transferred to the appropriate agency because these transactions frequently trigger additional related opinion requests shortly thereafter for which review of the initial file is helpful.</w:t>
      </w:r>
    </w:p>
    <w:p w14:paraId="6317F598" w14:textId="77777777" w:rsidR="00BF70F6" w:rsidRPr="00E570A5" w:rsidRDefault="00BF70F6" w:rsidP="00BF70F6">
      <w:pPr>
        <w:autoSpaceDE w:val="0"/>
        <w:autoSpaceDN w:val="0"/>
        <w:adjustRightInd w:val="0"/>
        <w:rPr>
          <w:rFonts w:ascii="Times New Roman" w:hAnsi="Times New Roman" w:cs="Times New Roman"/>
          <w:sz w:val="24"/>
          <w:szCs w:val="24"/>
        </w:rPr>
      </w:pPr>
    </w:p>
    <w:p w14:paraId="2935BB29" w14:textId="3179BD4A" w:rsidR="00BF70F6" w:rsidRPr="00A25244" w:rsidRDefault="00BF70F6" w:rsidP="00BF70F6">
      <w:pPr>
        <w:pStyle w:val="ListParagraph"/>
        <w:numPr>
          <w:ilvl w:val="0"/>
          <w:numId w:val="18"/>
        </w:numPr>
        <w:autoSpaceDE w:val="0"/>
        <w:autoSpaceDN w:val="0"/>
        <w:adjustRightInd w:val="0"/>
        <w:rPr>
          <w:rFonts w:ascii="Times New Roman" w:hAnsi="Times New Roman" w:cs="Times New Roman"/>
          <w:sz w:val="24"/>
          <w:szCs w:val="24"/>
        </w:rPr>
      </w:pPr>
      <w:bookmarkStart w:id="21" w:name="_Hlk527625643"/>
      <w:r w:rsidRPr="00E570A5">
        <w:rPr>
          <w:rFonts w:ascii="Times New Roman" w:hAnsi="Times New Roman" w:cs="Times New Roman"/>
          <w:b/>
          <w:sz w:val="24"/>
          <w:szCs w:val="24"/>
        </w:rPr>
        <w:t>Opinions Firearms Petitions (not correspondence of the attorney general</w:t>
      </w:r>
      <w:bookmarkEnd w:id="21"/>
      <w:r w:rsidRPr="00E570A5">
        <w:rPr>
          <w:rFonts w:ascii="Times New Roman" w:hAnsi="Times New Roman" w:cs="Times New Roman"/>
          <w:b/>
          <w:sz w:val="24"/>
          <w:szCs w:val="24"/>
        </w:rPr>
        <w:t xml:space="preserve">). </w:t>
      </w:r>
      <w:r w:rsidRPr="00E570A5">
        <w:rPr>
          <w:rFonts w:ascii="Times New Roman" w:hAnsi="Times New Roman" w:cs="Times New Roman"/>
          <w:sz w:val="24"/>
          <w:szCs w:val="24"/>
        </w:rPr>
        <w:t>The Code of Alabama 1975 § 13A-11-61.3(f) requires the attorney general to state</w:t>
      </w:r>
      <w:r w:rsidR="006A7AAF">
        <w:rPr>
          <w:rFonts w:ascii="Times New Roman" w:hAnsi="Times New Roman" w:cs="Times New Roman"/>
          <w:sz w:val="24"/>
          <w:szCs w:val="24"/>
        </w:rPr>
        <w:t xml:space="preserve"> publicly</w:t>
      </w:r>
      <w:r w:rsidRPr="00E570A5">
        <w:rPr>
          <w:rFonts w:ascii="Times New Roman" w:hAnsi="Times New Roman" w:cs="Times New Roman"/>
          <w:sz w:val="24"/>
          <w:szCs w:val="24"/>
        </w:rPr>
        <w:t xml:space="preserve"> in writing the justification of a determination not to file suit in response to a petition requesting the office to set aside illegal firearms rules of political subdivisions.</w:t>
      </w:r>
      <w:r w:rsidR="003E3E8B">
        <w:rPr>
          <w:rFonts w:ascii="Times New Roman" w:hAnsi="Times New Roman" w:cs="Times New Roman"/>
          <w:sz w:val="24"/>
          <w:szCs w:val="24"/>
        </w:rPr>
        <w:t xml:space="preserve"> </w:t>
      </w:r>
      <w:r w:rsidRPr="00E570A5">
        <w:rPr>
          <w:rFonts w:ascii="Times New Roman" w:hAnsi="Times New Roman" w:cs="Times New Roman"/>
          <w:sz w:val="24"/>
          <w:szCs w:val="24"/>
        </w:rPr>
        <w:t xml:space="preserve">These </w:t>
      </w:r>
      <w:r w:rsidRPr="00A25244">
        <w:rPr>
          <w:rFonts w:ascii="Times New Roman" w:hAnsi="Times New Roman" w:cs="Times New Roman"/>
          <w:sz w:val="24"/>
          <w:szCs w:val="24"/>
        </w:rPr>
        <w:t>petitions may receive a response from the head of the Office of the Attorney General’s Opinions Section rather than from the attorney general himself, thereby removing these petitions from the official correspondence of the attorney general.</w:t>
      </w:r>
      <w:r w:rsidR="003E3E8B">
        <w:rPr>
          <w:rFonts w:ascii="Times New Roman" w:hAnsi="Times New Roman" w:cs="Times New Roman"/>
          <w:sz w:val="24"/>
          <w:szCs w:val="24"/>
        </w:rPr>
        <w:t xml:space="preserve"> </w:t>
      </w:r>
      <w:r w:rsidRPr="00A25244">
        <w:rPr>
          <w:rFonts w:ascii="Times New Roman" w:hAnsi="Times New Roman" w:cs="Times New Roman"/>
          <w:sz w:val="24"/>
          <w:szCs w:val="24"/>
        </w:rPr>
        <w:t>These records are to be retained for 3 years after creation because these transactions frequently trigger additional related opinion requests shortly thereafter for which review of the initial file is helpful.</w:t>
      </w:r>
    </w:p>
    <w:p w14:paraId="0D59DFCD" w14:textId="77777777" w:rsidR="00BF70F6" w:rsidRPr="00E570A5" w:rsidRDefault="00BF70F6" w:rsidP="00BF70F6">
      <w:pPr>
        <w:autoSpaceDE w:val="0"/>
        <w:autoSpaceDN w:val="0"/>
        <w:adjustRightInd w:val="0"/>
        <w:rPr>
          <w:rFonts w:ascii="Times New Roman" w:hAnsi="Times New Roman" w:cs="Times New Roman"/>
          <w:b/>
          <w:sz w:val="24"/>
          <w:szCs w:val="24"/>
        </w:rPr>
      </w:pPr>
    </w:p>
    <w:p w14:paraId="4BEB6F06" w14:textId="1FFCCD0B" w:rsidR="00BF70F6" w:rsidRPr="00E26A65" w:rsidRDefault="00BF70F6" w:rsidP="00BF70F6">
      <w:pPr>
        <w:pStyle w:val="ListParagraph"/>
        <w:numPr>
          <w:ilvl w:val="0"/>
          <w:numId w:val="18"/>
        </w:numPr>
        <w:rPr>
          <w:rFonts w:ascii="Times New Roman" w:hAnsi="Times New Roman" w:cs="Times New Roman"/>
          <w:b/>
          <w:color w:val="000000" w:themeColor="text1"/>
          <w:sz w:val="24"/>
          <w:szCs w:val="24"/>
        </w:rPr>
      </w:pPr>
      <w:bookmarkStart w:id="22" w:name="_Hlk527625655"/>
      <w:r w:rsidRPr="00E26A65">
        <w:rPr>
          <w:rFonts w:ascii="Times New Roman" w:hAnsi="Times New Roman" w:cs="Times New Roman"/>
          <w:b/>
          <w:color w:val="000000" w:themeColor="text1"/>
          <w:sz w:val="24"/>
          <w:szCs w:val="24"/>
        </w:rPr>
        <w:t>Consumer Class Actions</w:t>
      </w:r>
      <w:bookmarkEnd w:id="22"/>
      <w:r w:rsidRPr="00E26A65">
        <w:rPr>
          <w:rFonts w:ascii="Times New Roman" w:hAnsi="Times New Roman" w:cs="Times New Roman"/>
          <w:b/>
          <w:color w:val="000000" w:themeColor="text1"/>
          <w:sz w:val="24"/>
          <w:szCs w:val="24"/>
        </w:rPr>
        <w:t xml:space="preserve">. </w:t>
      </w:r>
      <w:r w:rsidRPr="00E26A65">
        <w:rPr>
          <w:rFonts w:ascii="Times New Roman" w:hAnsi="Times New Roman" w:cs="Times New Roman"/>
          <w:color w:val="000000" w:themeColor="text1"/>
          <w:sz w:val="24"/>
          <w:szCs w:val="24"/>
        </w:rPr>
        <w:t>These records document class</w:t>
      </w:r>
      <w:r w:rsidR="006A7AAF">
        <w:rPr>
          <w:rFonts w:ascii="Times New Roman" w:hAnsi="Times New Roman" w:cs="Times New Roman"/>
          <w:color w:val="000000" w:themeColor="text1"/>
          <w:sz w:val="24"/>
          <w:szCs w:val="24"/>
        </w:rPr>
        <w:t>-</w:t>
      </w:r>
      <w:r w:rsidRPr="00E26A65">
        <w:rPr>
          <w:rFonts w:ascii="Times New Roman" w:hAnsi="Times New Roman" w:cs="Times New Roman"/>
          <w:color w:val="000000" w:themeColor="text1"/>
          <w:sz w:val="24"/>
          <w:szCs w:val="24"/>
        </w:rPr>
        <w:t xml:space="preserve">action lawsuits undertaken by the Consumer Interest Division on behalf of Alabama citizenry. </w:t>
      </w:r>
      <w:r w:rsidRPr="00E26A65">
        <w:rPr>
          <w:rFonts w:ascii="Times New Roman" w:hAnsi="Times New Roman" w:cs="Times New Roman"/>
          <w:sz w:val="24"/>
          <w:szCs w:val="24"/>
        </w:rPr>
        <w:t>The files are kept by the Consumer Interest Division for 4 years after final dispensation. This period permits the Division to retain the file and its related documents in case there is a need to investigate or take administrative action regarding the class</w:t>
      </w:r>
      <w:r w:rsidR="006A7AAF">
        <w:rPr>
          <w:rFonts w:ascii="Times New Roman" w:hAnsi="Times New Roman" w:cs="Times New Roman"/>
          <w:sz w:val="24"/>
          <w:szCs w:val="24"/>
        </w:rPr>
        <w:t>-</w:t>
      </w:r>
      <w:r w:rsidRPr="00E26A65">
        <w:rPr>
          <w:rFonts w:ascii="Times New Roman" w:hAnsi="Times New Roman" w:cs="Times New Roman"/>
          <w:sz w:val="24"/>
          <w:szCs w:val="24"/>
        </w:rPr>
        <w:t>action settlement.</w:t>
      </w:r>
    </w:p>
    <w:p w14:paraId="220F11D2" w14:textId="77777777" w:rsidR="00BF70F6" w:rsidRPr="00E26A65" w:rsidRDefault="00BF70F6" w:rsidP="00BF70F6">
      <w:pPr>
        <w:pStyle w:val="ListParagraph"/>
        <w:rPr>
          <w:rFonts w:ascii="Times New Roman" w:hAnsi="Times New Roman" w:cs="Times New Roman"/>
          <w:b/>
          <w:color w:val="000000" w:themeColor="text1"/>
          <w:sz w:val="24"/>
          <w:szCs w:val="24"/>
        </w:rPr>
      </w:pPr>
    </w:p>
    <w:p w14:paraId="372B7A8F" w14:textId="5B02E2DB"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23" w:name="_Hlk527625662"/>
      <w:r w:rsidRPr="00E26A65">
        <w:rPr>
          <w:rFonts w:ascii="Times New Roman" w:hAnsi="Times New Roman" w:cs="Times New Roman"/>
          <w:b/>
          <w:color w:val="000000" w:themeColor="text1"/>
          <w:sz w:val="24"/>
          <w:szCs w:val="24"/>
        </w:rPr>
        <w:t>Consumer Registration and Renewal Files</w:t>
      </w:r>
      <w:bookmarkEnd w:id="23"/>
      <w:r w:rsidRPr="00E26A65">
        <w:rPr>
          <w:rFonts w:ascii="Times New Roman" w:hAnsi="Times New Roman" w:cs="Times New Roman"/>
          <w:b/>
          <w:color w:val="000000" w:themeColor="text1"/>
          <w:sz w:val="24"/>
          <w:szCs w:val="24"/>
        </w:rPr>
        <w:t>.</w:t>
      </w:r>
      <w:r w:rsidR="003E3E8B">
        <w:rPr>
          <w:rFonts w:ascii="Times New Roman" w:hAnsi="Times New Roman" w:cs="Times New Roman"/>
          <w:b/>
          <w:color w:val="000000" w:themeColor="text1"/>
          <w:sz w:val="24"/>
          <w:szCs w:val="24"/>
        </w:rPr>
        <w:t xml:space="preserve"> </w:t>
      </w:r>
      <w:r w:rsidRPr="00E26A65">
        <w:rPr>
          <w:rFonts w:ascii="Times New Roman" w:hAnsi="Times New Roman" w:cs="Times New Roman"/>
          <w:color w:val="000000" w:themeColor="text1"/>
          <w:sz w:val="24"/>
          <w:szCs w:val="24"/>
        </w:rPr>
        <w:t xml:space="preserve">These documents pertain to the registration, renewals, and fee collection of charities, health studios, professional </w:t>
      </w:r>
      <w:r w:rsidRPr="00E26A65">
        <w:rPr>
          <w:rFonts w:ascii="Times New Roman" w:hAnsi="Times New Roman" w:cs="Times New Roman"/>
          <w:sz w:val="24"/>
          <w:szCs w:val="24"/>
        </w:rPr>
        <w:t>fundraisers, professional solicitors, and commercial co-ventures that solicit in or from the State of Alabama. These records have a retention of 4 years after final dispensation. This period permits the Division to retain the file and its related records in case there is a need to investigate, prosecute, or take administrative action with regards to the registrant’s conduct.</w:t>
      </w:r>
    </w:p>
    <w:p w14:paraId="1A098E8D" w14:textId="77777777" w:rsidR="00BF70F6" w:rsidRPr="00E26A65" w:rsidRDefault="00BF70F6" w:rsidP="00BF70F6">
      <w:pPr>
        <w:rPr>
          <w:rFonts w:ascii="Times New Roman" w:hAnsi="Times New Roman" w:cs="Times New Roman"/>
          <w:color w:val="000000" w:themeColor="text1"/>
          <w:sz w:val="24"/>
          <w:szCs w:val="24"/>
        </w:rPr>
      </w:pPr>
    </w:p>
    <w:p w14:paraId="7BAE7F73" w14:textId="784393ED"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24" w:name="_Hlk527625671"/>
      <w:r w:rsidRPr="00E26A65">
        <w:rPr>
          <w:rFonts w:ascii="Times New Roman" w:hAnsi="Times New Roman" w:cs="Times New Roman"/>
          <w:b/>
          <w:color w:val="000000" w:themeColor="text1"/>
          <w:sz w:val="24"/>
          <w:szCs w:val="24"/>
        </w:rPr>
        <w:t>Consumer Telemarking Registration and Renewal Files</w:t>
      </w:r>
      <w:bookmarkEnd w:id="24"/>
      <w:r w:rsidRPr="00E26A65">
        <w:rPr>
          <w:rFonts w:ascii="Times New Roman" w:hAnsi="Times New Roman" w:cs="Times New Roman"/>
          <w:b/>
          <w:color w:val="000000" w:themeColor="text1"/>
          <w:sz w:val="24"/>
          <w:szCs w:val="24"/>
        </w:rPr>
        <w:t>.</w:t>
      </w:r>
      <w:r w:rsidR="003E3E8B">
        <w:rPr>
          <w:rFonts w:ascii="Times New Roman" w:hAnsi="Times New Roman" w:cs="Times New Roman"/>
          <w:b/>
          <w:color w:val="000000" w:themeColor="text1"/>
          <w:sz w:val="24"/>
          <w:szCs w:val="24"/>
        </w:rPr>
        <w:t xml:space="preserve"> </w:t>
      </w:r>
      <w:r w:rsidRPr="00E26A65">
        <w:rPr>
          <w:rFonts w:ascii="Times New Roman" w:hAnsi="Times New Roman" w:cs="Times New Roman"/>
          <w:color w:val="000000" w:themeColor="text1"/>
          <w:sz w:val="24"/>
          <w:szCs w:val="24"/>
        </w:rPr>
        <w:t xml:space="preserve">These documents pertain to </w:t>
      </w:r>
      <w:r w:rsidRPr="00E26A65">
        <w:rPr>
          <w:rFonts w:ascii="Times New Roman" w:hAnsi="Times New Roman" w:cs="Times New Roman"/>
          <w:sz w:val="24"/>
          <w:szCs w:val="24"/>
        </w:rPr>
        <w:t>the registration, renewals, and fee collection of telemarketers that solicit in or from the State of Alabama. These records are to be retained for 4 years after final dispensation. The Alabama Telemarketing Act requires telemarketers to keep records of their activities for two years after the end of their registration period (i.e. after final dispensation). The four-year period for dispensation permits the Division to retain the file and its related records in case there is a need to investigate, prosecute, or take administrative action with regards to the licensee’s conduct.</w:t>
      </w:r>
    </w:p>
    <w:p w14:paraId="705C62E0" w14:textId="77777777" w:rsidR="00BF70F6" w:rsidRPr="00E26A65" w:rsidRDefault="00BF70F6" w:rsidP="00BF70F6">
      <w:pPr>
        <w:pStyle w:val="ListParagraph"/>
        <w:rPr>
          <w:rFonts w:ascii="Times New Roman" w:hAnsi="Times New Roman" w:cs="Times New Roman"/>
          <w:color w:val="000000" w:themeColor="text1"/>
          <w:sz w:val="24"/>
          <w:szCs w:val="24"/>
        </w:rPr>
      </w:pPr>
    </w:p>
    <w:p w14:paraId="234A0E35" w14:textId="2E2D6BFA" w:rsidR="00BF70F6" w:rsidRPr="000A495E" w:rsidRDefault="00BF70F6" w:rsidP="00BF70F6">
      <w:pPr>
        <w:pStyle w:val="ListParagraph"/>
        <w:numPr>
          <w:ilvl w:val="0"/>
          <w:numId w:val="18"/>
        </w:numPr>
        <w:rPr>
          <w:rFonts w:ascii="Times New Roman" w:hAnsi="Times New Roman" w:cs="Times New Roman"/>
          <w:color w:val="000000" w:themeColor="text1"/>
          <w:sz w:val="24"/>
          <w:szCs w:val="24"/>
        </w:rPr>
      </w:pPr>
      <w:r w:rsidRPr="00E26A65">
        <w:rPr>
          <w:rFonts w:ascii="Times New Roman" w:hAnsi="Times New Roman" w:cs="Times New Roman"/>
          <w:b/>
          <w:sz w:val="24"/>
          <w:szCs w:val="24"/>
        </w:rPr>
        <w:t>Consumer Legal Case Files (Civil Cases).</w:t>
      </w:r>
      <w:r w:rsidR="003E3E8B">
        <w:rPr>
          <w:rFonts w:ascii="Times New Roman" w:hAnsi="Times New Roman" w:cs="Times New Roman"/>
          <w:b/>
          <w:sz w:val="24"/>
          <w:szCs w:val="24"/>
        </w:rPr>
        <w:t xml:space="preserve"> </w:t>
      </w:r>
      <w:r w:rsidRPr="00E26A65">
        <w:rPr>
          <w:rFonts w:ascii="Times New Roman" w:hAnsi="Times New Roman" w:cs="Times New Roman"/>
          <w:sz w:val="24"/>
          <w:szCs w:val="24"/>
        </w:rPr>
        <w:t>These</w:t>
      </w:r>
      <w:r w:rsidRPr="00E26A65">
        <w:rPr>
          <w:rFonts w:ascii="Times New Roman" w:hAnsi="Times New Roman" w:cs="Times New Roman"/>
          <w:color w:val="000000" w:themeColor="text1"/>
          <w:sz w:val="24"/>
          <w:szCs w:val="24"/>
        </w:rPr>
        <w:t xml:space="preserve"> legal and investigative case files are created as a result of the prosecution of complaints filed by consumers which have been </w:t>
      </w:r>
      <w:r w:rsidRPr="00E26A65">
        <w:rPr>
          <w:rFonts w:ascii="Times New Roman" w:hAnsi="Times New Roman" w:cs="Times New Roman"/>
          <w:sz w:val="24"/>
          <w:szCs w:val="24"/>
        </w:rPr>
        <w:t>determined to violate existing federal and state laws. These legal case files result from settlements or court orders according to the provisions of the Deceptive Trade Practices Act. These records are to be retained for 4 years after final dispensation so that</w:t>
      </w:r>
      <w:r w:rsidRPr="00007A5D">
        <w:rPr>
          <w:rFonts w:ascii="Times New Roman" w:hAnsi="Times New Roman" w:cs="Times New Roman"/>
          <w:sz w:val="24"/>
          <w:szCs w:val="24"/>
        </w:rPr>
        <w:t xml:space="preserve"> the records may be used as evidence in other cases brought by the Office or other Attorneys General.</w:t>
      </w:r>
    </w:p>
    <w:p w14:paraId="6B0FD135" w14:textId="77777777" w:rsidR="00BF70F6" w:rsidRPr="000A495E" w:rsidRDefault="00BF70F6" w:rsidP="00BF70F6">
      <w:pPr>
        <w:pStyle w:val="ListParagraph"/>
        <w:rPr>
          <w:rFonts w:ascii="Times New Roman" w:hAnsi="Times New Roman" w:cs="Times New Roman"/>
          <w:color w:val="000000" w:themeColor="text1"/>
          <w:sz w:val="24"/>
          <w:szCs w:val="24"/>
        </w:rPr>
      </w:pPr>
    </w:p>
    <w:p w14:paraId="58D9C2CE" w14:textId="12851D1D" w:rsidR="00BF70F6" w:rsidRPr="001720D6" w:rsidRDefault="00BF70F6" w:rsidP="00BF70F6">
      <w:pPr>
        <w:pStyle w:val="ListParagraph"/>
        <w:numPr>
          <w:ilvl w:val="0"/>
          <w:numId w:val="18"/>
        </w:numPr>
        <w:rPr>
          <w:rFonts w:ascii="Times New Roman" w:hAnsi="Times New Roman" w:cs="Times New Roman"/>
          <w:color w:val="000000" w:themeColor="text1"/>
          <w:sz w:val="24"/>
          <w:szCs w:val="24"/>
        </w:rPr>
      </w:pPr>
      <w:r w:rsidRPr="00007A5D">
        <w:rPr>
          <w:rFonts w:ascii="Times New Roman" w:hAnsi="Times New Roman" w:cs="Times New Roman"/>
          <w:b/>
          <w:sz w:val="24"/>
          <w:szCs w:val="24"/>
        </w:rPr>
        <w:t>Consumer Legal Case Files (Criminal Cases).</w:t>
      </w:r>
      <w:r w:rsidR="003E3E8B">
        <w:rPr>
          <w:rFonts w:ascii="Times New Roman" w:hAnsi="Times New Roman" w:cs="Times New Roman"/>
          <w:b/>
          <w:sz w:val="24"/>
          <w:szCs w:val="24"/>
        </w:rPr>
        <w:t xml:space="preserve"> </w:t>
      </w:r>
      <w:r w:rsidRPr="00007A5D">
        <w:rPr>
          <w:rFonts w:ascii="Times New Roman" w:hAnsi="Times New Roman" w:cs="Times New Roman"/>
          <w:sz w:val="24"/>
          <w:szCs w:val="24"/>
        </w:rPr>
        <w:t>These</w:t>
      </w:r>
      <w:r w:rsidRPr="001720D6">
        <w:rPr>
          <w:rFonts w:ascii="Times New Roman" w:hAnsi="Times New Roman" w:cs="Times New Roman"/>
          <w:sz w:val="24"/>
          <w:szCs w:val="24"/>
        </w:rPr>
        <w:t xml:space="preserve"> legal and investigative case files are created as a result of the prosecution of </w:t>
      </w:r>
      <w:r w:rsidRPr="00007A5D">
        <w:rPr>
          <w:rFonts w:ascii="Times New Roman" w:hAnsi="Times New Roman" w:cs="Times New Roman"/>
          <w:sz w:val="24"/>
          <w:szCs w:val="24"/>
        </w:rPr>
        <w:t xml:space="preserve">complaints filed by consumers which have been determined to violate existing federal and state laws. These legal case files are created because of criminal actions filed in state courts. </w:t>
      </w:r>
      <w:bookmarkStart w:id="25" w:name="_Hlk528155091"/>
      <w:r w:rsidRPr="00007A5D">
        <w:rPr>
          <w:rFonts w:ascii="Times New Roman" w:hAnsi="Times New Roman" w:cs="Times New Roman"/>
          <w:sz w:val="24"/>
          <w:szCs w:val="24"/>
        </w:rPr>
        <w:t xml:space="preserve">These records are to be retained </w:t>
      </w:r>
      <w:r w:rsidRPr="00007A5D">
        <w:rPr>
          <w:rFonts w:ascii="Times New Roman" w:hAnsi="Times New Roman" w:cs="Times New Roman"/>
          <w:sz w:val="24"/>
          <w:szCs w:val="24"/>
        </w:rPr>
        <w:lastRenderedPageBreak/>
        <w:t xml:space="preserve">for 10 years after final dispensation to allow </w:t>
      </w:r>
      <w:proofErr w:type="gramStart"/>
      <w:r w:rsidRPr="00007A5D">
        <w:rPr>
          <w:rFonts w:ascii="Times New Roman" w:hAnsi="Times New Roman" w:cs="Times New Roman"/>
          <w:sz w:val="24"/>
          <w:szCs w:val="24"/>
        </w:rPr>
        <w:t>sufficient</w:t>
      </w:r>
      <w:proofErr w:type="gramEnd"/>
      <w:r w:rsidRPr="00007A5D">
        <w:rPr>
          <w:rFonts w:ascii="Times New Roman" w:hAnsi="Times New Roman" w:cs="Times New Roman"/>
          <w:sz w:val="24"/>
          <w:szCs w:val="24"/>
        </w:rPr>
        <w:t xml:space="preserve"> time for prosecution as provided for according to the Code of Alabama 1975 § 15-3-5</w:t>
      </w:r>
      <w:bookmarkEnd w:id="25"/>
      <w:r w:rsidRPr="00007A5D">
        <w:rPr>
          <w:rFonts w:ascii="Times New Roman" w:hAnsi="Times New Roman" w:cs="Times New Roman"/>
          <w:sz w:val="24"/>
          <w:szCs w:val="24"/>
        </w:rPr>
        <w:t>.</w:t>
      </w:r>
    </w:p>
    <w:p w14:paraId="3513500C" w14:textId="77777777" w:rsidR="00BF70F6" w:rsidRPr="00E570A5" w:rsidRDefault="00BF70F6" w:rsidP="00BF70F6">
      <w:pPr>
        <w:autoSpaceDE w:val="0"/>
        <w:autoSpaceDN w:val="0"/>
        <w:adjustRightInd w:val="0"/>
        <w:rPr>
          <w:rFonts w:ascii="Times New Roman" w:hAnsi="Times New Roman" w:cs="Times New Roman"/>
          <w:b/>
          <w:sz w:val="24"/>
          <w:szCs w:val="24"/>
        </w:rPr>
      </w:pPr>
    </w:p>
    <w:p w14:paraId="40F2B5D3" w14:textId="32D5FF1D"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26" w:name="_Hlk527625686"/>
      <w:r w:rsidRPr="00007A5D">
        <w:rPr>
          <w:rFonts w:ascii="Times New Roman" w:hAnsi="Times New Roman" w:cs="Times New Roman"/>
          <w:b/>
          <w:color w:val="000000" w:themeColor="text1"/>
          <w:sz w:val="24"/>
          <w:szCs w:val="24"/>
        </w:rPr>
        <w:t>Environmental Legal Case Files (Non-Special Cases)</w:t>
      </w:r>
      <w:bookmarkEnd w:id="26"/>
      <w:r w:rsidRPr="00007A5D">
        <w:rPr>
          <w:rFonts w:ascii="Times New Roman" w:hAnsi="Times New Roman" w:cs="Times New Roman"/>
          <w:b/>
          <w:color w:val="000000" w:themeColor="text1"/>
          <w:sz w:val="24"/>
          <w:szCs w:val="24"/>
        </w:rPr>
        <w:t xml:space="preserve">. </w:t>
      </w:r>
      <w:r w:rsidRPr="00007A5D">
        <w:rPr>
          <w:rFonts w:ascii="Times New Roman" w:hAnsi="Times New Roman" w:cs="Times New Roman"/>
          <w:color w:val="000000" w:themeColor="text1"/>
          <w:sz w:val="24"/>
          <w:szCs w:val="24"/>
        </w:rPr>
        <w:t>These</w:t>
      </w:r>
      <w:r>
        <w:rPr>
          <w:rFonts w:ascii="Times New Roman" w:hAnsi="Times New Roman" w:cs="Times New Roman"/>
          <w:color w:val="000000" w:themeColor="text1"/>
          <w:sz w:val="24"/>
          <w:szCs w:val="24"/>
        </w:rPr>
        <w:t xml:space="preserve"> c</w:t>
      </w:r>
      <w:r w:rsidRPr="00E570A5">
        <w:rPr>
          <w:rFonts w:ascii="Times New Roman" w:hAnsi="Times New Roman" w:cs="Times New Roman"/>
          <w:color w:val="000000" w:themeColor="text1"/>
          <w:sz w:val="24"/>
          <w:szCs w:val="24"/>
        </w:rPr>
        <w:t xml:space="preserve">ase files </w:t>
      </w:r>
      <w:r>
        <w:rPr>
          <w:rFonts w:ascii="Times New Roman" w:hAnsi="Times New Roman" w:cs="Times New Roman"/>
          <w:color w:val="000000" w:themeColor="text1"/>
          <w:sz w:val="24"/>
          <w:szCs w:val="24"/>
        </w:rPr>
        <w:t xml:space="preserve">are </w:t>
      </w:r>
      <w:r w:rsidRPr="00E570A5">
        <w:rPr>
          <w:rFonts w:ascii="Times New Roman" w:hAnsi="Times New Roman" w:cs="Times New Roman"/>
          <w:color w:val="000000" w:themeColor="text1"/>
          <w:sz w:val="24"/>
          <w:szCs w:val="24"/>
        </w:rPr>
        <w:t xml:space="preserve">created as the result of enforcement of the state’s environmental statutes, such as the Alabama Water Pollution Control Act, the Hazardous Waste </w:t>
      </w:r>
      <w:r w:rsidRPr="00007A5D">
        <w:rPr>
          <w:rFonts w:ascii="Times New Roman" w:hAnsi="Times New Roman" w:cs="Times New Roman"/>
          <w:sz w:val="24"/>
          <w:szCs w:val="24"/>
        </w:rPr>
        <w:t>Management</w:t>
      </w:r>
      <w:r w:rsidRPr="00E570A5">
        <w:rPr>
          <w:rFonts w:ascii="Times New Roman" w:hAnsi="Times New Roman" w:cs="Times New Roman"/>
          <w:color w:val="000000" w:themeColor="text1"/>
          <w:sz w:val="24"/>
          <w:szCs w:val="24"/>
        </w:rPr>
        <w:t xml:space="preserve"> Act and Minimization Act, the Solid Waste Act and the </w:t>
      </w:r>
      <w:r w:rsidRPr="00E26A65">
        <w:rPr>
          <w:rFonts w:ascii="Times New Roman" w:hAnsi="Times New Roman" w:cs="Times New Roman"/>
          <w:color w:val="000000" w:themeColor="text1"/>
          <w:sz w:val="24"/>
          <w:szCs w:val="24"/>
        </w:rPr>
        <w:t>Alabama Air Pollution Control Act.</w:t>
      </w:r>
      <w:r w:rsidR="003E3E8B">
        <w:rPr>
          <w:rFonts w:ascii="Times New Roman" w:hAnsi="Times New Roman" w:cs="Times New Roman"/>
          <w:color w:val="000000" w:themeColor="text1"/>
          <w:sz w:val="24"/>
          <w:szCs w:val="24"/>
        </w:rPr>
        <w:t xml:space="preserve"> </w:t>
      </w:r>
      <w:r w:rsidRPr="00E26A65">
        <w:rPr>
          <w:rFonts w:ascii="Times New Roman" w:hAnsi="Times New Roman" w:cs="Times New Roman"/>
          <w:color w:val="000000" w:themeColor="text1"/>
          <w:sz w:val="24"/>
          <w:szCs w:val="24"/>
        </w:rPr>
        <w:t>Cases handled generally involve pollution, illegal hazardous waste</w:t>
      </w:r>
      <w:r w:rsidRPr="00E26A65">
        <w:rPr>
          <w:rFonts w:ascii="Times New Roman" w:hAnsi="Times New Roman" w:cs="Times New Roman"/>
          <w:sz w:val="24"/>
          <w:szCs w:val="24"/>
        </w:rPr>
        <w:t>, or other dangerous environmental concerns.</w:t>
      </w:r>
      <w:r w:rsidR="003E3E8B">
        <w:rPr>
          <w:rFonts w:ascii="Times New Roman" w:hAnsi="Times New Roman" w:cs="Times New Roman"/>
          <w:sz w:val="24"/>
          <w:szCs w:val="24"/>
        </w:rPr>
        <w:t xml:space="preserve"> </w:t>
      </w:r>
      <w:r w:rsidRPr="00E26A65">
        <w:rPr>
          <w:rFonts w:ascii="Times New Roman" w:hAnsi="Times New Roman" w:cs="Times New Roman"/>
          <w:sz w:val="24"/>
          <w:szCs w:val="24"/>
        </w:rPr>
        <w:t xml:space="preserve">Files may include matters of either a civil or criminal nature. </w:t>
      </w:r>
      <w:bookmarkStart w:id="27" w:name="_Hlk528155050"/>
      <w:r w:rsidRPr="00E26A65">
        <w:rPr>
          <w:rFonts w:ascii="Times New Roman" w:hAnsi="Times New Roman" w:cs="Times New Roman"/>
          <w:sz w:val="24"/>
          <w:szCs w:val="24"/>
        </w:rPr>
        <w:t xml:space="preserve">Records from cases without a termination date are to be retained for 20 years after final dispensation due to the potential long-term environmental impacts </w:t>
      </w:r>
      <w:bookmarkEnd w:id="27"/>
      <w:r w:rsidRPr="00E26A65">
        <w:rPr>
          <w:rFonts w:ascii="Times New Roman" w:hAnsi="Times New Roman" w:cs="Times New Roman"/>
          <w:sz w:val="24"/>
          <w:szCs w:val="24"/>
        </w:rPr>
        <w:t>of matters described.</w:t>
      </w:r>
    </w:p>
    <w:p w14:paraId="3A3634D9" w14:textId="77777777" w:rsidR="00BF70F6" w:rsidRPr="00E26A65" w:rsidRDefault="00BF70F6" w:rsidP="00BF70F6">
      <w:pPr>
        <w:rPr>
          <w:rFonts w:ascii="Times New Roman" w:hAnsi="Times New Roman" w:cs="Times New Roman"/>
          <w:color w:val="000000" w:themeColor="text1"/>
          <w:sz w:val="24"/>
          <w:szCs w:val="24"/>
        </w:rPr>
      </w:pPr>
    </w:p>
    <w:p w14:paraId="4C963077" w14:textId="77777777"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28" w:name="_Hlk527625691"/>
      <w:r w:rsidRPr="00E26A65">
        <w:rPr>
          <w:rFonts w:ascii="Times New Roman" w:hAnsi="Times New Roman" w:cs="Times New Roman"/>
          <w:b/>
          <w:color w:val="000000" w:themeColor="text1"/>
          <w:sz w:val="24"/>
          <w:szCs w:val="24"/>
        </w:rPr>
        <w:t>Utilities Files</w:t>
      </w:r>
      <w:bookmarkEnd w:id="28"/>
      <w:r w:rsidRPr="00E26A65">
        <w:rPr>
          <w:rFonts w:ascii="Times New Roman" w:hAnsi="Times New Roman" w:cs="Times New Roman"/>
          <w:b/>
          <w:color w:val="000000" w:themeColor="text1"/>
          <w:sz w:val="24"/>
          <w:szCs w:val="24"/>
        </w:rPr>
        <w:t xml:space="preserve">. </w:t>
      </w:r>
      <w:r w:rsidRPr="00E26A65">
        <w:rPr>
          <w:rFonts w:ascii="Times New Roman" w:hAnsi="Times New Roman" w:cs="Times New Roman"/>
          <w:sz w:val="24"/>
          <w:szCs w:val="24"/>
        </w:rPr>
        <w:t>Documents created while representing all public matters affecting utility services before the Alabama Public Service Commission. Records should be retained for 1 year after the utility ceases to do business in Alabama.</w:t>
      </w:r>
    </w:p>
    <w:p w14:paraId="38CE1195" w14:textId="77777777" w:rsidR="00BF70F6" w:rsidRPr="00E26A65" w:rsidRDefault="00BF70F6" w:rsidP="00BF70F6">
      <w:pPr>
        <w:pStyle w:val="ListParagraph"/>
        <w:rPr>
          <w:rFonts w:ascii="Times New Roman" w:hAnsi="Times New Roman" w:cs="Times New Roman"/>
          <w:color w:val="000000" w:themeColor="text1"/>
          <w:sz w:val="24"/>
          <w:szCs w:val="24"/>
        </w:rPr>
      </w:pPr>
    </w:p>
    <w:p w14:paraId="54855E7D" w14:textId="21E9E545" w:rsidR="00BF70F6" w:rsidRPr="00B54798" w:rsidRDefault="00BF70F6" w:rsidP="00BF70F6">
      <w:pPr>
        <w:pStyle w:val="ListParagraph"/>
        <w:numPr>
          <w:ilvl w:val="0"/>
          <w:numId w:val="18"/>
        </w:numPr>
        <w:rPr>
          <w:rFonts w:ascii="Times New Roman" w:hAnsi="Times New Roman" w:cs="Times New Roman"/>
          <w:color w:val="000000" w:themeColor="text1"/>
          <w:sz w:val="24"/>
          <w:szCs w:val="24"/>
        </w:rPr>
      </w:pPr>
      <w:bookmarkStart w:id="29" w:name="_Hlk527625704"/>
      <w:r w:rsidRPr="00E26A65">
        <w:rPr>
          <w:rFonts w:ascii="Times New Roman" w:hAnsi="Times New Roman" w:cs="Times New Roman"/>
          <w:b/>
          <w:color w:val="000000" w:themeColor="text1"/>
          <w:sz w:val="24"/>
          <w:szCs w:val="24"/>
        </w:rPr>
        <w:t xml:space="preserve">Criminal Appeals </w:t>
      </w:r>
      <w:r w:rsidRPr="00E26A65">
        <w:rPr>
          <w:rFonts w:ascii="Times New Roman" w:hAnsi="Times New Roman" w:cs="Times New Roman"/>
          <w:b/>
          <w:sz w:val="24"/>
          <w:szCs w:val="24"/>
        </w:rPr>
        <w:t xml:space="preserve">Legal Case Files </w:t>
      </w:r>
      <w:bookmarkEnd w:id="29"/>
      <w:r w:rsidRPr="00E26A65">
        <w:rPr>
          <w:rFonts w:ascii="Times New Roman" w:hAnsi="Times New Roman" w:cs="Times New Roman"/>
          <w:b/>
          <w:sz w:val="24"/>
          <w:szCs w:val="24"/>
        </w:rPr>
        <w:t>(cases with a sentence other</w:t>
      </w:r>
      <w:r w:rsidRPr="00E570A5">
        <w:rPr>
          <w:rFonts w:ascii="Times New Roman" w:hAnsi="Times New Roman" w:cs="Times New Roman"/>
          <w:b/>
          <w:sz w:val="24"/>
          <w:szCs w:val="24"/>
        </w:rPr>
        <w:t xml:space="preserve"> than death or life without parole)</w:t>
      </w:r>
      <w:r>
        <w:rPr>
          <w:rFonts w:ascii="Times New Roman" w:hAnsi="Times New Roman" w:cs="Times New Roman"/>
          <w:b/>
          <w:sz w:val="24"/>
          <w:szCs w:val="24"/>
        </w:rPr>
        <w:t xml:space="preserve">. </w:t>
      </w:r>
      <w:r w:rsidRPr="00E570A5">
        <w:rPr>
          <w:rFonts w:ascii="Times New Roman" w:hAnsi="Times New Roman" w:cs="Times New Roman"/>
          <w:color w:val="000000" w:themeColor="text1"/>
          <w:sz w:val="24"/>
          <w:szCs w:val="24"/>
        </w:rPr>
        <w:t xml:space="preserve">These files document </w:t>
      </w:r>
      <w:proofErr w:type="gramStart"/>
      <w:r w:rsidRPr="00E570A5">
        <w:rPr>
          <w:rFonts w:ascii="Times New Roman" w:hAnsi="Times New Roman" w:cs="Times New Roman"/>
          <w:color w:val="000000" w:themeColor="text1"/>
          <w:sz w:val="24"/>
          <w:szCs w:val="24"/>
        </w:rPr>
        <w:t>all of</w:t>
      </w:r>
      <w:proofErr w:type="gramEnd"/>
      <w:r w:rsidRPr="00E570A5">
        <w:rPr>
          <w:rFonts w:ascii="Times New Roman" w:hAnsi="Times New Roman" w:cs="Times New Roman"/>
          <w:color w:val="000000" w:themeColor="text1"/>
          <w:sz w:val="24"/>
          <w:szCs w:val="24"/>
        </w:rPr>
        <w:t xml:space="preserve"> the activity involved in handling the prosecution of cases and the subsequent appeals through all the appellate courts.</w:t>
      </w:r>
      <w:r w:rsidR="003E3E8B">
        <w:rPr>
          <w:rFonts w:ascii="Times New Roman" w:hAnsi="Times New Roman" w:cs="Times New Roman"/>
          <w:color w:val="000000" w:themeColor="text1"/>
          <w:sz w:val="24"/>
          <w:szCs w:val="24"/>
        </w:rPr>
        <w:t xml:space="preserve"> </w:t>
      </w:r>
      <w:r w:rsidRPr="00E570A5">
        <w:rPr>
          <w:rFonts w:ascii="Times New Roman" w:hAnsi="Times New Roman" w:cs="Times New Roman"/>
          <w:color w:val="000000" w:themeColor="text1"/>
          <w:sz w:val="24"/>
          <w:szCs w:val="24"/>
        </w:rPr>
        <w:t xml:space="preserve">Some of </w:t>
      </w:r>
      <w:r w:rsidRPr="00B54798">
        <w:rPr>
          <w:rFonts w:ascii="Times New Roman" w:hAnsi="Times New Roman" w:cs="Times New Roman"/>
          <w:color w:val="000000" w:themeColor="text1"/>
          <w:sz w:val="24"/>
          <w:szCs w:val="24"/>
        </w:rPr>
        <w:t xml:space="preserve">these cases have legal value to the Office of the Attorney General until the final closure of the case. </w:t>
      </w:r>
      <w:r w:rsidRPr="00B54798">
        <w:rPr>
          <w:rFonts w:ascii="Times New Roman" w:hAnsi="Times New Roman" w:cs="Times New Roman"/>
          <w:sz w:val="24"/>
          <w:szCs w:val="24"/>
        </w:rPr>
        <w:t xml:space="preserve">These records are to be retained for 20 years after final dispensation because they may be needed for subsequent collateral proceedings in state court (such as Rule 32 petitions) or in federal court (such as in federal </w:t>
      </w:r>
      <w:r w:rsidRPr="00B54798">
        <w:rPr>
          <w:rFonts w:ascii="Times New Roman" w:hAnsi="Times New Roman" w:cs="Times New Roman"/>
          <w:i/>
          <w:sz w:val="24"/>
          <w:szCs w:val="24"/>
        </w:rPr>
        <w:t>habeas corpus</w:t>
      </w:r>
      <w:r w:rsidRPr="00B54798">
        <w:rPr>
          <w:rFonts w:ascii="Times New Roman" w:hAnsi="Times New Roman" w:cs="Times New Roman"/>
          <w:sz w:val="24"/>
          <w:szCs w:val="24"/>
        </w:rPr>
        <w:t xml:space="preserve"> proceedings).</w:t>
      </w:r>
    </w:p>
    <w:p w14:paraId="1B86C7B1" w14:textId="77777777" w:rsidR="00BF70F6" w:rsidRPr="00B54798" w:rsidRDefault="00BF70F6" w:rsidP="00BF70F6">
      <w:pPr>
        <w:rPr>
          <w:rFonts w:ascii="Times New Roman" w:hAnsi="Times New Roman" w:cs="Times New Roman"/>
          <w:color w:val="000000" w:themeColor="text1"/>
          <w:sz w:val="24"/>
          <w:szCs w:val="24"/>
        </w:rPr>
      </w:pPr>
    </w:p>
    <w:p w14:paraId="1CA78275" w14:textId="0B4CCBA8" w:rsidR="00BF70F6" w:rsidRPr="00E0719B" w:rsidRDefault="00BF70F6" w:rsidP="00BF70F6">
      <w:pPr>
        <w:pStyle w:val="ListParagraph"/>
        <w:numPr>
          <w:ilvl w:val="0"/>
          <w:numId w:val="18"/>
        </w:numPr>
        <w:rPr>
          <w:rFonts w:ascii="Times New Roman" w:hAnsi="Times New Roman" w:cs="Times New Roman"/>
          <w:sz w:val="24"/>
          <w:szCs w:val="24"/>
        </w:rPr>
      </w:pPr>
      <w:bookmarkStart w:id="30" w:name="_Hlk527625709"/>
      <w:r w:rsidRPr="00B54798">
        <w:rPr>
          <w:rFonts w:ascii="Times New Roman" w:hAnsi="Times New Roman" w:cs="Times New Roman"/>
          <w:b/>
          <w:color w:val="000000" w:themeColor="text1"/>
          <w:sz w:val="24"/>
          <w:szCs w:val="24"/>
        </w:rPr>
        <w:t xml:space="preserve">Criminal Appeals </w:t>
      </w:r>
      <w:r w:rsidRPr="00B54798">
        <w:rPr>
          <w:rFonts w:ascii="Times New Roman" w:hAnsi="Times New Roman" w:cs="Times New Roman"/>
          <w:b/>
          <w:sz w:val="24"/>
          <w:szCs w:val="24"/>
        </w:rPr>
        <w:t xml:space="preserve">Inactive Transcripts </w:t>
      </w:r>
      <w:bookmarkEnd w:id="30"/>
      <w:r w:rsidRPr="00B54798">
        <w:rPr>
          <w:rFonts w:ascii="Times New Roman" w:hAnsi="Times New Roman" w:cs="Times New Roman"/>
          <w:b/>
          <w:sz w:val="24"/>
          <w:szCs w:val="24"/>
        </w:rPr>
        <w:t xml:space="preserve">(cases with a sentence other than death or life without parole). </w:t>
      </w:r>
      <w:r w:rsidRPr="00B54798">
        <w:rPr>
          <w:rFonts w:ascii="Times New Roman" w:hAnsi="Times New Roman" w:cs="Times New Roman"/>
          <w:color w:val="000000" w:themeColor="text1"/>
          <w:sz w:val="24"/>
          <w:szCs w:val="24"/>
        </w:rPr>
        <w:t xml:space="preserve">These transcripts document </w:t>
      </w:r>
      <w:proofErr w:type="gramStart"/>
      <w:r w:rsidRPr="00B54798">
        <w:rPr>
          <w:rFonts w:ascii="Times New Roman" w:hAnsi="Times New Roman" w:cs="Times New Roman"/>
          <w:color w:val="000000" w:themeColor="text1"/>
          <w:sz w:val="24"/>
          <w:szCs w:val="24"/>
        </w:rPr>
        <w:t>all of</w:t>
      </w:r>
      <w:proofErr w:type="gramEnd"/>
      <w:r w:rsidRPr="00B54798">
        <w:rPr>
          <w:rFonts w:ascii="Times New Roman" w:hAnsi="Times New Roman" w:cs="Times New Roman"/>
          <w:color w:val="000000" w:themeColor="text1"/>
          <w:sz w:val="24"/>
          <w:szCs w:val="24"/>
        </w:rPr>
        <w:t xml:space="preserve"> the activity involved in handling the prosecution of cases and the</w:t>
      </w:r>
      <w:r w:rsidRPr="00E570A5">
        <w:rPr>
          <w:rFonts w:ascii="Times New Roman" w:hAnsi="Times New Roman" w:cs="Times New Roman"/>
          <w:color w:val="000000" w:themeColor="text1"/>
          <w:sz w:val="24"/>
          <w:szCs w:val="24"/>
        </w:rPr>
        <w:t xml:space="preserve"> subsequent appeals through all the appellate courts.</w:t>
      </w:r>
      <w:r w:rsidR="003E3E8B">
        <w:rPr>
          <w:rFonts w:ascii="Times New Roman" w:hAnsi="Times New Roman" w:cs="Times New Roman"/>
          <w:color w:val="000000" w:themeColor="text1"/>
          <w:sz w:val="24"/>
          <w:szCs w:val="24"/>
        </w:rPr>
        <w:t xml:space="preserve"> </w:t>
      </w:r>
      <w:r w:rsidRPr="00E570A5">
        <w:rPr>
          <w:rFonts w:ascii="Times New Roman" w:hAnsi="Times New Roman" w:cs="Times New Roman"/>
          <w:color w:val="000000" w:themeColor="text1"/>
          <w:sz w:val="24"/>
          <w:szCs w:val="24"/>
        </w:rPr>
        <w:t xml:space="preserve">Some of these cases have </w:t>
      </w:r>
      <w:r w:rsidRPr="00E0719B">
        <w:rPr>
          <w:rFonts w:ascii="Times New Roman" w:hAnsi="Times New Roman" w:cs="Times New Roman"/>
          <w:sz w:val="24"/>
          <w:szCs w:val="24"/>
        </w:rPr>
        <w:t xml:space="preserve">legal value to the Office of the Attorney General until the final closure of the case. These </w:t>
      </w:r>
      <w:r>
        <w:rPr>
          <w:rFonts w:ascii="Times New Roman" w:hAnsi="Times New Roman" w:cs="Times New Roman"/>
          <w:sz w:val="24"/>
          <w:szCs w:val="24"/>
        </w:rPr>
        <w:t xml:space="preserve">transcripts </w:t>
      </w:r>
      <w:r w:rsidRPr="00E0719B">
        <w:rPr>
          <w:rFonts w:ascii="Times New Roman" w:hAnsi="Times New Roman" w:cs="Times New Roman"/>
          <w:sz w:val="24"/>
          <w:szCs w:val="24"/>
        </w:rPr>
        <w:t>are to be retained for 10 years after final dispensation because they may be needed for subsequent collateral proceedings in state court (such as Rule 32 petitions) or in federal court (such as in federal habeas corpus proceedings).</w:t>
      </w:r>
    </w:p>
    <w:p w14:paraId="61447BF9" w14:textId="77777777" w:rsidR="00BF70F6" w:rsidRPr="00E0719B" w:rsidRDefault="00BF70F6" w:rsidP="00BF70F6">
      <w:pPr>
        <w:rPr>
          <w:rFonts w:ascii="Times New Roman" w:hAnsi="Times New Roman" w:cs="Times New Roman"/>
          <w:sz w:val="24"/>
          <w:szCs w:val="24"/>
        </w:rPr>
      </w:pPr>
    </w:p>
    <w:p w14:paraId="1B54E583" w14:textId="77777777" w:rsidR="00BF70F6" w:rsidRPr="00E570A5" w:rsidRDefault="00BF70F6" w:rsidP="00BF70F6">
      <w:pPr>
        <w:pStyle w:val="ListParagraph"/>
        <w:numPr>
          <w:ilvl w:val="0"/>
          <w:numId w:val="18"/>
        </w:numPr>
        <w:rPr>
          <w:rFonts w:ascii="Times New Roman" w:hAnsi="Times New Roman" w:cs="Times New Roman"/>
          <w:sz w:val="24"/>
          <w:szCs w:val="24"/>
        </w:rPr>
      </w:pPr>
      <w:bookmarkStart w:id="31" w:name="_Hlk527625717"/>
      <w:r w:rsidRPr="00E570A5">
        <w:rPr>
          <w:rFonts w:ascii="Times New Roman" w:hAnsi="Times New Roman" w:cs="Times New Roman"/>
          <w:b/>
          <w:color w:val="000000" w:themeColor="text1"/>
          <w:sz w:val="24"/>
          <w:szCs w:val="24"/>
        </w:rPr>
        <w:t>Constitutional Defense Division Files (Non</w:t>
      </w:r>
      <w:r w:rsidRPr="00E570A5">
        <w:rPr>
          <w:rFonts w:ascii="Times New Roman" w:hAnsi="Times New Roman" w:cs="Times New Roman"/>
          <w:b/>
          <w:sz w:val="24"/>
          <w:szCs w:val="24"/>
        </w:rPr>
        <w:t>-Special Cases</w:t>
      </w:r>
      <w:bookmarkEnd w:id="31"/>
      <w:r w:rsidRPr="00E570A5">
        <w:rPr>
          <w:rFonts w:ascii="Times New Roman" w:hAnsi="Times New Roman" w:cs="Times New Roman"/>
          <w:b/>
          <w:sz w:val="24"/>
          <w:szCs w:val="24"/>
        </w:rPr>
        <w:t>).</w:t>
      </w:r>
      <w:r w:rsidRPr="00E570A5">
        <w:rPr>
          <w:rFonts w:ascii="Times New Roman" w:hAnsi="Times New Roman" w:cs="Times New Roman"/>
          <w:sz w:val="24"/>
          <w:szCs w:val="24"/>
        </w:rPr>
        <w:t xml:space="preserve"> These cases deal with civil matters in which there is a question of constitutional law, civil rights, voting rights, or</w:t>
      </w:r>
      <w:r w:rsidRPr="00E570A5">
        <w:rPr>
          <w:rFonts w:ascii="Times New Roman" w:hAnsi="Times New Roman" w:cs="Times New Roman"/>
          <w:color w:val="FF0000"/>
          <w:sz w:val="24"/>
          <w:szCs w:val="24"/>
        </w:rPr>
        <w:t xml:space="preserve"> </w:t>
      </w:r>
      <w:r w:rsidRPr="00E570A5">
        <w:rPr>
          <w:rFonts w:ascii="Times New Roman" w:hAnsi="Times New Roman" w:cs="Times New Roman"/>
          <w:sz w:val="24"/>
          <w:szCs w:val="24"/>
        </w:rPr>
        <w:t xml:space="preserve">employment discrimination </w:t>
      </w:r>
      <w:r w:rsidRPr="00E0719B">
        <w:rPr>
          <w:rFonts w:ascii="Times New Roman" w:hAnsi="Times New Roman" w:cs="Times New Roman"/>
          <w:sz w:val="24"/>
          <w:szCs w:val="24"/>
        </w:rPr>
        <w:t>matters. These records are to be retained for 10 years after final dispensation because of the need to refer to research and pleadings in past cases presenting reoccurring issues.</w:t>
      </w:r>
    </w:p>
    <w:p w14:paraId="22F59534" w14:textId="77777777" w:rsidR="00BF70F6" w:rsidRPr="00E570A5" w:rsidRDefault="00BF70F6" w:rsidP="00BF70F6">
      <w:pPr>
        <w:pStyle w:val="ListParagraph"/>
        <w:rPr>
          <w:rFonts w:ascii="Times New Roman" w:hAnsi="Times New Roman" w:cs="Times New Roman"/>
          <w:sz w:val="24"/>
          <w:szCs w:val="24"/>
        </w:rPr>
      </w:pPr>
    </w:p>
    <w:p w14:paraId="4269B1B9" w14:textId="20358E68" w:rsidR="00BF70F6" w:rsidRPr="001720D6" w:rsidRDefault="00BF70F6" w:rsidP="00BF70F6">
      <w:pPr>
        <w:pStyle w:val="ListParagraph"/>
        <w:numPr>
          <w:ilvl w:val="0"/>
          <w:numId w:val="18"/>
        </w:numPr>
        <w:rPr>
          <w:rFonts w:ascii="Times New Roman" w:hAnsi="Times New Roman" w:cs="Times New Roman"/>
          <w:color w:val="000000" w:themeColor="text1"/>
          <w:sz w:val="24"/>
          <w:szCs w:val="24"/>
        </w:rPr>
      </w:pPr>
      <w:bookmarkStart w:id="32" w:name="_Hlk527625726"/>
      <w:r w:rsidRPr="00A2047B">
        <w:rPr>
          <w:rFonts w:ascii="Times New Roman" w:hAnsi="Times New Roman" w:cs="Times New Roman"/>
          <w:b/>
          <w:sz w:val="24"/>
          <w:szCs w:val="24"/>
        </w:rPr>
        <w:t>Criminal Trials Division Case Files (Non-Special Cases)</w:t>
      </w:r>
      <w:bookmarkEnd w:id="32"/>
      <w:r w:rsidRPr="00A2047B">
        <w:rPr>
          <w:rFonts w:ascii="Times New Roman" w:hAnsi="Times New Roman" w:cs="Times New Roman"/>
          <w:b/>
          <w:sz w:val="24"/>
          <w:szCs w:val="24"/>
        </w:rPr>
        <w:t>.</w:t>
      </w:r>
      <w:r w:rsidRPr="00A2047B">
        <w:rPr>
          <w:rFonts w:ascii="Times New Roman" w:hAnsi="Times New Roman" w:cs="Times New Roman"/>
          <w:sz w:val="24"/>
          <w:szCs w:val="24"/>
        </w:rPr>
        <w:t xml:space="preserve"> These</w:t>
      </w:r>
      <w:r>
        <w:rPr>
          <w:rFonts w:ascii="Times New Roman" w:hAnsi="Times New Roman" w:cs="Times New Roman"/>
          <w:sz w:val="24"/>
          <w:szCs w:val="24"/>
        </w:rPr>
        <w:t xml:space="preserve"> f</w:t>
      </w:r>
      <w:r w:rsidRPr="00E570A5">
        <w:rPr>
          <w:rFonts w:ascii="Times New Roman" w:hAnsi="Times New Roman" w:cs="Times New Roman"/>
          <w:sz w:val="24"/>
          <w:szCs w:val="24"/>
        </w:rPr>
        <w:t xml:space="preserve">iles </w:t>
      </w:r>
      <w:r>
        <w:rPr>
          <w:rFonts w:ascii="Times New Roman" w:hAnsi="Times New Roman" w:cs="Times New Roman"/>
          <w:sz w:val="24"/>
          <w:szCs w:val="24"/>
        </w:rPr>
        <w:t xml:space="preserve">are </w:t>
      </w:r>
      <w:r w:rsidRPr="00E570A5">
        <w:rPr>
          <w:rFonts w:ascii="Times New Roman" w:hAnsi="Times New Roman" w:cs="Times New Roman"/>
          <w:sz w:val="24"/>
          <w:szCs w:val="24"/>
        </w:rPr>
        <w:t xml:space="preserve">created </w:t>
      </w:r>
      <w:proofErr w:type="gramStart"/>
      <w:r w:rsidRPr="00E570A5">
        <w:rPr>
          <w:rFonts w:ascii="Times New Roman" w:hAnsi="Times New Roman" w:cs="Times New Roman"/>
          <w:sz w:val="24"/>
          <w:szCs w:val="24"/>
        </w:rPr>
        <w:t>during the course of</w:t>
      </w:r>
      <w:proofErr w:type="gramEnd"/>
      <w:r w:rsidRPr="00E570A5">
        <w:rPr>
          <w:rFonts w:ascii="Times New Roman" w:hAnsi="Times New Roman" w:cs="Times New Roman"/>
          <w:sz w:val="24"/>
          <w:szCs w:val="24"/>
        </w:rPr>
        <w:t xml:space="preserve"> the activities associated with prosecution of violent crimes, including murder and </w:t>
      </w:r>
      <w:r w:rsidRPr="00E0719B">
        <w:rPr>
          <w:rFonts w:ascii="Times New Roman" w:hAnsi="Times New Roman" w:cs="Times New Roman"/>
          <w:sz w:val="24"/>
          <w:szCs w:val="24"/>
        </w:rPr>
        <w:t>rape cases; prosecution of certain economic cases; and prosecution of certain white-collar crimes.</w:t>
      </w:r>
      <w:r w:rsidR="003E3E8B">
        <w:rPr>
          <w:rFonts w:ascii="Times New Roman" w:hAnsi="Times New Roman" w:cs="Times New Roman"/>
          <w:sz w:val="24"/>
          <w:szCs w:val="24"/>
        </w:rPr>
        <w:t xml:space="preserve"> </w:t>
      </w:r>
      <w:r w:rsidRPr="00007A5D">
        <w:rPr>
          <w:rFonts w:ascii="Times New Roman" w:hAnsi="Times New Roman" w:cs="Times New Roman"/>
          <w:sz w:val="24"/>
          <w:szCs w:val="24"/>
        </w:rPr>
        <w:t xml:space="preserve">These records are to be retained for 10 years after final dispensation to allow </w:t>
      </w:r>
      <w:proofErr w:type="gramStart"/>
      <w:r w:rsidRPr="00007A5D">
        <w:rPr>
          <w:rFonts w:ascii="Times New Roman" w:hAnsi="Times New Roman" w:cs="Times New Roman"/>
          <w:sz w:val="24"/>
          <w:szCs w:val="24"/>
        </w:rPr>
        <w:t>sufficient</w:t>
      </w:r>
      <w:proofErr w:type="gramEnd"/>
      <w:r w:rsidRPr="00007A5D">
        <w:rPr>
          <w:rFonts w:ascii="Times New Roman" w:hAnsi="Times New Roman" w:cs="Times New Roman"/>
          <w:sz w:val="24"/>
          <w:szCs w:val="24"/>
        </w:rPr>
        <w:t xml:space="preserve"> time for prosecution as provided for according to the Code of Alabama 1975 § 15-3-5.</w:t>
      </w:r>
    </w:p>
    <w:p w14:paraId="6BD3EB22" w14:textId="77777777" w:rsidR="00BF70F6" w:rsidRPr="00E570A5" w:rsidRDefault="00BF70F6" w:rsidP="00BF70F6">
      <w:pPr>
        <w:autoSpaceDE w:val="0"/>
        <w:autoSpaceDN w:val="0"/>
        <w:adjustRightInd w:val="0"/>
        <w:rPr>
          <w:rFonts w:ascii="Times New Roman" w:hAnsi="Times New Roman" w:cs="Times New Roman"/>
          <w:sz w:val="24"/>
          <w:szCs w:val="24"/>
        </w:rPr>
      </w:pPr>
    </w:p>
    <w:p w14:paraId="3BF06AE4" w14:textId="58E2A269"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33" w:name="_Hlk527625732"/>
      <w:r w:rsidRPr="00A2047B">
        <w:rPr>
          <w:rFonts w:ascii="Times New Roman" w:hAnsi="Times New Roman" w:cs="Times New Roman"/>
          <w:b/>
          <w:color w:val="000000" w:themeColor="text1"/>
          <w:sz w:val="24"/>
          <w:szCs w:val="24"/>
        </w:rPr>
        <w:lastRenderedPageBreak/>
        <w:t>Victims Assistance Files</w:t>
      </w:r>
      <w:bookmarkEnd w:id="33"/>
      <w:r w:rsidRPr="00A2047B">
        <w:rPr>
          <w:rFonts w:ascii="Times New Roman" w:hAnsi="Times New Roman" w:cs="Times New Roman"/>
          <w:b/>
          <w:color w:val="000000" w:themeColor="text1"/>
          <w:sz w:val="24"/>
          <w:szCs w:val="24"/>
        </w:rPr>
        <w:t>.</w:t>
      </w:r>
      <w:r w:rsidRPr="00A2047B">
        <w:rPr>
          <w:rFonts w:ascii="Times New Roman" w:hAnsi="Times New Roman" w:cs="Times New Roman"/>
          <w:color w:val="000000" w:themeColor="text1"/>
          <w:sz w:val="24"/>
          <w:szCs w:val="24"/>
        </w:rPr>
        <w:t xml:space="preserve"> These</w:t>
      </w:r>
      <w:r w:rsidRPr="00B228B2">
        <w:rPr>
          <w:rFonts w:ascii="Times New Roman" w:hAnsi="Times New Roman" w:cs="Times New Roman"/>
          <w:color w:val="000000" w:themeColor="text1"/>
          <w:sz w:val="24"/>
          <w:szCs w:val="24"/>
        </w:rPr>
        <w:t xml:space="preserve"> records concern </w:t>
      </w:r>
      <w:r w:rsidRPr="00B228B2">
        <w:rPr>
          <w:rFonts w:ascii="Times New Roman" w:hAnsi="Times New Roman" w:cs="Times New Roman"/>
          <w:sz w:val="24"/>
          <w:szCs w:val="24"/>
        </w:rPr>
        <w:t xml:space="preserve">victim assistance activities performed to </w:t>
      </w:r>
      <w:r w:rsidRPr="00E26A65">
        <w:rPr>
          <w:rFonts w:ascii="Times New Roman" w:hAnsi="Times New Roman" w:cs="Times New Roman"/>
          <w:sz w:val="24"/>
          <w:szCs w:val="24"/>
        </w:rPr>
        <w:t xml:space="preserve">support </w:t>
      </w:r>
      <w:r w:rsidRPr="00E26A65">
        <w:rPr>
          <w:rFonts w:ascii="Times New Roman" w:hAnsi="Times New Roman" w:cs="Times New Roman"/>
          <w:color w:val="000000" w:themeColor="text1"/>
          <w:sz w:val="24"/>
          <w:szCs w:val="24"/>
        </w:rPr>
        <w:t xml:space="preserve">crime victims. </w:t>
      </w:r>
      <w:r w:rsidRPr="00E26A65">
        <w:rPr>
          <w:rFonts w:ascii="Times New Roman" w:hAnsi="Times New Roman" w:cs="Times New Roman"/>
          <w:sz w:val="24"/>
          <w:szCs w:val="24"/>
        </w:rPr>
        <w:t xml:space="preserve">These records are to be retained for 10 years after discharge of individual or other release of inmate because the </w:t>
      </w:r>
      <w:r w:rsidRPr="00E26A65">
        <w:rPr>
          <w:rFonts w:ascii="Times New Roman" w:eastAsia="Times New Roman" w:hAnsi="Times New Roman" w:cs="Times New Roman"/>
          <w:sz w:val="24"/>
          <w:szCs w:val="24"/>
        </w:rPr>
        <w:t>Code of Alabama</w:t>
      </w:r>
      <w:r w:rsidRPr="00E26A65">
        <w:rPr>
          <w:rStyle w:val="Hyperlink"/>
          <w:rFonts w:ascii="Times New Roman" w:eastAsia="Times New Roman" w:hAnsi="Times New Roman" w:cs="Times New Roman"/>
          <w:color w:val="auto"/>
          <w:sz w:val="24"/>
          <w:szCs w:val="24"/>
          <w:u w:val="none"/>
        </w:rPr>
        <w:t xml:space="preserve"> 1975 § 15-20A-41 </w:t>
      </w:r>
      <w:r w:rsidRPr="00E26A65">
        <w:rPr>
          <w:rFonts w:ascii="Times New Roman" w:eastAsia="Times New Roman" w:hAnsi="Times New Roman" w:cs="Times New Roman"/>
          <w:sz w:val="24"/>
          <w:szCs w:val="24"/>
        </w:rPr>
        <w:t>as amended by the Acts of Alabama No. 2011-640 provides that, upon the request of the victim, the Alabama Attorney General's Office of Victim Assistance shall notify</w:t>
      </w:r>
      <w:r w:rsidRPr="00B228B2">
        <w:rPr>
          <w:rFonts w:ascii="Times New Roman" w:eastAsia="Times New Roman" w:hAnsi="Times New Roman" w:cs="Times New Roman"/>
          <w:sz w:val="24"/>
          <w:szCs w:val="24"/>
        </w:rPr>
        <w:t xml:space="preserve"> victims of the release from prison of a sex offender. Specifically, this section contains the following </w:t>
      </w:r>
      <w:r w:rsidRPr="00E26A65">
        <w:rPr>
          <w:rFonts w:ascii="Times New Roman" w:eastAsia="Times New Roman" w:hAnsi="Times New Roman" w:cs="Times New Roman"/>
          <w:sz w:val="24"/>
          <w:szCs w:val="24"/>
        </w:rPr>
        <w:t>language: “Upon request of the victim, the Attorney General's Office of Victim Assistance shall send a notice to the victim notifying the victim of the pending release of the sex offender and the location at which the sex offender intends to reside. This request by the victim shall be made electronically or in writing to the Attorney General's Office of Victim Assistance.”</w:t>
      </w:r>
      <w:bookmarkStart w:id="34" w:name="_Hlk527625737"/>
    </w:p>
    <w:p w14:paraId="11418A44" w14:textId="77777777" w:rsidR="00BF70F6" w:rsidRPr="00E26A65" w:rsidRDefault="00BF70F6" w:rsidP="00BF70F6">
      <w:pPr>
        <w:pStyle w:val="ListParagraph"/>
        <w:rPr>
          <w:rFonts w:ascii="Times New Roman" w:hAnsi="Times New Roman" w:cs="Times New Roman"/>
          <w:b/>
          <w:color w:val="000000" w:themeColor="text1"/>
          <w:sz w:val="24"/>
          <w:szCs w:val="24"/>
        </w:rPr>
      </w:pPr>
    </w:p>
    <w:p w14:paraId="1A621997" w14:textId="6E0A0DA7"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r w:rsidRPr="00E26A65">
        <w:rPr>
          <w:rFonts w:ascii="Times New Roman" w:hAnsi="Times New Roman" w:cs="Times New Roman"/>
          <w:b/>
          <w:color w:val="000000" w:themeColor="text1"/>
          <w:sz w:val="24"/>
          <w:szCs w:val="24"/>
        </w:rPr>
        <w:t>Legislative Affairs Working Files</w:t>
      </w:r>
      <w:bookmarkEnd w:id="34"/>
      <w:r w:rsidRPr="00E26A65">
        <w:rPr>
          <w:rFonts w:ascii="Times New Roman" w:hAnsi="Times New Roman" w:cs="Times New Roman"/>
          <w:b/>
          <w:color w:val="000000" w:themeColor="text1"/>
          <w:sz w:val="24"/>
          <w:szCs w:val="24"/>
        </w:rPr>
        <w:t>.</w:t>
      </w:r>
      <w:r w:rsidR="003E3E8B">
        <w:rPr>
          <w:rFonts w:ascii="Times New Roman" w:hAnsi="Times New Roman" w:cs="Times New Roman"/>
          <w:b/>
          <w:color w:val="000000" w:themeColor="text1"/>
          <w:sz w:val="24"/>
          <w:szCs w:val="24"/>
        </w:rPr>
        <w:t xml:space="preserve"> </w:t>
      </w:r>
      <w:r w:rsidRPr="00E26A65">
        <w:rPr>
          <w:rFonts w:ascii="Times New Roman" w:hAnsi="Times New Roman" w:cs="Times New Roman"/>
          <w:color w:val="000000" w:themeColor="text1"/>
          <w:sz w:val="24"/>
          <w:szCs w:val="24"/>
        </w:rPr>
        <w:t xml:space="preserve">These files are created </w:t>
      </w:r>
      <w:proofErr w:type="gramStart"/>
      <w:r w:rsidRPr="00E26A65">
        <w:rPr>
          <w:rFonts w:ascii="Times New Roman" w:hAnsi="Times New Roman" w:cs="Times New Roman"/>
          <w:color w:val="000000" w:themeColor="text1"/>
          <w:sz w:val="24"/>
          <w:szCs w:val="24"/>
        </w:rPr>
        <w:t>during the course of</w:t>
      </w:r>
      <w:proofErr w:type="gramEnd"/>
      <w:r w:rsidRPr="00E26A65">
        <w:rPr>
          <w:rFonts w:ascii="Times New Roman" w:hAnsi="Times New Roman" w:cs="Times New Roman"/>
          <w:color w:val="000000" w:themeColor="text1"/>
          <w:sz w:val="24"/>
          <w:szCs w:val="24"/>
        </w:rPr>
        <w:t xml:space="preserve"> business by the Executive Division staff. </w:t>
      </w:r>
      <w:r w:rsidRPr="00E26A65">
        <w:rPr>
          <w:rFonts w:ascii="Times New Roman" w:hAnsi="Times New Roman" w:cs="Times New Roman"/>
          <w:sz w:val="24"/>
          <w:szCs w:val="24"/>
        </w:rPr>
        <w:t>These records are to be retained for 4 years as this is the length of one administrative term.</w:t>
      </w:r>
    </w:p>
    <w:p w14:paraId="407C62E3" w14:textId="77777777" w:rsidR="00BF70F6" w:rsidRPr="00E26A65" w:rsidRDefault="00BF70F6" w:rsidP="00BF70F6">
      <w:pPr>
        <w:rPr>
          <w:rFonts w:ascii="Times New Roman" w:hAnsi="Times New Roman" w:cs="Times New Roman"/>
          <w:color w:val="000000" w:themeColor="text1"/>
          <w:sz w:val="24"/>
          <w:szCs w:val="24"/>
        </w:rPr>
      </w:pPr>
    </w:p>
    <w:p w14:paraId="7EEA7EAB" w14:textId="77777777"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35" w:name="_Hlk527625742"/>
      <w:r w:rsidRPr="00E26A65">
        <w:rPr>
          <w:rFonts w:ascii="Times New Roman" w:hAnsi="Times New Roman" w:cs="Times New Roman"/>
          <w:b/>
          <w:color w:val="000000" w:themeColor="text1"/>
          <w:sz w:val="24"/>
          <w:szCs w:val="24"/>
        </w:rPr>
        <w:t>Constituent Affairs Working Files</w:t>
      </w:r>
      <w:bookmarkEnd w:id="35"/>
      <w:r w:rsidRPr="00E26A65">
        <w:rPr>
          <w:rFonts w:ascii="Times New Roman" w:hAnsi="Times New Roman" w:cs="Times New Roman"/>
          <w:b/>
          <w:color w:val="000000" w:themeColor="text1"/>
          <w:sz w:val="24"/>
          <w:szCs w:val="24"/>
        </w:rPr>
        <w:t>.</w:t>
      </w:r>
      <w:r w:rsidRPr="00E26A65">
        <w:rPr>
          <w:rFonts w:ascii="Times New Roman" w:hAnsi="Times New Roman" w:cs="Times New Roman"/>
          <w:color w:val="000000" w:themeColor="text1"/>
          <w:sz w:val="24"/>
          <w:szCs w:val="24"/>
        </w:rPr>
        <w:t xml:space="preserve"> These files are created </w:t>
      </w:r>
      <w:proofErr w:type="gramStart"/>
      <w:r w:rsidRPr="00E26A65">
        <w:rPr>
          <w:rFonts w:ascii="Times New Roman" w:hAnsi="Times New Roman" w:cs="Times New Roman"/>
          <w:color w:val="000000" w:themeColor="text1"/>
          <w:sz w:val="24"/>
          <w:szCs w:val="24"/>
        </w:rPr>
        <w:t>during the course of</w:t>
      </w:r>
      <w:proofErr w:type="gramEnd"/>
      <w:r w:rsidRPr="00E26A65">
        <w:rPr>
          <w:rFonts w:ascii="Times New Roman" w:hAnsi="Times New Roman" w:cs="Times New Roman"/>
          <w:color w:val="000000" w:themeColor="text1"/>
          <w:sz w:val="24"/>
          <w:szCs w:val="24"/>
        </w:rPr>
        <w:t xml:space="preserve"> business by the Executive Division staff. </w:t>
      </w:r>
      <w:r w:rsidRPr="00E26A65">
        <w:rPr>
          <w:rFonts w:ascii="Times New Roman" w:hAnsi="Times New Roman" w:cs="Times New Roman"/>
          <w:sz w:val="24"/>
          <w:szCs w:val="24"/>
        </w:rPr>
        <w:t>These records are to be retained for 4 years as this is the length of one administrative term.</w:t>
      </w:r>
    </w:p>
    <w:p w14:paraId="050A6F05" w14:textId="77777777" w:rsidR="00BF70F6" w:rsidRPr="00E26A65" w:rsidRDefault="00BF70F6" w:rsidP="00BF70F6">
      <w:pPr>
        <w:pStyle w:val="ListParagraph"/>
        <w:rPr>
          <w:rFonts w:ascii="Times New Roman" w:hAnsi="Times New Roman" w:cs="Times New Roman"/>
          <w:color w:val="000000" w:themeColor="text1"/>
          <w:sz w:val="24"/>
          <w:szCs w:val="24"/>
        </w:rPr>
      </w:pPr>
    </w:p>
    <w:p w14:paraId="7C51C0E5" w14:textId="77777777"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36" w:name="_Hlk527625747"/>
      <w:r w:rsidRPr="00E26A65">
        <w:rPr>
          <w:rFonts w:ascii="Times New Roman" w:hAnsi="Times New Roman" w:cs="Times New Roman"/>
          <w:b/>
          <w:color w:val="000000" w:themeColor="text1"/>
          <w:sz w:val="24"/>
          <w:szCs w:val="24"/>
        </w:rPr>
        <w:t>Public Relations Working Files</w:t>
      </w:r>
      <w:bookmarkEnd w:id="36"/>
      <w:r w:rsidRPr="00E26A65">
        <w:rPr>
          <w:rFonts w:ascii="Times New Roman" w:hAnsi="Times New Roman" w:cs="Times New Roman"/>
          <w:b/>
          <w:color w:val="000000" w:themeColor="text1"/>
          <w:sz w:val="24"/>
          <w:szCs w:val="24"/>
        </w:rPr>
        <w:t>.</w:t>
      </w:r>
      <w:r w:rsidRPr="00E26A65">
        <w:rPr>
          <w:rFonts w:ascii="Times New Roman" w:hAnsi="Times New Roman" w:cs="Times New Roman"/>
          <w:color w:val="000000" w:themeColor="text1"/>
          <w:sz w:val="24"/>
          <w:szCs w:val="24"/>
        </w:rPr>
        <w:t xml:space="preserve"> These files are created </w:t>
      </w:r>
      <w:proofErr w:type="gramStart"/>
      <w:r w:rsidRPr="00E26A65">
        <w:rPr>
          <w:rFonts w:ascii="Times New Roman" w:hAnsi="Times New Roman" w:cs="Times New Roman"/>
          <w:color w:val="000000" w:themeColor="text1"/>
          <w:sz w:val="24"/>
          <w:szCs w:val="24"/>
        </w:rPr>
        <w:t>during the course of</w:t>
      </w:r>
      <w:proofErr w:type="gramEnd"/>
      <w:r w:rsidRPr="00E26A65">
        <w:rPr>
          <w:rFonts w:ascii="Times New Roman" w:hAnsi="Times New Roman" w:cs="Times New Roman"/>
          <w:color w:val="000000" w:themeColor="text1"/>
          <w:sz w:val="24"/>
          <w:szCs w:val="24"/>
        </w:rPr>
        <w:t xml:space="preserve"> business by the Executive Division staff. The series includes working files only and is not to be confused with Informational and Promotional Materials, a permanent record series comprised of publications used to build public awareness on a variety of issues and department-related activities. </w:t>
      </w:r>
      <w:r w:rsidRPr="00E26A65">
        <w:rPr>
          <w:rFonts w:ascii="Times New Roman" w:hAnsi="Times New Roman" w:cs="Times New Roman"/>
          <w:sz w:val="24"/>
          <w:szCs w:val="24"/>
        </w:rPr>
        <w:t>The records in the Working Files series are to be retained for 4 years as this is the length of one administrative term.</w:t>
      </w:r>
    </w:p>
    <w:p w14:paraId="6762063A" w14:textId="77777777" w:rsidR="00BF70F6" w:rsidRPr="00E26A65" w:rsidRDefault="00BF70F6" w:rsidP="00BF70F6">
      <w:pPr>
        <w:pStyle w:val="ListParagraph"/>
        <w:rPr>
          <w:rFonts w:ascii="Times New Roman" w:hAnsi="Times New Roman" w:cs="Times New Roman"/>
          <w:color w:val="000000" w:themeColor="text1"/>
          <w:sz w:val="24"/>
          <w:szCs w:val="24"/>
        </w:rPr>
      </w:pPr>
    </w:p>
    <w:p w14:paraId="3695D4C9" w14:textId="77777777" w:rsidR="00BF70F6" w:rsidRPr="00E26A65" w:rsidRDefault="00BF70F6" w:rsidP="00BF70F6">
      <w:pPr>
        <w:pStyle w:val="ListParagraph"/>
        <w:numPr>
          <w:ilvl w:val="0"/>
          <w:numId w:val="18"/>
        </w:numPr>
        <w:autoSpaceDE w:val="0"/>
        <w:autoSpaceDN w:val="0"/>
        <w:adjustRightInd w:val="0"/>
        <w:rPr>
          <w:rFonts w:ascii="Times New Roman" w:hAnsi="Times New Roman" w:cs="Times New Roman"/>
          <w:sz w:val="24"/>
          <w:szCs w:val="24"/>
        </w:rPr>
      </w:pPr>
      <w:bookmarkStart w:id="37" w:name="_Hlk527625753"/>
      <w:r w:rsidRPr="00E26A65">
        <w:rPr>
          <w:rFonts w:ascii="Times New Roman" w:hAnsi="Times New Roman" w:cs="Times New Roman"/>
          <w:b/>
          <w:color w:val="000000" w:themeColor="text1"/>
          <w:sz w:val="24"/>
          <w:szCs w:val="24"/>
        </w:rPr>
        <w:t>Law Enforcement Relations Working Files</w:t>
      </w:r>
      <w:bookmarkEnd w:id="37"/>
      <w:r w:rsidRPr="00E26A65">
        <w:rPr>
          <w:rFonts w:ascii="Times New Roman" w:hAnsi="Times New Roman" w:cs="Times New Roman"/>
          <w:b/>
          <w:color w:val="000000" w:themeColor="text1"/>
          <w:sz w:val="24"/>
          <w:szCs w:val="24"/>
        </w:rPr>
        <w:t>.</w:t>
      </w:r>
      <w:r w:rsidRPr="00E26A65">
        <w:rPr>
          <w:rFonts w:ascii="Times New Roman" w:hAnsi="Times New Roman" w:cs="Times New Roman"/>
          <w:color w:val="000000" w:themeColor="text1"/>
          <w:sz w:val="24"/>
          <w:szCs w:val="24"/>
        </w:rPr>
        <w:t xml:space="preserve"> These files are created </w:t>
      </w:r>
      <w:proofErr w:type="gramStart"/>
      <w:r w:rsidRPr="00E26A65">
        <w:rPr>
          <w:rFonts w:ascii="Times New Roman" w:hAnsi="Times New Roman" w:cs="Times New Roman"/>
          <w:color w:val="000000" w:themeColor="text1"/>
          <w:sz w:val="24"/>
          <w:szCs w:val="24"/>
        </w:rPr>
        <w:t>during the course of</w:t>
      </w:r>
      <w:proofErr w:type="gramEnd"/>
      <w:r w:rsidRPr="00E26A65">
        <w:rPr>
          <w:rFonts w:ascii="Times New Roman" w:hAnsi="Times New Roman" w:cs="Times New Roman"/>
          <w:color w:val="000000" w:themeColor="text1"/>
          <w:sz w:val="24"/>
          <w:szCs w:val="24"/>
        </w:rPr>
        <w:t xml:space="preserve"> business by the Executive Division staff. </w:t>
      </w:r>
      <w:r w:rsidRPr="00E26A65">
        <w:rPr>
          <w:rFonts w:ascii="Times New Roman" w:hAnsi="Times New Roman" w:cs="Times New Roman"/>
          <w:sz w:val="24"/>
          <w:szCs w:val="24"/>
        </w:rPr>
        <w:t>These records are to be retained for 4 years as this is the length of one administrative term.</w:t>
      </w:r>
    </w:p>
    <w:p w14:paraId="2D10E435" w14:textId="77777777" w:rsidR="00BF70F6" w:rsidRPr="00E26A65" w:rsidRDefault="00BF70F6" w:rsidP="00BF70F6">
      <w:pPr>
        <w:autoSpaceDE w:val="0"/>
        <w:autoSpaceDN w:val="0"/>
        <w:adjustRightInd w:val="0"/>
        <w:rPr>
          <w:rFonts w:ascii="Times New Roman" w:hAnsi="Times New Roman" w:cs="Times New Roman"/>
          <w:sz w:val="24"/>
          <w:szCs w:val="24"/>
        </w:rPr>
      </w:pPr>
    </w:p>
    <w:p w14:paraId="7C0FA023" w14:textId="29AB6F83" w:rsidR="00BF70F6" w:rsidRPr="00E570A5" w:rsidRDefault="00BF70F6" w:rsidP="00BF70F6">
      <w:pPr>
        <w:pStyle w:val="ListParagraph"/>
        <w:numPr>
          <w:ilvl w:val="0"/>
          <w:numId w:val="18"/>
        </w:numPr>
        <w:rPr>
          <w:rFonts w:ascii="Times New Roman" w:hAnsi="Times New Roman" w:cs="Times New Roman"/>
          <w:color w:val="000000" w:themeColor="text1"/>
          <w:sz w:val="24"/>
          <w:szCs w:val="24"/>
        </w:rPr>
      </w:pPr>
      <w:bookmarkStart w:id="38" w:name="_Hlk527625758"/>
      <w:r w:rsidRPr="00E26A65">
        <w:rPr>
          <w:rFonts w:ascii="Times New Roman" w:hAnsi="Times New Roman" w:cs="Times New Roman"/>
          <w:b/>
          <w:color w:val="000000" w:themeColor="text1"/>
          <w:sz w:val="24"/>
          <w:szCs w:val="24"/>
        </w:rPr>
        <w:t>General Civil and Administrative Legal Case Files (Non-Special Cases).</w:t>
      </w:r>
      <w:r w:rsidRPr="00E26A65">
        <w:rPr>
          <w:rFonts w:ascii="Times New Roman" w:hAnsi="Times New Roman" w:cs="Times New Roman"/>
          <w:color w:val="000000" w:themeColor="text1"/>
          <w:sz w:val="24"/>
          <w:szCs w:val="24"/>
        </w:rPr>
        <w:t xml:space="preserve"> </w:t>
      </w:r>
      <w:bookmarkEnd w:id="38"/>
      <w:r w:rsidRPr="00E26A65">
        <w:rPr>
          <w:rFonts w:ascii="Times New Roman" w:hAnsi="Times New Roman" w:cs="Times New Roman"/>
          <w:color w:val="000000" w:themeColor="text1"/>
          <w:sz w:val="24"/>
          <w:szCs w:val="24"/>
        </w:rPr>
        <w:t>These files include civil cases in all courts and before administrative boards as either a defender or initiator of a civil action.</w:t>
      </w:r>
      <w:r w:rsidR="003E3E8B">
        <w:rPr>
          <w:rFonts w:ascii="Times New Roman" w:hAnsi="Times New Roman" w:cs="Times New Roman"/>
          <w:color w:val="000000" w:themeColor="text1"/>
          <w:sz w:val="24"/>
          <w:szCs w:val="24"/>
        </w:rPr>
        <w:t xml:space="preserve"> </w:t>
      </w:r>
      <w:r w:rsidRPr="00E26A65">
        <w:rPr>
          <w:rFonts w:ascii="Times New Roman" w:hAnsi="Times New Roman" w:cs="Times New Roman"/>
          <w:color w:val="000000" w:themeColor="text1"/>
          <w:sz w:val="24"/>
          <w:szCs w:val="24"/>
        </w:rPr>
        <w:t>Civil matters addressed include prisoner</w:t>
      </w:r>
      <w:r w:rsidRPr="00E570A5">
        <w:rPr>
          <w:rFonts w:ascii="Times New Roman" w:hAnsi="Times New Roman" w:cs="Times New Roman"/>
          <w:color w:val="000000" w:themeColor="text1"/>
          <w:sz w:val="24"/>
          <w:szCs w:val="24"/>
        </w:rPr>
        <w:t xml:space="preserve"> litigation, civil litigation, representation in administrative hearings, contracts and related commercial transactions. These files also include responses of Administrative Law Judges to agencies, boards, or commissions in rendering proposed findings from which a final order can be issued by the </w:t>
      </w:r>
      <w:r w:rsidRPr="00217C4F">
        <w:rPr>
          <w:rFonts w:ascii="Times New Roman" w:hAnsi="Times New Roman" w:cs="Times New Roman"/>
          <w:sz w:val="24"/>
          <w:szCs w:val="24"/>
        </w:rPr>
        <w:t xml:space="preserve">agency or, when requested or required by law, issuing a final order from which an appeal can be made to circuit court. These records are to be retained for 6 years after the final dispensation of the case in keeping with the applicable statute of limitations for actions against attorneys for failure to pay over </w:t>
      </w:r>
      <w:r w:rsidR="006A7AAF">
        <w:rPr>
          <w:rFonts w:ascii="Times New Roman" w:hAnsi="Times New Roman" w:cs="Times New Roman"/>
          <w:sz w:val="24"/>
          <w:szCs w:val="24"/>
        </w:rPr>
        <w:t>restitution</w:t>
      </w:r>
      <w:r w:rsidRPr="00217C4F">
        <w:rPr>
          <w:rFonts w:ascii="Times New Roman" w:hAnsi="Times New Roman" w:cs="Times New Roman"/>
          <w:sz w:val="24"/>
          <w:szCs w:val="24"/>
        </w:rPr>
        <w:t xml:space="preserve"> to clients for neglect or omission of duty (</w:t>
      </w:r>
      <w:r w:rsidRPr="00217C4F">
        <w:rPr>
          <w:rFonts w:ascii="Times New Roman" w:eastAsia="Times New Roman" w:hAnsi="Times New Roman" w:cs="Times New Roman"/>
          <w:sz w:val="24"/>
          <w:szCs w:val="24"/>
        </w:rPr>
        <w:t>Code of Alabama 1975, §6-2-34(8)).</w:t>
      </w:r>
    </w:p>
    <w:p w14:paraId="7E7F6B94" w14:textId="77777777" w:rsidR="00BF70F6" w:rsidRPr="00E570A5" w:rsidRDefault="00BF70F6" w:rsidP="00BF70F6">
      <w:pPr>
        <w:autoSpaceDE w:val="0"/>
        <w:autoSpaceDN w:val="0"/>
        <w:adjustRightInd w:val="0"/>
        <w:rPr>
          <w:rFonts w:ascii="Times New Roman" w:hAnsi="Times New Roman" w:cs="Times New Roman"/>
          <w:sz w:val="24"/>
          <w:szCs w:val="24"/>
        </w:rPr>
      </w:pPr>
    </w:p>
    <w:p w14:paraId="794EF92F" w14:textId="30E1D04E" w:rsidR="00BF70F6" w:rsidRPr="00E570A5" w:rsidRDefault="00BF70F6" w:rsidP="00BF70F6">
      <w:pPr>
        <w:pStyle w:val="ListParagraph"/>
        <w:numPr>
          <w:ilvl w:val="0"/>
          <w:numId w:val="18"/>
        </w:numPr>
        <w:rPr>
          <w:rFonts w:ascii="Times New Roman" w:hAnsi="Times New Roman" w:cs="Times New Roman"/>
          <w:color w:val="000000" w:themeColor="text1"/>
          <w:sz w:val="24"/>
          <w:szCs w:val="24"/>
        </w:rPr>
      </w:pPr>
      <w:bookmarkStart w:id="39" w:name="_Hlk527625767"/>
      <w:r w:rsidRPr="00E570A5">
        <w:rPr>
          <w:rFonts w:ascii="Times New Roman" w:hAnsi="Times New Roman" w:cs="Times New Roman"/>
          <w:b/>
          <w:color w:val="000000" w:themeColor="text1"/>
          <w:sz w:val="24"/>
          <w:szCs w:val="24"/>
        </w:rPr>
        <w:t>Medicaid Fraud Control Unit (MFCU) Files (Non-</w:t>
      </w:r>
      <w:r>
        <w:rPr>
          <w:rFonts w:ascii="Times New Roman" w:hAnsi="Times New Roman" w:cs="Times New Roman"/>
          <w:b/>
          <w:color w:val="000000" w:themeColor="text1"/>
          <w:sz w:val="24"/>
          <w:szCs w:val="24"/>
        </w:rPr>
        <w:t>S</w:t>
      </w:r>
      <w:r w:rsidRPr="00E570A5">
        <w:rPr>
          <w:rFonts w:ascii="Times New Roman" w:hAnsi="Times New Roman" w:cs="Times New Roman"/>
          <w:b/>
          <w:color w:val="000000" w:themeColor="text1"/>
          <w:sz w:val="24"/>
          <w:szCs w:val="24"/>
        </w:rPr>
        <w:t>pecial Cases).</w:t>
      </w:r>
      <w:r w:rsidRPr="00E570A5">
        <w:rPr>
          <w:rFonts w:ascii="Times New Roman" w:hAnsi="Times New Roman" w:cs="Times New Roman"/>
          <w:color w:val="000000" w:themeColor="text1"/>
          <w:sz w:val="24"/>
          <w:szCs w:val="24"/>
        </w:rPr>
        <w:t xml:space="preserve"> </w:t>
      </w:r>
      <w:bookmarkEnd w:id="39"/>
      <w:r w:rsidRPr="00E570A5">
        <w:rPr>
          <w:rFonts w:ascii="Times New Roman" w:hAnsi="Times New Roman" w:cs="Times New Roman"/>
          <w:color w:val="000000" w:themeColor="text1"/>
          <w:sz w:val="24"/>
          <w:szCs w:val="24"/>
        </w:rPr>
        <w:t xml:space="preserve">MFCU files are created </w:t>
      </w:r>
      <w:proofErr w:type="gramStart"/>
      <w:r w:rsidRPr="00E570A5">
        <w:rPr>
          <w:rFonts w:ascii="Times New Roman" w:hAnsi="Times New Roman" w:cs="Times New Roman"/>
          <w:color w:val="000000" w:themeColor="text1"/>
          <w:sz w:val="24"/>
          <w:szCs w:val="24"/>
        </w:rPr>
        <w:t>during the course of</w:t>
      </w:r>
      <w:proofErr w:type="gramEnd"/>
      <w:r w:rsidRPr="00E570A5">
        <w:rPr>
          <w:rFonts w:ascii="Times New Roman" w:hAnsi="Times New Roman" w:cs="Times New Roman"/>
          <w:color w:val="000000" w:themeColor="text1"/>
          <w:sz w:val="24"/>
          <w:szCs w:val="24"/>
        </w:rPr>
        <w:t xml:space="preserve"> the activities associated with the investigation and prosecution of allegations of fraud by Medicaid providers, and allegations of abuse, </w:t>
      </w:r>
      <w:r w:rsidRPr="00E570A5">
        <w:rPr>
          <w:rFonts w:ascii="Times New Roman" w:hAnsi="Times New Roman" w:cs="Times New Roman"/>
          <w:color w:val="000000" w:themeColor="text1"/>
          <w:sz w:val="24"/>
          <w:szCs w:val="24"/>
        </w:rPr>
        <w:lastRenderedPageBreak/>
        <w:t>neglect</w:t>
      </w:r>
      <w:r w:rsidR="006A7AAF">
        <w:rPr>
          <w:rFonts w:ascii="Times New Roman" w:hAnsi="Times New Roman" w:cs="Times New Roman"/>
          <w:color w:val="000000" w:themeColor="text1"/>
          <w:sz w:val="24"/>
          <w:szCs w:val="24"/>
        </w:rPr>
        <w:t>,</w:t>
      </w:r>
      <w:r w:rsidRPr="00E570A5">
        <w:rPr>
          <w:rFonts w:ascii="Times New Roman" w:hAnsi="Times New Roman" w:cs="Times New Roman"/>
          <w:color w:val="000000" w:themeColor="text1"/>
          <w:sz w:val="24"/>
          <w:szCs w:val="24"/>
        </w:rPr>
        <w:t xml:space="preserve"> and financial exploitation of residents of Medicaid funded facilities.</w:t>
      </w:r>
      <w:r w:rsidR="003E3E8B">
        <w:rPr>
          <w:rFonts w:ascii="Times New Roman" w:hAnsi="Times New Roman" w:cs="Times New Roman"/>
          <w:color w:val="000000" w:themeColor="text1"/>
          <w:sz w:val="24"/>
          <w:szCs w:val="24"/>
        </w:rPr>
        <w:t xml:space="preserve"> </w:t>
      </w:r>
      <w:r w:rsidRPr="00E570A5">
        <w:rPr>
          <w:rFonts w:ascii="Times New Roman" w:hAnsi="Times New Roman" w:cs="Times New Roman"/>
          <w:color w:val="000000" w:themeColor="text1"/>
          <w:sz w:val="24"/>
          <w:szCs w:val="24"/>
        </w:rPr>
        <w:t xml:space="preserve">Files will include investigative materials gathered </w:t>
      </w:r>
      <w:proofErr w:type="gramStart"/>
      <w:r w:rsidRPr="00E570A5">
        <w:rPr>
          <w:rFonts w:ascii="Times New Roman" w:hAnsi="Times New Roman" w:cs="Times New Roman"/>
          <w:color w:val="000000" w:themeColor="text1"/>
          <w:sz w:val="24"/>
          <w:szCs w:val="24"/>
        </w:rPr>
        <w:t>during the course of</w:t>
      </w:r>
      <w:proofErr w:type="gramEnd"/>
      <w:r w:rsidRPr="00E570A5">
        <w:rPr>
          <w:rFonts w:ascii="Times New Roman" w:hAnsi="Times New Roman" w:cs="Times New Roman"/>
          <w:color w:val="000000" w:themeColor="text1"/>
          <w:sz w:val="24"/>
          <w:szCs w:val="24"/>
        </w:rPr>
        <w:t xml:space="preserve"> investigative activities.</w:t>
      </w:r>
      <w:r w:rsidR="003E3E8B">
        <w:rPr>
          <w:rFonts w:ascii="Times New Roman" w:hAnsi="Times New Roman" w:cs="Times New Roman"/>
          <w:color w:val="000000" w:themeColor="text1"/>
          <w:sz w:val="24"/>
          <w:szCs w:val="24"/>
        </w:rPr>
        <w:t xml:space="preserve"> </w:t>
      </w:r>
      <w:r w:rsidRPr="00E570A5">
        <w:rPr>
          <w:rFonts w:ascii="Times New Roman" w:hAnsi="Times New Roman" w:cs="Times New Roman"/>
          <w:color w:val="000000" w:themeColor="text1"/>
          <w:sz w:val="24"/>
          <w:szCs w:val="24"/>
        </w:rPr>
        <w:t xml:space="preserve">Files may also include litigation </w:t>
      </w:r>
      <w:r w:rsidRPr="00217C4F">
        <w:rPr>
          <w:rFonts w:ascii="Times New Roman" w:hAnsi="Times New Roman" w:cs="Times New Roman"/>
          <w:sz w:val="24"/>
          <w:szCs w:val="24"/>
        </w:rPr>
        <w:t>material, in those instances where an investigation has established probable cause to initiate a criminal prosecution. These records are to be retained for 6 years after final dispensation because the Code of Alabama 1975 § 22-1-11 provides for a six-year statute of limitation for the prosecution of Medicaid Fraud.</w:t>
      </w:r>
    </w:p>
    <w:p w14:paraId="65BA79FB" w14:textId="77777777" w:rsidR="00BF70F6" w:rsidRPr="00E570A5" w:rsidRDefault="00BF70F6" w:rsidP="00BF70F6">
      <w:pPr>
        <w:rPr>
          <w:rFonts w:ascii="Times New Roman" w:hAnsi="Times New Roman" w:cs="Times New Roman"/>
          <w:b/>
          <w:sz w:val="24"/>
          <w:szCs w:val="24"/>
        </w:rPr>
      </w:pPr>
    </w:p>
    <w:p w14:paraId="3DE68067" w14:textId="77777777"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40" w:name="_Hlk527625773"/>
      <w:r w:rsidRPr="00700B11">
        <w:rPr>
          <w:rFonts w:ascii="Times New Roman" w:hAnsi="Times New Roman" w:cs="Times New Roman"/>
          <w:b/>
          <w:sz w:val="24"/>
          <w:szCs w:val="24"/>
        </w:rPr>
        <w:t>Special Prosecutions Division Case Files (Non-Special Cases).</w:t>
      </w:r>
      <w:r w:rsidRPr="00700B11">
        <w:rPr>
          <w:rFonts w:ascii="Times New Roman" w:hAnsi="Times New Roman" w:cs="Times New Roman"/>
          <w:sz w:val="24"/>
          <w:szCs w:val="24"/>
        </w:rPr>
        <w:t xml:space="preserve"> </w:t>
      </w:r>
      <w:bookmarkEnd w:id="40"/>
      <w:r w:rsidRPr="00700B11">
        <w:rPr>
          <w:rFonts w:ascii="Times New Roman" w:hAnsi="Times New Roman" w:cs="Times New Roman"/>
          <w:sz w:val="24"/>
          <w:szCs w:val="24"/>
        </w:rPr>
        <w:t>These files</w:t>
      </w:r>
      <w:r w:rsidRPr="00E570A5">
        <w:rPr>
          <w:rFonts w:ascii="Times New Roman" w:hAnsi="Times New Roman" w:cs="Times New Roman"/>
          <w:sz w:val="24"/>
          <w:szCs w:val="24"/>
        </w:rPr>
        <w:t xml:space="preserve"> </w:t>
      </w:r>
      <w:r>
        <w:rPr>
          <w:rFonts w:ascii="Times New Roman" w:hAnsi="Times New Roman" w:cs="Times New Roman"/>
          <w:sz w:val="24"/>
          <w:szCs w:val="24"/>
        </w:rPr>
        <w:t xml:space="preserve">are </w:t>
      </w:r>
      <w:r w:rsidRPr="00E570A5">
        <w:rPr>
          <w:rFonts w:ascii="Times New Roman" w:hAnsi="Times New Roman" w:cs="Times New Roman"/>
          <w:sz w:val="24"/>
          <w:szCs w:val="24"/>
        </w:rPr>
        <w:t xml:space="preserve">created </w:t>
      </w:r>
      <w:proofErr w:type="gramStart"/>
      <w:r w:rsidRPr="00E570A5">
        <w:rPr>
          <w:rFonts w:ascii="Times New Roman" w:hAnsi="Times New Roman" w:cs="Times New Roman"/>
          <w:sz w:val="24"/>
          <w:szCs w:val="24"/>
        </w:rPr>
        <w:t>during the course of</w:t>
      </w:r>
      <w:proofErr w:type="gramEnd"/>
      <w:r w:rsidRPr="00E570A5">
        <w:rPr>
          <w:rFonts w:ascii="Times New Roman" w:hAnsi="Times New Roman" w:cs="Times New Roman"/>
          <w:sz w:val="24"/>
          <w:szCs w:val="24"/>
        </w:rPr>
        <w:t xml:space="preserve"> the activities associated with investigating and prosecuting </w:t>
      </w:r>
      <w:r w:rsidRPr="00E26A65">
        <w:rPr>
          <w:rFonts w:ascii="Times New Roman" w:hAnsi="Times New Roman" w:cs="Times New Roman"/>
          <w:sz w:val="24"/>
          <w:szCs w:val="24"/>
        </w:rPr>
        <w:t xml:space="preserve">significant criminal violations of trust by public officials and employees. These records are to be retained for 10 years after final dispensation to allow </w:t>
      </w:r>
      <w:proofErr w:type="gramStart"/>
      <w:r w:rsidRPr="00E26A65">
        <w:rPr>
          <w:rFonts w:ascii="Times New Roman" w:hAnsi="Times New Roman" w:cs="Times New Roman"/>
          <w:sz w:val="24"/>
          <w:szCs w:val="24"/>
        </w:rPr>
        <w:t>sufficient</w:t>
      </w:r>
      <w:proofErr w:type="gramEnd"/>
      <w:r w:rsidRPr="00E26A65">
        <w:rPr>
          <w:rFonts w:ascii="Times New Roman" w:hAnsi="Times New Roman" w:cs="Times New Roman"/>
          <w:sz w:val="24"/>
          <w:szCs w:val="24"/>
        </w:rPr>
        <w:t xml:space="preserve"> time for prosecution as provided for according to the Code of Alabama 1975 § 15-3-5.</w:t>
      </w:r>
    </w:p>
    <w:p w14:paraId="4ED8D0AD" w14:textId="77777777" w:rsidR="00BF70F6" w:rsidRPr="00E26A65" w:rsidRDefault="00BF70F6" w:rsidP="00BF70F6">
      <w:pPr>
        <w:autoSpaceDE w:val="0"/>
        <w:autoSpaceDN w:val="0"/>
        <w:adjustRightInd w:val="0"/>
        <w:rPr>
          <w:rFonts w:ascii="Times New Roman" w:hAnsi="Times New Roman" w:cs="Times New Roman"/>
          <w:sz w:val="24"/>
          <w:szCs w:val="24"/>
        </w:rPr>
      </w:pPr>
    </w:p>
    <w:p w14:paraId="6ECA4DD8" w14:textId="3CF53CD3"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41" w:name="_Hlk527625780"/>
      <w:r w:rsidRPr="00E26A65">
        <w:rPr>
          <w:rFonts w:ascii="Times New Roman" w:hAnsi="Times New Roman" w:cs="Times New Roman"/>
          <w:b/>
          <w:color w:val="000000" w:themeColor="text1"/>
          <w:sz w:val="24"/>
          <w:szCs w:val="24"/>
        </w:rPr>
        <w:t>Investigation Files</w:t>
      </w:r>
      <w:bookmarkEnd w:id="41"/>
      <w:r w:rsidRPr="00E26A65">
        <w:rPr>
          <w:rFonts w:ascii="Times New Roman" w:hAnsi="Times New Roman" w:cs="Times New Roman"/>
          <w:b/>
          <w:color w:val="000000" w:themeColor="text1"/>
          <w:sz w:val="24"/>
          <w:szCs w:val="24"/>
        </w:rPr>
        <w:t xml:space="preserve">. </w:t>
      </w:r>
      <w:r w:rsidRPr="00E26A65">
        <w:rPr>
          <w:rFonts w:ascii="Times New Roman" w:hAnsi="Times New Roman" w:cs="Times New Roman"/>
          <w:color w:val="000000" w:themeColor="text1"/>
          <w:sz w:val="24"/>
          <w:szCs w:val="24"/>
        </w:rPr>
        <w:t xml:space="preserve">These files are created </w:t>
      </w:r>
      <w:proofErr w:type="gramStart"/>
      <w:r w:rsidRPr="00E26A65">
        <w:rPr>
          <w:rFonts w:ascii="Times New Roman" w:hAnsi="Times New Roman" w:cs="Times New Roman"/>
          <w:color w:val="000000" w:themeColor="text1"/>
          <w:sz w:val="24"/>
          <w:szCs w:val="24"/>
        </w:rPr>
        <w:t>during the course of</w:t>
      </w:r>
      <w:proofErr w:type="gramEnd"/>
      <w:r w:rsidRPr="00E26A65">
        <w:rPr>
          <w:rFonts w:ascii="Times New Roman" w:hAnsi="Times New Roman" w:cs="Times New Roman"/>
          <w:color w:val="000000" w:themeColor="text1"/>
          <w:sz w:val="24"/>
          <w:szCs w:val="24"/>
        </w:rPr>
        <w:t xml:space="preserve"> investigating a variety of criminal matters including but not limited to “cold” cases and other violent crimes.</w:t>
      </w:r>
      <w:r w:rsidR="003E3E8B">
        <w:rPr>
          <w:rFonts w:ascii="Times New Roman" w:hAnsi="Times New Roman" w:cs="Times New Roman"/>
          <w:color w:val="000000" w:themeColor="text1"/>
          <w:sz w:val="24"/>
          <w:szCs w:val="24"/>
        </w:rPr>
        <w:t xml:space="preserve"> </w:t>
      </w:r>
      <w:r w:rsidRPr="00E26A65">
        <w:rPr>
          <w:rFonts w:ascii="Times New Roman" w:hAnsi="Times New Roman" w:cs="Times New Roman"/>
          <w:sz w:val="24"/>
          <w:szCs w:val="24"/>
        </w:rPr>
        <w:t>These records are to be retained according to the established retention of the corresponding case file.</w:t>
      </w:r>
    </w:p>
    <w:p w14:paraId="62193EDE" w14:textId="77777777" w:rsidR="00BF70F6" w:rsidRPr="00E26A65" w:rsidRDefault="00BF70F6" w:rsidP="00BF70F6">
      <w:pPr>
        <w:pStyle w:val="ListParagraph"/>
        <w:rPr>
          <w:rFonts w:ascii="Times New Roman" w:hAnsi="Times New Roman" w:cs="Times New Roman"/>
          <w:color w:val="000000" w:themeColor="text1"/>
          <w:sz w:val="24"/>
          <w:szCs w:val="24"/>
        </w:rPr>
      </w:pPr>
    </w:p>
    <w:p w14:paraId="7D8DBDF6" w14:textId="77777777"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42" w:name="_Hlk527625787"/>
      <w:r w:rsidRPr="00E26A65">
        <w:rPr>
          <w:rFonts w:ascii="Times New Roman" w:hAnsi="Times New Roman" w:cs="Times New Roman"/>
          <w:b/>
          <w:color w:val="000000" w:themeColor="text1"/>
          <w:sz w:val="24"/>
          <w:szCs w:val="24"/>
        </w:rPr>
        <w:t>Consumer Investigation Case Files</w:t>
      </w:r>
      <w:bookmarkEnd w:id="42"/>
      <w:r w:rsidRPr="00E26A65">
        <w:rPr>
          <w:rFonts w:ascii="Times New Roman" w:hAnsi="Times New Roman" w:cs="Times New Roman"/>
          <w:b/>
          <w:color w:val="000000" w:themeColor="text1"/>
          <w:sz w:val="24"/>
          <w:szCs w:val="24"/>
        </w:rPr>
        <w:t xml:space="preserve">. </w:t>
      </w:r>
      <w:r w:rsidRPr="00E26A65">
        <w:rPr>
          <w:rFonts w:ascii="Times New Roman" w:hAnsi="Times New Roman" w:cs="Times New Roman"/>
          <w:color w:val="000000" w:themeColor="text1"/>
          <w:sz w:val="24"/>
          <w:szCs w:val="24"/>
        </w:rPr>
        <w:t>These files ar</w:t>
      </w:r>
      <w:r w:rsidRPr="00E26A65">
        <w:rPr>
          <w:rFonts w:ascii="Times New Roman" w:hAnsi="Times New Roman" w:cs="Times New Roman"/>
          <w:sz w:val="24"/>
          <w:szCs w:val="24"/>
        </w:rPr>
        <w:t>e created during the investigation of civil or criminal consumer protection matters that do not result in a settlement or the filing of an enforcement action. These records may be destroyed 4 years after final dispensation.</w:t>
      </w:r>
    </w:p>
    <w:p w14:paraId="41BD751D" w14:textId="77777777" w:rsidR="00BF70F6" w:rsidRPr="00E26A65" w:rsidRDefault="00BF70F6" w:rsidP="00BF70F6">
      <w:pPr>
        <w:rPr>
          <w:rFonts w:ascii="Times New Roman" w:hAnsi="Times New Roman" w:cs="Times New Roman"/>
          <w:color w:val="000000" w:themeColor="text1"/>
          <w:sz w:val="24"/>
          <w:szCs w:val="24"/>
        </w:rPr>
      </w:pPr>
    </w:p>
    <w:p w14:paraId="1C429EFF" w14:textId="77777777" w:rsidR="00BF70F6" w:rsidRPr="00E26A65" w:rsidRDefault="00BF70F6" w:rsidP="00BF70F6">
      <w:pPr>
        <w:pStyle w:val="ListParagraph"/>
        <w:numPr>
          <w:ilvl w:val="0"/>
          <w:numId w:val="18"/>
        </w:numPr>
        <w:rPr>
          <w:rFonts w:ascii="Times New Roman" w:hAnsi="Times New Roman" w:cs="Times New Roman"/>
          <w:color w:val="000000" w:themeColor="text1"/>
          <w:sz w:val="24"/>
          <w:szCs w:val="24"/>
        </w:rPr>
      </w:pPr>
      <w:bookmarkStart w:id="43" w:name="_Hlk527625794"/>
      <w:r w:rsidRPr="00E26A65">
        <w:rPr>
          <w:rFonts w:ascii="Times New Roman" w:hAnsi="Times New Roman" w:cs="Times New Roman"/>
          <w:b/>
          <w:color w:val="000000" w:themeColor="text1"/>
          <w:sz w:val="24"/>
          <w:szCs w:val="24"/>
        </w:rPr>
        <w:t>Environmental Investigation Supporting Documents</w:t>
      </w:r>
      <w:bookmarkEnd w:id="43"/>
      <w:r w:rsidRPr="00E26A65">
        <w:rPr>
          <w:rFonts w:ascii="Times New Roman" w:hAnsi="Times New Roman" w:cs="Times New Roman"/>
          <w:b/>
          <w:color w:val="000000" w:themeColor="text1"/>
          <w:sz w:val="24"/>
          <w:szCs w:val="24"/>
        </w:rPr>
        <w:t xml:space="preserve">. </w:t>
      </w:r>
      <w:r w:rsidRPr="00E26A65">
        <w:rPr>
          <w:rFonts w:ascii="Times New Roman" w:hAnsi="Times New Roman" w:cs="Times New Roman"/>
          <w:color w:val="000000" w:themeColor="text1"/>
          <w:sz w:val="24"/>
          <w:szCs w:val="24"/>
        </w:rPr>
        <w:t xml:space="preserve">These files are created </w:t>
      </w:r>
      <w:proofErr w:type="gramStart"/>
      <w:r w:rsidRPr="00E26A65">
        <w:rPr>
          <w:rFonts w:ascii="Times New Roman" w:hAnsi="Times New Roman" w:cs="Times New Roman"/>
          <w:color w:val="000000" w:themeColor="text1"/>
          <w:sz w:val="24"/>
          <w:szCs w:val="24"/>
        </w:rPr>
        <w:t>during the course of</w:t>
      </w:r>
      <w:proofErr w:type="gramEnd"/>
      <w:r w:rsidRPr="00E26A65">
        <w:rPr>
          <w:rFonts w:ascii="Times New Roman" w:hAnsi="Times New Roman" w:cs="Times New Roman"/>
          <w:color w:val="000000" w:themeColor="text1"/>
          <w:sz w:val="24"/>
          <w:szCs w:val="24"/>
        </w:rPr>
        <w:t xml:space="preserve"> environmental investigations. </w:t>
      </w:r>
      <w:r w:rsidRPr="00E26A65">
        <w:rPr>
          <w:rFonts w:ascii="Times New Roman" w:hAnsi="Times New Roman" w:cs="Times New Roman"/>
          <w:sz w:val="24"/>
          <w:szCs w:val="24"/>
        </w:rPr>
        <w:t>These records are to be retained according to the established retention of the corresponding case file.</w:t>
      </w:r>
    </w:p>
    <w:p w14:paraId="42DA5EB9" w14:textId="77777777" w:rsidR="00BF70F6" w:rsidRPr="00E26A65" w:rsidRDefault="00BF70F6" w:rsidP="00BF70F6"/>
    <w:p w14:paraId="4E70C0FD" w14:textId="77777777" w:rsidR="00BF70F6" w:rsidRDefault="00BF70F6" w:rsidP="00BF70F6">
      <w:pPr>
        <w:pStyle w:val="H2"/>
        <w:spacing w:before="0"/>
      </w:pPr>
      <w:bookmarkStart w:id="44" w:name="_Toc525724665"/>
      <w:bookmarkStart w:id="45" w:name="_Toc527622863"/>
      <w:r w:rsidRPr="00E26A65">
        <w:t>Permanent Records</w:t>
      </w:r>
      <w:bookmarkEnd w:id="44"/>
      <w:bookmarkEnd w:id="45"/>
    </w:p>
    <w:p w14:paraId="56A88552" w14:textId="77777777" w:rsidR="00BF70F6" w:rsidRDefault="00BF70F6" w:rsidP="00BF70F6"/>
    <w:p w14:paraId="1A0F8BB5" w14:textId="77777777" w:rsidR="00BF70F6" w:rsidRPr="00E570A5" w:rsidRDefault="00BF70F6" w:rsidP="00BF70F6">
      <w:pPr>
        <w:rPr>
          <w:rFonts w:ascii="Times New Roman" w:hAnsi="Times New Roman" w:cs="Times New Roman"/>
        </w:rPr>
      </w:pPr>
      <w:r w:rsidRPr="00E570A5">
        <w:rPr>
          <w:rFonts w:ascii="Times New Roman" w:hAnsi="Times New Roman" w:cs="Times New Roman"/>
          <w:sz w:val="24"/>
          <w:szCs w:val="24"/>
        </w:rPr>
        <w:t>The Archives Division recommends the following records as permanent.</w:t>
      </w:r>
      <w:r w:rsidRPr="00E570A5">
        <w:rPr>
          <w:rFonts w:ascii="Times New Roman" w:hAnsi="Times New Roman" w:cs="Times New Roman"/>
        </w:rPr>
        <w:t xml:space="preserve"> </w:t>
      </w:r>
    </w:p>
    <w:p w14:paraId="616F6E53" w14:textId="77777777" w:rsidR="00BF70F6" w:rsidRPr="00E570A5" w:rsidRDefault="00BF70F6" w:rsidP="00BF70F6">
      <w:pPr>
        <w:rPr>
          <w:rFonts w:ascii="Times New Roman" w:hAnsi="Times New Roman" w:cs="Times New Roman"/>
          <w:sz w:val="24"/>
          <w:szCs w:val="24"/>
        </w:rPr>
      </w:pPr>
    </w:p>
    <w:p w14:paraId="0AE8629D" w14:textId="77777777" w:rsidR="00BF70F6" w:rsidRPr="00E570A5" w:rsidRDefault="00BF70F6" w:rsidP="00BF70F6">
      <w:pPr>
        <w:rPr>
          <w:rFonts w:ascii="Times New Roman" w:hAnsi="Times New Roman" w:cs="Times New Roman"/>
          <w:b/>
          <w:sz w:val="28"/>
          <w:szCs w:val="28"/>
        </w:rPr>
      </w:pPr>
      <w:r w:rsidRPr="00E570A5">
        <w:rPr>
          <w:rFonts w:ascii="Times New Roman" w:hAnsi="Times New Roman" w:cs="Times New Roman"/>
          <w:b/>
          <w:sz w:val="28"/>
          <w:szCs w:val="28"/>
        </w:rPr>
        <w:t xml:space="preserve">Advising </w:t>
      </w:r>
    </w:p>
    <w:p w14:paraId="101BC933" w14:textId="77777777" w:rsidR="00BF70F6" w:rsidRPr="00E570A5" w:rsidRDefault="00BF70F6" w:rsidP="00BF70F6">
      <w:pPr>
        <w:rPr>
          <w:rFonts w:ascii="Times New Roman" w:hAnsi="Times New Roman" w:cs="Times New Roman"/>
          <w:b/>
          <w:sz w:val="24"/>
          <w:szCs w:val="24"/>
        </w:rPr>
      </w:pPr>
    </w:p>
    <w:p w14:paraId="15026ACB" w14:textId="41822C5C" w:rsidR="00BF70F6" w:rsidRPr="00E570A5" w:rsidRDefault="00BF70F6" w:rsidP="00BF70F6">
      <w:pPr>
        <w:pStyle w:val="ListParagraph"/>
        <w:numPr>
          <w:ilvl w:val="0"/>
          <w:numId w:val="10"/>
        </w:numPr>
        <w:rPr>
          <w:rFonts w:ascii="Times New Roman" w:hAnsi="Times New Roman" w:cs="Times New Roman"/>
          <w:b/>
          <w:sz w:val="24"/>
          <w:szCs w:val="24"/>
        </w:rPr>
      </w:pPr>
      <w:bookmarkStart w:id="46" w:name="_Hlk527625814"/>
      <w:r w:rsidRPr="00E570A5">
        <w:rPr>
          <w:rFonts w:ascii="Times New Roman" w:hAnsi="Times New Roman" w:cs="Times New Roman"/>
          <w:b/>
          <w:sz w:val="24"/>
          <w:szCs w:val="24"/>
        </w:rPr>
        <w:t xml:space="preserve">Firearms Petitions (Correspondence of the Attorney General). </w:t>
      </w:r>
      <w:bookmarkEnd w:id="46"/>
      <w:r w:rsidRPr="00E570A5">
        <w:rPr>
          <w:rFonts w:ascii="Times New Roman" w:hAnsi="Times New Roman" w:cs="Times New Roman"/>
          <w:sz w:val="24"/>
          <w:szCs w:val="24"/>
        </w:rPr>
        <w:t>The Code of Alabama 1975 § 13A-11-61.3(f) requires the attorney general to publicly state in writing the justification of a determination not to file suit in response to a petition requesting the office to set aside illegal firearms rules of political subdivisions. These petitions become a component of the official correspondence of the attorney general.</w:t>
      </w:r>
      <w:r w:rsidR="003E3E8B">
        <w:rPr>
          <w:rFonts w:ascii="Times New Roman" w:hAnsi="Times New Roman" w:cs="Times New Roman"/>
          <w:sz w:val="24"/>
          <w:szCs w:val="24"/>
        </w:rPr>
        <w:t xml:space="preserve"> </w:t>
      </w:r>
      <w:r w:rsidRPr="00E570A5">
        <w:rPr>
          <w:rFonts w:ascii="Times New Roman" w:hAnsi="Times New Roman" w:cs="Times New Roman"/>
          <w:b/>
          <w:sz w:val="24"/>
          <w:szCs w:val="24"/>
        </w:rPr>
        <w:t>(Bibliographic Title: Firearms Petitions Correspondence)</w:t>
      </w:r>
    </w:p>
    <w:p w14:paraId="18C7A93E" w14:textId="77777777" w:rsidR="00BF70F6" w:rsidRPr="00E570A5" w:rsidRDefault="00BF70F6" w:rsidP="00BF70F6">
      <w:pPr>
        <w:pStyle w:val="ListParagraph"/>
        <w:rPr>
          <w:rFonts w:ascii="Times New Roman" w:hAnsi="Times New Roman" w:cs="Times New Roman"/>
          <w:b/>
          <w:sz w:val="24"/>
          <w:szCs w:val="24"/>
        </w:rPr>
      </w:pPr>
    </w:p>
    <w:p w14:paraId="3EB46B8B" w14:textId="77777777" w:rsidR="00BF70F6" w:rsidRPr="005A318D" w:rsidRDefault="00BF70F6" w:rsidP="00BF70F6">
      <w:pPr>
        <w:pStyle w:val="ListParagraph"/>
        <w:numPr>
          <w:ilvl w:val="0"/>
          <w:numId w:val="10"/>
        </w:numPr>
        <w:rPr>
          <w:rFonts w:ascii="Times New Roman" w:hAnsi="Times New Roman" w:cs="Times New Roman"/>
          <w:b/>
          <w:sz w:val="24"/>
          <w:szCs w:val="24"/>
        </w:rPr>
      </w:pPr>
      <w:bookmarkStart w:id="47" w:name="_Hlk527625820"/>
      <w:r w:rsidRPr="00E570A5">
        <w:rPr>
          <w:rFonts w:ascii="Times New Roman" w:hAnsi="Times New Roman" w:cs="Times New Roman"/>
          <w:b/>
          <w:sz w:val="24"/>
          <w:szCs w:val="24"/>
        </w:rPr>
        <w:t>Official Opinions (Includes Opinions and Supporting Documentation).</w:t>
      </w:r>
      <w:r w:rsidRPr="00E570A5">
        <w:rPr>
          <w:rFonts w:ascii="Times New Roman" w:hAnsi="Times New Roman" w:cs="Times New Roman"/>
          <w:sz w:val="24"/>
          <w:szCs w:val="24"/>
        </w:rPr>
        <w:t xml:space="preserve"> </w:t>
      </w:r>
      <w:bookmarkEnd w:id="47"/>
      <w:r w:rsidRPr="00E570A5">
        <w:rPr>
          <w:rFonts w:ascii="Times New Roman" w:hAnsi="Times New Roman" w:cs="Times New Roman"/>
          <w:sz w:val="24"/>
          <w:szCs w:val="24"/>
        </w:rPr>
        <w:t xml:space="preserve">The Office of the Attorney General is required by the Code of Alabama 1975 </w:t>
      </w:r>
      <w:r w:rsidRPr="00E570A5">
        <w:rPr>
          <w:rFonts w:ascii="Times New Roman" w:hAnsi="Times New Roman"/>
          <w:sz w:val="24"/>
          <w:szCs w:val="24"/>
        </w:rPr>
        <w:t xml:space="preserve">§ </w:t>
      </w:r>
      <w:r w:rsidRPr="00E570A5">
        <w:rPr>
          <w:rFonts w:ascii="Times New Roman" w:hAnsi="Times New Roman" w:cs="Times New Roman"/>
          <w:sz w:val="24"/>
          <w:szCs w:val="24"/>
        </w:rPr>
        <w:t>36-15-1(5) to keep and preserve, with proper indexes, copies of all the official opinions and correspondence. These records provide, along with the published opinions, the best evidence of the advising activities of the agency. (</w:t>
      </w:r>
      <w:r w:rsidRPr="00E570A5">
        <w:rPr>
          <w:rFonts w:ascii="Times New Roman" w:hAnsi="Times New Roman" w:cs="Times New Roman"/>
          <w:b/>
          <w:sz w:val="24"/>
          <w:szCs w:val="24"/>
        </w:rPr>
        <w:t xml:space="preserve">Bibliographic Title: Opinions) </w:t>
      </w:r>
    </w:p>
    <w:p w14:paraId="2A8E79EE" w14:textId="77777777" w:rsidR="00BF70F6" w:rsidRPr="00086471" w:rsidRDefault="00BF70F6" w:rsidP="00BF70F6">
      <w:pPr>
        <w:pStyle w:val="ListParagraph"/>
        <w:numPr>
          <w:ilvl w:val="0"/>
          <w:numId w:val="6"/>
        </w:numPr>
        <w:rPr>
          <w:rFonts w:ascii="Times New Roman" w:hAnsi="Times New Roman" w:cs="Times New Roman"/>
          <w:sz w:val="24"/>
          <w:szCs w:val="24"/>
        </w:rPr>
      </w:pPr>
      <w:bookmarkStart w:id="48" w:name="_Hlk527625826"/>
      <w:r w:rsidRPr="00E570A5">
        <w:rPr>
          <w:rFonts w:ascii="Times New Roman" w:hAnsi="Times New Roman" w:cs="Times New Roman"/>
          <w:b/>
          <w:sz w:val="24"/>
          <w:szCs w:val="24"/>
          <w:lang w:val="en-CA"/>
        </w:rPr>
        <w:lastRenderedPageBreak/>
        <w:t>Official Opinions</w:t>
      </w:r>
      <w:r>
        <w:rPr>
          <w:rFonts w:ascii="Times New Roman" w:hAnsi="Times New Roman" w:cs="Times New Roman"/>
          <w:b/>
          <w:sz w:val="24"/>
          <w:szCs w:val="24"/>
          <w:lang w:val="en-CA"/>
        </w:rPr>
        <w:t xml:space="preserve"> (Electronic Compilations)</w:t>
      </w:r>
      <w:r w:rsidRPr="00E570A5">
        <w:rPr>
          <w:rFonts w:ascii="Times New Roman" w:hAnsi="Times New Roman" w:cs="Times New Roman"/>
          <w:b/>
          <w:sz w:val="24"/>
          <w:szCs w:val="24"/>
          <w:lang w:val="en-CA"/>
        </w:rPr>
        <w:t>.</w:t>
      </w:r>
      <w:r w:rsidRPr="00E570A5">
        <w:rPr>
          <w:rFonts w:ascii="Times New Roman" w:hAnsi="Times New Roman" w:cs="Times New Roman"/>
          <w:sz w:val="24"/>
          <w:szCs w:val="24"/>
          <w:lang w:val="en-CA"/>
        </w:rPr>
        <w:t xml:space="preserve"> </w:t>
      </w:r>
      <w:bookmarkEnd w:id="48"/>
      <w:r w:rsidRPr="00E570A5">
        <w:rPr>
          <w:rFonts w:ascii="Times New Roman" w:hAnsi="Times New Roman" w:cs="Times New Roman"/>
          <w:sz w:val="24"/>
          <w:szCs w:val="24"/>
          <w:lang w:val="en-CA"/>
        </w:rPr>
        <w:fldChar w:fldCharType="begin"/>
      </w:r>
      <w:r w:rsidRPr="00E570A5">
        <w:rPr>
          <w:rFonts w:ascii="Times New Roman" w:hAnsi="Times New Roman" w:cs="Times New Roman"/>
          <w:sz w:val="24"/>
          <w:szCs w:val="24"/>
          <w:lang w:val="en-CA"/>
        </w:rPr>
        <w:instrText xml:space="preserve"> SEQ CHAPTER \h \r 1</w:instrText>
      </w:r>
      <w:r w:rsidRPr="00E570A5">
        <w:rPr>
          <w:rFonts w:ascii="Times New Roman" w:hAnsi="Times New Roman" w:cs="Times New Roman"/>
          <w:sz w:val="24"/>
          <w:szCs w:val="24"/>
          <w:lang w:val="en-CA"/>
        </w:rPr>
        <w:fldChar w:fldCharType="end"/>
      </w:r>
      <w:r w:rsidRPr="00E570A5">
        <w:rPr>
          <w:rFonts w:ascii="Times New Roman" w:hAnsi="Times New Roman" w:cs="Times New Roman"/>
          <w:sz w:val="24"/>
          <w:szCs w:val="24"/>
        </w:rPr>
        <w:t xml:space="preserve">The Code of Alabama 1975 </w:t>
      </w:r>
      <w:r w:rsidRPr="00E570A5">
        <w:rPr>
          <w:rFonts w:ascii="Times New Roman" w:hAnsi="Times New Roman"/>
          <w:sz w:val="24"/>
          <w:szCs w:val="24"/>
        </w:rPr>
        <w:t>§</w:t>
      </w:r>
      <w:r w:rsidRPr="00E570A5">
        <w:rPr>
          <w:rFonts w:ascii="Times New Roman" w:hAnsi="Times New Roman" w:cs="Times New Roman"/>
          <w:sz w:val="24"/>
          <w:szCs w:val="24"/>
        </w:rPr>
        <w:t xml:space="preserve"> 36-15-1 (3) requires the attorney general to post on the Internet searchable, electronic copies of the written official opinions rendered by him/her or pursuant to </w:t>
      </w:r>
      <w:r w:rsidRPr="00E570A5">
        <w:rPr>
          <w:rFonts w:ascii="Times New Roman" w:hAnsi="Times New Roman"/>
          <w:sz w:val="24"/>
          <w:szCs w:val="24"/>
        </w:rPr>
        <w:t>§</w:t>
      </w:r>
      <w:r w:rsidRPr="00E570A5">
        <w:rPr>
          <w:rFonts w:ascii="Times New Roman" w:hAnsi="Times New Roman" w:cs="Times New Roman"/>
          <w:sz w:val="24"/>
          <w:szCs w:val="24"/>
        </w:rPr>
        <w:t xml:space="preserve"> 36-15-1 (1). Electronic copies of the opinions are to be sent, in a timely manner, to the public official who has asked to receive them and has provided a working email address. These records provide, along with the official opinions, the best evidence of the advising activities of the agency. </w:t>
      </w:r>
      <w:r w:rsidRPr="00E570A5">
        <w:rPr>
          <w:rFonts w:ascii="Times New Roman" w:hAnsi="Times New Roman" w:cs="Times New Roman"/>
          <w:b/>
          <w:sz w:val="24"/>
          <w:szCs w:val="24"/>
        </w:rPr>
        <w:t>(Bibliographic Title: Opinions)</w:t>
      </w:r>
    </w:p>
    <w:p w14:paraId="36E86F69" w14:textId="77777777" w:rsidR="00BF70F6" w:rsidRPr="00E570A5" w:rsidRDefault="00BF70F6" w:rsidP="00BF70F6">
      <w:pPr>
        <w:rPr>
          <w:rFonts w:ascii="Times New Roman" w:hAnsi="Times New Roman" w:cs="Times New Roman"/>
          <w:b/>
          <w:sz w:val="24"/>
          <w:szCs w:val="24"/>
        </w:rPr>
      </w:pPr>
    </w:p>
    <w:p w14:paraId="0E06E1B8" w14:textId="77777777" w:rsidR="00BF70F6" w:rsidRPr="00E570A5" w:rsidRDefault="00BF70F6" w:rsidP="00BF70F6">
      <w:pPr>
        <w:rPr>
          <w:rFonts w:ascii="Times New Roman" w:hAnsi="Times New Roman" w:cs="Times New Roman"/>
          <w:b/>
          <w:sz w:val="28"/>
          <w:szCs w:val="28"/>
        </w:rPr>
      </w:pPr>
      <w:r w:rsidRPr="00E570A5">
        <w:rPr>
          <w:rFonts w:ascii="Times New Roman" w:hAnsi="Times New Roman" w:cs="Times New Roman"/>
          <w:b/>
          <w:sz w:val="28"/>
          <w:szCs w:val="28"/>
        </w:rPr>
        <w:t xml:space="preserve">Representing </w:t>
      </w:r>
    </w:p>
    <w:p w14:paraId="390E09C4" w14:textId="77777777" w:rsidR="00BF70F6" w:rsidRPr="00E570A5" w:rsidRDefault="00BF70F6" w:rsidP="00BF70F6">
      <w:pPr>
        <w:rPr>
          <w:rFonts w:ascii="Times New Roman" w:hAnsi="Times New Roman" w:cs="Times New Roman"/>
          <w:b/>
          <w:sz w:val="24"/>
          <w:szCs w:val="24"/>
        </w:rPr>
      </w:pPr>
    </w:p>
    <w:p w14:paraId="6A996756" w14:textId="77777777" w:rsidR="00BF70F6" w:rsidRPr="00E570A5" w:rsidRDefault="00BF70F6" w:rsidP="00BF70F6">
      <w:pPr>
        <w:pStyle w:val="ListParagraph"/>
        <w:numPr>
          <w:ilvl w:val="0"/>
          <w:numId w:val="7"/>
        </w:numPr>
        <w:rPr>
          <w:rFonts w:ascii="Times New Roman" w:hAnsi="Times New Roman" w:cs="Times New Roman"/>
          <w:b/>
          <w:sz w:val="24"/>
          <w:szCs w:val="24"/>
        </w:rPr>
      </w:pPr>
      <w:bookmarkStart w:id="49" w:name="_Hlk527625836"/>
      <w:r w:rsidRPr="00E570A5">
        <w:rPr>
          <w:rFonts w:ascii="Times New Roman" w:hAnsi="Times New Roman" w:cs="Times New Roman"/>
          <w:b/>
          <w:sz w:val="24"/>
          <w:szCs w:val="24"/>
        </w:rPr>
        <w:t>Special Legal Case Files (Constitutional Defense, Environmental, General Civil, Medicaid Fraud, Criminal Trials, Special Prosecutions, and All Other Special Litigation/Cases).</w:t>
      </w:r>
      <w:r w:rsidRPr="00E570A5">
        <w:rPr>
          <w:rFonts w:ascii="Times New Roman" w:hAnsi="Times New Roman" w:cs="Times New Roman"/>
          <w:sz w:val="24"/>
          <w:szCs w:val="24"/>
        </w:rPr>
        <w:t xml:space="preserve"> </w:t>
      </w:r>
      <w:bookmarkEnd w:id="49"/>
      <w:r w:rsidRPr="00E570A5">
        <w:rPr>
          <w:rFonts w:ascii="Times New Roman" w:hAnsi="Times New Roman" w:cs="Times New Roman"/>
          <w:sz w:val="24"/>
          <w:szCs w:val="24"/>
        </w:rPr>
        <w:t xml:space="preserve">The attorney general represents the state in civil and criminal litigation in which the state is a party </w:t>
      </w:r>
      <w:proofErr w:type="gramStart"/>
      <w:r w:rsidRPr="00E570A5">
        <w:rPr>
          <w:rFonts w:ascii="Times New Roman" w:hAnsi="Times New Roman" w:cs="Times New Roman"/>
          <w:sz w:val="24"/>
          <w:szCs w:val="24"/>
        </w:rPr>
        <w:t>and also</w:t>
      </w:r>
      <w:proofErr w:type="gramEnd"/>
      <w:r w:rsidRPr="00E570A5">
        <w:rPr>
          <w:rFonts w:ascii="Times New Roman" w:hAnsi="Times New Roman" w:cs="Times New Roman"/>
          <w:sz w:val="24"/>
          <w:szCs w:val="24"/>
        </w:rPr>
        <w:t xml:space="preserve"> initiates suits on behalf of the state and its citizens. These case files document all activities related to any proceeding involving issues of historical importance and interest such as major voting rights or civil rights cases, statewide election disputes, cases involving important issues of constitutional law, cases involving major financial interests of the state, cases involving significant criminal offenses, etc. These cases are rare but are primarily high profile, historical, and/or precedent setting. </w:t>
      </w:r>
      <w:r w:rsidRPr="00E570A5">
        <w:rPr>
          <w:rFonts w:ascii="Times New Roman" w:hAnsi="Times New Roman" w:cs="Times New Roman"/>
          <w:b/>
          <w:sz w:val="24"/>
          <w:szCs w:val="24"/>
        </w:rPr>
        <w:t xml:space="preserve">(Bibliographic Title: Legal Case Files) </w:t>
      </w:r>
    </w:p>
    <w:p w14:paraId="1A1E44DB" w14:textId="77777777" w:rsidR="00BF70F6" w:rsidRPr="00E570A5" w:rsidRDefault="00BF70F6" w:rsidP="00BF70F6">
      <w:pPr>
        <w:rPr>
          <w:rFonts w:ascii="Times New Roman" w:hAnsi="Times New Roman" w:cs="Times New Roman"/>
          <w:sz w:val="24"/>
          <w:szCs w:val="24"/>
        </w:rPr>
      </w:pPr>
    </w:p>
    <w:p w14:paraId="16444DA4" w14:textId="7C1C4AA6" w:rsidR="00BF70F6" w:rsidRPr="00E570A5" w:rsidRDefault="00BF70F6" w:rsidP="00BF70F6">
      <w:pPr>
        <w:pStyle w:val="ListParagraph"/>
        <w:numPr>
          <w:ilvl w:val="0"/>
          <w:numId w:val="7"/>
        </w:numPr>
        <w:rPr>
          <w:rFonts w:ascii="Times New Roman" w:hAnsi="Times New Roman" w:cs="Times New Roman"/>
          <w:sz w:val="24"/>
          <w:szCs w:val="24"/>
        </w:rPr>
      </w:pPr>
      <w:bookmarkStart w:id="50" w:name="_Hlk527625922"/>
      <w:r w:rsidRPr="00E570A5">
        <w:rPr>
          <w:rFonts w:ascii="Times New Roman" w:hAnsi="Times New Roman" w:cs="Times New Roman"/>
          <w:b/>
          <w:sz w:val="24"/>
          <w:szCs w:val="24"/>
        </w:rPr>
        <w:t>Capital Litigation Case Files</w:t>
      </w:r>
      <w:bookmarkEnd w:id="50"/>
      <w:r w:rsidRPr="00E570A5">
        <w:rPr>
          <w:rFonts w:ascii="Times New Roman" w:hAnsi="Times New Roman" w:cs="Times New Roman"/>
          <w:b/>
          <w:sz w:val="24"/>
          <w:szCs w:val="24"/>
        </w:rPr>
        <w:t>.</w:t>
      </w:r>
      <w:r w:rsidRPr="00E570A5">
        <w:rPr>
          <w:rFonts w:ascii="Times New Roman" w:hAnsi="Times New Roman" w:cs="Times New Roman"/>
          <w:sz w:val="24"/>
          <w:szCs w:val="24"/>
        </w:rPr>
        <w:t xml:space="preserve"> The Capital Litigation Division of the Office of the Attorney General handles the appeals of all capital (death sentence) cases. A capital case can be appealed through the Alabama court system to the U.S. Supreme Court, or it may be appealed through the federal appeals system to the U.S. Supreme Court. These files document </w:t>
      </w:r>
      <w:proofErr w:type="gramStart"/>
      <w:r w:rsidRPr="00E570A5">
        <w:rPr>
          <w:rFonts w:ascii="Times New Roman" w:hAnsi="Times New Roman" w:cs="Times New Roman"/>
          <w:sz w:val="24"/>
          <w:szCs w:val="24"/>
        </w:rPr>
        <w:t>all of</w:t>
      </w:r>
      <w:proofErr w:type="gramEnd"/>
      <w:r w:rsidRPr="00E570A5">
        <w:rPr>
          <w:rFonts w:ascii="Times New Roman" w:hAnsi="Times New Roman" w:cs="Times New Roman"/>
          <w:sz w:val="24"/>
          <w:szCs w:val="24"/>
        </w:rPr>
        <w:t xml:space="preserve"> the activity involved in handling the prosecution of such cases through all the appellate courts. Many of these cases set precedent, and all of them have long-term legal value to the Office of the Attorney General until the final closure of the file. A file is closed only when a defendant is executed, set free, or given a final sentence other than death (reversed decision). These records have long-term legal value in the conduct of Rule 32 collateral and habeas corpus </w:t>
      </w:r>
      <w:proofErr w:type="gramStart"/>
      <w:r w:rsidRPr="00E570A5">
        <w:rPr>
          <w:rFonts w:ascii="Times New Roman" w:hAnsi="Times New Roman" w:cs="Times New Roman"/>
          <w:sz w:val="24"/>
          <w:szCs w:val="24"/>
        </w:rPr>
        <w:t>proceedings, and</w:t>
      </w:r>
      <w:proofErr w:type="gramEnd"/>
      <w:r w:rsidRPr="00E570A5">
        <w:rPr>
          <w:rFonts w:ascii="Times New Roman" w:hAnsi="Times New Roman" w:cs="Times New Roman"/>
          <w:sz w:val="24"/>
          <w:szCs w:val="24"/>
        </w:rPr>
        <w:t xml:space="preserve"> provide historical evidence of the prosecuting function of the Office of the Attorney General as it relates to capital offenses. These cases also document the position the state takes </w:t>
      </w:r>
      <w:proofErr w:type="gramStart"/>
      <w:r w:rsidRPr="00E570A5">
        <w:rPr>
          <w:rFonts w:ascii="Times New Roman" w:hAnsi="Times New Roman" w:cs="Times New Roman"/>
          <w:sz w:val="24"/>
          <w:szCs w:val="24"/>
        </w:rPr>
        <w:t>with regard to</w:t>
      </w:r>
      <w:proofErr w:type="gramEnd"/>
      <w:r w:rsidRPr="00E570A5">
        <w:rPr>
          <w:rFonts w:ascii="Times New Roman" w:hAnsi="Times New Roman" w:cs="Times New Roman"/>
          <w:sz w:val="24"/>
          <w:szCs w:val="24"/>
        </w:rPr>
        <w:t xml:space="preserve"> capital punishment. </w:t>
      </w:r>
      <w:r w:rsidRPr="00E570A5">
        <w:rPr>
          <w:rFonts w:ascii="Times New Roman" w:hAnsi="Times New Roman" w:cs="Times New Roman"/>
          <w:b/>
          <w:sz w:val="24"/>
          <w:szCs w:val="24"/>
        </w:rPr>
        <w:t xml:space="preserve">(Bibliographic Title: Capital Litigation </w:t>
      </w:r>
      <w:r w:rsidR="00304604">
        <w:rPr>
          <w:rFonts w:ascii="Times New Roman" w:hAnsi="Times New Roman" w:cs="Times New Roman"/>
          <w:b/>
          <w:sz w:val="24"/>
          <w:szCs w:val="24"/>
        </w:rPr>
        <w:t>Case</w:t>
      </w:r>
      <w:r w:rsidRPr="00E570A5">
        <w:rPr>
          <w:rFonts w:ascii="Times New Roman" w:hAnsi="Times New Roman" w:cs="Times New Roman"/>
          <w:b/>
          <w:sz w:val="24"/>
          <w:szCs w:val="24"/>
        </w:rPr>
        <w:t xml:space="preserve"> Files)</w:t>
      </w:r>
    </w:p>
    <w:p w14:paraId="55635C60" w14:textId="77777777" w:rsidR="00BF70F6" w:rsidRPr="00E570A5" w:rsidRDefault="00BF70F6" w:rsidP="00BF70F6">
      <w:pPr>
        <w:pStyle w:val="ListParagraph"/>
        <w:rPr>
          <w:rFonts w:ascii="Times New Roman" w:hAnsi="Times New Roman" w:cs="Times New Roman"/>
          <w:sz w:val="24"/>
          <w:szCs w:val="24"/>
        </w:rPr>
      </w:pPr>
    </w:p>
    <w:p w14:paraId="5FDBB9DF" w14:textId="77777777" w:rsidR="00BF70F6" w:rsidRPr="00E570A5" w:rsidRDefault="00BF70F6" w:rsidP="00BF70F6">
      <w:pPr>
        <w:pStyle w:val="ListParagraph"/>
        <w:numPr>
          <w:ilvl w:val="0"/>
          <w:numId w:val="7"/>
        </w:numPr>
        <w:rPr>
          <w:rFonts w:ascii="Times New Roman" w:hAnsi="Times New Roman" w:cs="Times New Roman"/>
          <w:sz w:val="24"/>
          <w:szCs w:val="24"/>
        </w:rPr>
      </w:pPr>
      <w:bookmarkStart w:id="51" w:name="_Hlk527625935"/>
      <w:r w:rsidRPr="00E570A5">
        <w:rPr>
          <w:rFonts w:ascii="Times New Roman" w:hAnsi="Times New Roman" w:cs="Times New Roman"/>
          <w:b/>
          <w:sz w:val="24"/>
          <w:szCs w:val="24"/>
        </w:rPr>
        <w:t>Capital Litigation Inactive Transcripts</w:t>
      </w:r>
      <w:bookmarkEnd w:id="51"/>
      <w:r w:rsidRPr="00E570A5">
        <w:rPr>
          <w:rFonts w:ascii="Times New Roman" w:hAnsi="Times New Roman" w:cs="Times New Roman"/>
          <w:b/>
          <w:sz w:val="24"/>
          <w:szCs w:val="24"/>
        </w:rPr>
        <w:t>.</w:t>
      </w:r>
      <w:r w:rsidRPr="00E570A5">
        <w:rPr>
          <w:rFonts w:ascii="Times New Roman" w:hAnsi="Times New Roman" w:cs="Times New Roman"/>
          <w:sz w:val="24"/>
          <w:szCs w:val="24"/>
        </w:rPr>
        <w:t xml:space="preserve"> These transcripts document the appeals of all capital (death sentence) cases. A capital case can be appealed through the Alabama court system to the U.S. Supreme Court, or it may be appealed through the federal appeals system to the U.S. Supreme Court. These records have long-term legal value in the conduct of Rule 32 collateral and habeas corpus </w:t>
      </w:r>
      <w:proofErr w:type="gramStart"/>
      <w:r w:rsidRPr="00E570A5">
        <w:rPr>
          <w:rFonts w:ascii="Times New Roman" w:hAnsi="Times New Roman" w:cs="Times New Roman"/>
          <w:sz w:val="24"/>
          <w:szCs w:val="24"/>
        </w:rPr>
        <w:t>proceedings, and</w:t>
      </w:r>
      <w:proofErr w:type="gramEnd"/>
      <w:r w:rsidRPr="00E570A5">
        <w:rPr>
          <w:rFonts w:ascii="Times New Roman" w:hAnsi="Times New Roman" w:cs="Times New Roman"/>
          <w:sz w:val="24"/>
          <w:szCs w:val="24"/>
        </w:rPr>
        <w:t xml:space="preserve"> provide historical evidence of the prosecuting function of the Office of the Attorney General as it relates to capital offenses. These cases also document the position the state takes </w:t>
      </w:r>
      <w:proofErr w:type="gramStart"/>
      <w:r w:rsidRPr="00E570A5">
        <w:rPr>
          <w:rFonts w:ascii="Times New Roman" w:hAnsi="Times New Roman" w:cs="Times New Roman"/>
          <w:sz w:val="24"/>
          <w:szCs w:val="24"/>
        </w:rPr>
        <w:t>with regard to</w:t>
      </w:r>
      <w:proofErr w:type="gramEnd"/>
      <w:r w:rsidRPr="00E570A5">
        <w:rPr>
          <w:rFonts w:ascii="Times New Roman" w:hAnsi="Times New Roman" w:cs="Times New Roman"/>
          <w:sz w:val="24"/>
          <w:szCs w:val="24"/>
        </w:rPr>
        <w:t xml:space="preserve"> capital punishment. </w:t>
      </w:r>
      <w:r w:rsidRPr="00E570A5">
        <w:rPr>
          <w:rFonts w:ascii="Times New Roman" w:hAnsi="Times New Roman" w:cs="Times New Roman"/>
          <w:b/>
          <w:sz w:val="24"/>
          <w:szCs w:val="24"/>
        </w:rPr>
        <w:t>(Bibliographic Title: Capital Litigation Inactive Transcripts)</w:t>
      </w:r>
    </w:p>
    <w:p w14:paraId="0B76888A" w14:textId="77777777" w:rsidR="00BF70F6" w:rsidRPr="00E570A5" w:rsidRDefault="00BF70F6" w:rsidP="00BF70F6">
      <w:pPr>
        <w:pStyle w:val="ListParagraph"/>
        <w:rPr>
          <w:rFonts w:ascii="Times New Roman" w:hAnsi="Times New Roman" w:cs="Times New Roman"/>
          <w:b/>
          <w:sz w:val="24"/>
          <w:szCs w:val="24"/>
        </w:rPr>
      </w:pPr>
    </w:p>
    <w:p w14:paraId="5D60D885" w14:textId="77777777" w:rsidR="00BF70F6" w:rsidRPr="00E570A5" w:rsidRDefault="00BF70F6" w:rsidP="00BF70F6">
      <w:pPr>
        <w:pStyle w:val="ListParagraph"/>
        <w:numPr>
          <w:ilvl w:val="0"/>
          <w:numId w:val="7"/>
        </w:numPr>
        <w:rPr>
          <w:rFonts w:ascii="Times New Roman" w:hAnsi="Times New Roman" w:cs="Times New Roman"/>
          <w:b/>
          <w:sz w:val="24"/>
          <w:szCs w:val="24"/>
        </w:rPr>
      </w:pPr>
      <w:r w:rsidRPr="00E570A5">
        <w:rPr>
          <w:rFonts w:ascii="Times New Roman" w:hAnsi="Times New Roman" w:cs="Times New Roman"/>
          <w:b/>
          <w:sz w:val="24"/>
          <w:szCs w:val="24"/>
        </w:rPr>
        <w:t>Criminal Appeals Legal Case Files (Cases with a Sentence of Death or Life Without Parole).</w:t>
      </w:r>
      <w:r w:rsidRPr="00E570A5">
        <w:rPr>
          <w:rFonts w:ascii="Times New Roman" w:hAnsi="Times New Roman" w:cs="Times New Roman"/>
          <w:sz w:val="24"/>
          <w:szCs w:val="24"/>
        </w:rPr>
        <w:t xml:space="preserve"> These files document </w:t>
      </w:r>
      <w:proofErr w:type="gramStart"/>
      <w:r w:rsidRPr="00E570A5">
        <w:rPr>
          <w:rFonts w:ascii="Times New Roman" w:hAnsi="Times New Roman" w:cs="Times New Roman"/>
          <w:sz w:val="24"/>
          <w:szCs w:val="24"/>
        </w:rPr>
        <w:t>all of</w:t>
      </w:r>
      <w:proofErr w:type="gramEnd"/>
      <w:r w:rsidRPr="00E570A5">
        <w:rPr>
          <w:rFonts w:ascii="Times New Roman" w:hAnsi="Times New Roman" w:cs="Times New Roman"/>
          <w:sz w:val="24"/>
          <w:szCs w:val="24"/>
        </w:rPr>
        <w:t xml:space="preserve"> the activity involved in handling the prosecution of </w:t>
      </w:r>
      <w:r w:rsidRPr="00E570A5">
        <w:rPr>
          <w:rFonts w:ascii="Times New Roman" w:hAnsi="Times New Roman" w:cs="Times New Roman"/>
          <w:sz w:val="24"/>
          <w:szCs w:val="24"/>
        </w:rPr>
        <w:lastRenderedPageBreak/>
        <w:t xml:space="preserve">and the subsequent appeals through all the appellate courts. Many of these cases set precedent, and all of them have long-term legal value to the Office of the Attorney General until the final closure of the case file. These records provide historical evidence of the prosecuting function of the Office of the Attorney General. </w:t>
      </w:r>
      <w:r w:rsidRPr="00E570A5">
        <w:rPr>
          <w:rFonts w:ascii="Times New Roman" w:hAnsi="Times New Roman" w:cs="Times New Roman"/>
          <w:b/>
          <w:sz w:val="24"/>
          <w:szCs w:val="24"/>
        </w:rPr>
        <w:t xml:space="preserve">(Bibliographic Title: Criminal Appeals Legal Case Files) </w:t>
      </w:r>
    </w:p>
    <w:p w14:paraId="675F3D9B" w14:textId="77777777" w:rsidR="00BF70F6" w:rsidRPr="00E570A5" w:rsidRDefault="00BF70F6" w:rsidP="00BF70F6">
      <w:pPr>
        <w:ind w:left="720" w:hanging="720"/>
        <w:rPr>
          <w:rFonts w:ascii="Times New Roman" w:hAnsi="Times New Roman" w:cs="Times New Roman"/>
          <w:sz w:val="24"/>
          <w:szCs w:val="24"/>
        </w:rPr>
      </w:pPr>
    </w:p>
    <w:p w14:paraId="4BCB549A" w14:textId="77777777" w:rsidR="00BF70F6" w:rsidRPr="00E570A5" w:rsidRDefault="00BF70F6" w:rsidP="00BF70F6">
      <w:pPr>
        <w:pStyle w:val="ListParagraph"/>
        <w:numPr>
          <w:ilvl w:val="0"/>
          <w:numId w:val="7"/>
        </w:numPr>
        <w:rPr>
          <w:rFonts w:ascii="Times New Roman" w:hAnsi="Times New Roman" w:cs="Times New Roman"/>
          <w:sz w:val="24"/>
          <w:szCs w:val="24"/>
        </w:rPr>
      </w:pPr>
      <w:r w:rsidRPr="00E570A5">
        <w:rPr>
          <w:rFonts w:ascii="Times New Roman" w:hAnsi="Times New Roman" w:cs="Times New Roman"/>
          <w:b/>
          <w:sz w:val="24"/>
          <w:szCs w:val="24"/>
        </w:rPr>
        <w:t>Criminal Appeals Inactive Transcripts (Cases with a Sentence of Death or Life Without Parole).</w:t>
      </w:r>
      <w:r w:rsidRPr="00E570A5">
        <w:rPr>
          <w:rFonts w:ascii="Times New Roman" w:hAnsi="Times New Roman" w:cs="Times New Roman"/>
          <w:sz w:val="24"/>
          <w:szCs w:val="24"/>
        </w:rPr>
        <w:t xml:space="preserve"> These transcripts document criminal appeals hearings. Many of these cases set precedent, and all of them have long-term legal value to the Office of the Attorney General until the final closure of the case file. These records provide historical evidence of the prosecuting function of the Office of the Attorney General. </w:t>
      </w:r>
      <w:r w:rsidRPr="00E570A5">
        <w:rPr>
          <w:rFonts w:ascii="Times New Roman" w:hAnsi="Times New Roman" w:cs="Times New Roman"/>
          <w:b/>
          <w:sz w:val="24"/>
          <w:szCs w:val="24"/>
        </w:rPr>
        <w:t>(Bibliographic Title: Criminal Appeals Inactive Transcripts)</w:t>
      </w:r>
    </w:p>
    <w:p w14:paraId="527963FF" w14:textId="77777777" w:rsidR="00BF70F6" w:rsidRPr="00E570A5" w:rsidRDefault="00BF70F6" w:rsidP="00BF70F6">
      <w:pPr>
        <w:rPr>
          <w:rFonts w:ascii="Times New Roman" w:hAnsi="Times New Roman" w:cs="Times New Roman"/>
          <w:sz w:val="24"/>
          <w:szCs w:val="24"/>
        </w:rPr>
      </w:pPr>
    </w:p>
    <w:p w14:paraId="15FE157D" w14:textId="77777777" w:rsidR="00BF70F6" w:rsidRPr="00E570A5" w:rsidRDefault="00BF70F6" w:rsidP="00BF70F6">
      <w:pPr>
        <w:rPr>
          <w:rFonts w:ascii="Times New Roman" w:hAnsi="Times New Roman" w:cs="Times New Roman"/>
          <w:b/>
          <w:sz w:val="28"/>
          <w:szCs w:val="28"/>
        </w:rPr>
      </w:pPr>
      <w:r w:rsidRPr="00E570A5">
        <w:rPr>
          <w:rFonts w:ascii="Times New Roman" w:hAnsi="Times New Roman" w:cs="Times New Roman"/>
          <w:b/>
          <w:sz w:val="28"/>
          <w:szCs w:val="28"/>
        </w:rPr>
        <w:t xml:space="preserve">Appointing </w:t>
      </w:r>
    </w:p>
    <w:p w14:paraId="4F8B2CCF" w14:textId="77777777" w:rsidR="00BF70F6" w:rsidRPr="00E570A5" w:rsidRDefault="00BF70F6" w:rsidP="00BF70F6">
      <w:pPr>
        <w:rPr>
          <w:rFonts w:ascii="Times New Roman" w:hAnsi="Times New Roman" w:cs="Times New Roman"/>
          <w:b/>
          <w:sz w:val="24"/>
          <w:szCs w:val="24"/>
        </w:rPr>
      </w:pPr>
    </w:p>
    <w:p w14:paraId="2942D738" w14:textId="77777777" w:rsidR="00BF70F6" w:rsidRPr="00E570A5" w:rsidRDefault="00BF70F6" w:rsidP="00BF70F6">
      <w:pPr>
        <w:pStyle w:val="ListParagraph"/>
        <w:numPr>
          <w:ilvl w:val="0"/>
          <w:numId w:val="8"/>
        </w:numPr>
        <w:rPr>
          <w:rFonts w:ascii="Times New Roman" w:hAnsi="Times New Roman" w:cs="Times New Roman"/>
          <w:b/>
          <w:sz w:val="24"/>
          <w:szCs w:val="24"/>
        </w:rPr>
      </w:pPr>
      <w:bookmarkStart w:id="52" w:name="_Hlk527626036"/>
      <w:r w:rsidRPr="00E570A5">
        <w:rPr>
          <w:rFonts w:ascii="Times New Roman" w:hAnsi="Times New Roman" w:cs="Times New Roman"/>
          <w:b/>
          <w:sz w:val="24"/>
          <w:szCs w:val="24"/>
        </w:rPr>
        <w:t>Deputy Attorneys General Appointment Letters (DAG Letters)</w:t>
      </w:r>
      <w:r w:rsidRPr="00E570A5">
        <w:rPr>
          <w:rFonts w:ascii="Times New Roman" w:hAnsi="Times New Roman" w:cs="Times New Roman"/>
          <w:sz w:val="24"/>
          <w:szCs w:val="24"/>
        </w:rPr>
        <w:t xml:space="preserve">. </w:t>
      </w:r>
      <w:bookmarkEnd w:id="52"/>
      <w:r w:rsidRPr="00E570A5">
        <w:rPr>
          <w:rFonts w:ascii="Times New Roman" w:hAnsi="Times New Roman" w:cs="Times New Roman"/>
          <w:sz w:val="24"/>
          <w:szCs w:val="24"/>
        </w:rPr>
        <w:t>These records provide the best evidence of the agency's activities in appointing deputy attorney generals. The records are not duplicated in the correspondence of the attorney general, nor the records of the Secretary of State, nor in the Office of the Governor</w:t>
      </w:r>
      <w:r>
        <w:rPr>
          <w:rFonts w:ascii="Times New Roman" w:hAnsi="Times New Roman" w:cs="Times New Roman"/>
          <w:sz w:val="24"/>
          <w:szCs w:val="24"/>
        </w:rPr>
        <w:t xml:space="preserve"> (Code of Alabama 1975 § 36-15-15.1).</w:t>
      </w:r>
      <w:r w:rsidRPr="00E570A5">
        <w:rPr>
          <w:rFonts w:ascii="Times New Roman" w:hAnsi="Times New Roman" w:cs="Times New Roman"/>
          <w:sz w:val="24"/>
          <w:szCs w:val="24"/>
        </w:rPr>
        <w:t xml:space="preserve"> </w:t>
      </w:r>
      <w:r w:rsidRPr="00E570A5">
        <w:rPr>
          <w:rFonts w:ascii="Times New Roman" w:hAnsi="Times New Roman" w:cs="Times New Roman"/>
          <w:b/>
          <w:sz w:val="24"/>
          <w:szCs w:val="24"/>
        </w:rPr>
        <w:t xml:space="preserve">(Bibliographic Title: Deputy Attorneys General Appointment Files) </w:t>
      </w:r>
    </w:p>
    <w:p w14:paraId="044746E7" w14:textId="77777777" w:rsidR="00BF70F6" w:rsidRPr="00E570A5" w:rsidRDefault="00BF70F6" w:rsidP="00BF70F6">
      <w:pPr>
        <w:pStyle w:val="ListParagraph"/>
        <w:ind w:left="360"/>
        <w:rPr>
          <w:rFonts w:ascii="Times New Roman" w:hAnsi="Times New Roman" w:cs="Times New Roman"/>
          <w:b/>
          <w:szCs w:val="24"/>
        </w:rPr>
      </w:pPr>
    </w:p>
    <w:p w14:paraId="3D77D14D" w14:textId="77777777" w:rsidR="00BF70F6" w:rsidRPr="00E570A5" w:rsidRDefault="00BF70F6" w:rsidP="00BF70F6">
      <w:pPr>
        <w:spacing w:line="276" w:lineRule="auto"/>
        <w:rPr>
          <w:rFonts w:ascii="Times New Roman" w:hAnsi="Times New Roman" w:cs="Times New Roman"/>
          <w:b/>
          <w:sz w:val="28"/>
          <w:szCs w:val="28"/>
        </w:rPr>
      </w:pPr>
      <w:r w:rsidRPr="00E570A5">
        <w:rPr>
          <w:rFonts w:ascii="Times New Roman" w:hAnsi="Times New Roman" w:cs="Times New Roman"/>
          <w:b/>
          <w:sz w:val="28"/>
          <w:szCs w:val="28"/>
        </w:rPr>
        <w:t xml:space="preserve">Administering Internal Operations </w:t>
      </w:r>
    </w:p>
    <w:p w14:paraId="38A55875" w14:textId="77777777" w:rsidR="00BF70F6" w:rsidRPr="00E570A5" w:rsidRDefault="00BF70F6" w:rsidP="00BF70F6">
      <w:pPr>
        <w:rPr>
          <w:rFonts w:ascii="Times New Roman" w:hAnsi="Times New Roman" w:cs="Times New Roman"/>
          <w:sz w:val="24"/>
          <w:szCs w:val="24"/>
        </w:rPr>
      </w:pPr>
    </w:p>
    <w:p w14:paraId="3A3F400B" w14:textId="7CBDD81B" w:rsidR="00BF70F6" w:rsidRPr="007E2F11" w:rsidRDefault="00BF70F6" w:rsidP="007E2F11">
      <w:pPr>
        <w:pStyle w:val="a"/>
        <w:numPr>
          <w:ilvl w:val="0"/>
          <w:numId w:val="21"/>
        </w:numPr>
        <w:tabs>
          <w:tab w:val="left" w:pos="-1440"/>
        </w:tabs>
        <w:rPr>
          <w:b/>
          <w:bCs/>
        </w:rPr>
      </w:pPr>
      <w:bookmarkStart w:id="53" w:name="_Hlk527626053"/>
      <w:bookmarkStart w:id="54" w:name="_Hlk508095132"/>
      <w:r w:rsidRPr="00E570A5">
        <w:rPr>
          <w:b/>
          <w:bCs/>
        </w:rPr>
        <w:t>Informational and Promotional Materials</w:t>
      </w:r>
      <w:bookmarkEnd w:id="53"/>
      <w:r w:rsidRPr="00E570A5">
        <w:rPr>
          <w:b/>
          <w:bCs/>
        </w:rPr>
        <w:t>.</w:t>
      </w:r>
      <w:r w:rsidRPr="00E570A5">
        <w:t xml:space="preserve"> These records are created to build public awareness about a variety of issues and department related activities. </w:t>
      </w:r>
      <w:r>
        <w:t xml:space="preserve">Records in this series may include but are not limited to press releases, pamphlets, brochures, newsletters, and leaflets. </w:t>
      </w:r>
      <w:r w:rsidRPr="00E570A5">
        <w:t xml:space="preserve">The publications are necessary to </w:t>
      </w:r>
      <w:r w:rsidRPr="00FD1DA1">
        <w:t>document public protection and guidance to consumers.</w:t>
      </w:r>
      <w:r w:rsidRPr="00FD1DA1">
        <w:rPr>
          <w:sz w:val="22"/>
          <w:szCs w:val="22"/>
        </w:rPr>
        <w:t xml:space="preserve"> </w:t>
      </w:r>
      <w:bookmarkEnd w:id="54"/>
      <w:r w:rsidR="007E2F11" w:rsidRPr="00491251">
        <w:rPr>
          <w:b/>
          <w:bCs/>
        </w:rPr>
        <w:t>(Bibliographic Title: Publicity Files)</w:t>
      </w:r>
      <w:r w:rsidR="007E2F11" w:rsidRPr="00491251">
        <w:t xml:space="preserve"> </w:t>
      </w:r>
    </w:p>
    <w:p w14:paraId="2788C109" w14:textId="77777777" w:rsidR="00BF70F6" w:rsidRPr="00E570A5" w:rsidRDefault="00BF70F6" w:rsidP="00BF70F6">
      <w:pPr>
        <w:pStyle w:val="a"/>
        <w:tabs>
          <w:tab w:val="left" w:pos="-1440"/>
        </w:tabs>
        <w:ind w:left="360" w:firstLine="0"/>
        <w:rPr>
          <w:b/>
          <w:bCs/>
        </w:rPr>
      </w:pPr>
    </w:p>
    <w:p w14:paraId="44624458" w14:textId="3128C28E" w:rsidR="00BF70F6" w:rsidRPr="00E570A5" w:rsidRDefault="00BF70F6" w:rsidP="00BF70F6">
      <w:pPr>
        <w:pStyle w:val="ListParagraph"/>
        <w:widowControl w:val="0"/>
        <w:numPr>
          <w:ilvl w:val="0"/>
          <w:numId w:val="15"/>
        </w:numPr>
        <w:autoSpaceDE w:val="0"/>
        <w:autoSpaceDN w:val="0"/>
        <w:adjustRightInd w:val="0"/>
        <w:rPr>
          <w:rFonts w:ascii="Times New Roman" w:hAnsi="Times New Roman"/>
          <w:sz w:val="24"/>
          <w:szCs w:val="24"/>
        </w:rPr>
      </w:pPr>
      <w:bookmarkStart w:id="55" w:name="_Hlk527626401"/>
      <w:r w:rsidRPr="00E570A5">
        <w:rPr>
          <w:rFonts w:ascii="Times New Roman" w:hAnsi="Times New Roman"/>
          <w:b/>
          <w:sz w:val="24"/>
          <w:szCs w:val="24"/>
        </w:rPr>
        <w:t>Polic</w:t>
      </w:r>
      <w:r>
        <w:rPr>
          <w:rFonts w:ascii="Times New Roman" w:hAnsi="Times New Roman"/>
          <w:b/>
          <w:sz w:val="24"/>
          <w:szCs w:val="24"/>
        </w:rPr>
        <w:t>ies</w:t>
      </w:r>
      <w:r w:rsidRPr="00E570A5">
        <w:rPr>
          <w:rFonts w:ascii="Times New Roman" w:hAnsi="Times New Roman"/>
          <w:b/>
          <w:sz w:val="24"/>
          <w:szCs w:val="24"/>
        </w:rPr>
        <w:t xml:space="preserve"> and Procedure</w:t>
      </w:r>
      <w:bookmarkEnd w:id="55"/>
      <w:r w:rsidR="00E01814">
        <w:rPr>
          <w:rFonts w:ascii="Times New Roman" w:hAnsi="Times New Roman"/>
          <w:b/>
          <w:sz w:val="24"/>
          <w:szCs w:val="24"/>
        </w:rPr>
        <w:t>s.</w:t>
      </w:r>
      <w:r w:rsidRPr="00E570A5">
        <w:rPr>
          <w:rFonts w:ascii="Times New Roman" w:hAnsi="Times New Roman"/>
          <w:b/>
          <w:sz w:val="24"/>
          <w:szCs w:val="24"/>
        </w:rPr>
        <w:t xml:space="preserve"> </w:t>
      </w:r>
      <w:r w:rsidRPr="00E570A5">
        <w:rPr>
          <w:rFonts w:ascii="Times New Roman" w:hAnsi="Times New Roman"/>
          <w:sz w:val="24"/>
          <w:szCs w:val="24"/>
        </w:rPr>
        <w:t xml:space="preserve">These manuals are designed to assist in the conduct of day-today operations. </w:t>
      </w:r>
      <w:r w:rsidRPr="00E570A5">
        <w:rPr>
          <w:rFonts w:ascii="Times New Roman" w:hAnsi="Times New Roman"/>
          <w:b/>
          <w:bCs/>
          <w:sz w:val="24"/>
          <w:szCs w:val="24"/>
        </w:rPr>
        <w:t>(Bibliographic Title: Polic</w:t>
      </w:r>
      <w:r>
        <w:rPr>
          <w:rFonts w:ascii="Times New Roman" w:hAnsi="Times New Roman"/>
          <w:b/>
          <w:bCs/>
          <w:sz w:val="24"/>
          <w:szCs w:val="24"/>
        </w:rPr>
        <w:t>ies</w:t>
      </w:r>
      <w:r w:rsidRPr="00E570A5">
        <w:rPr>
          <w:rFonts w:ascii="Times New Roman" w:hAnsi="Times New Roman"/>
          <w:b/>
          <w:bCs/>
          <w:sz w:val="24"/>
          <w:szCs w:val="24"/>
        </w:rPr>
        <w:t xml:space="preserve"> and Procedure</w:t>
      </w:r>
      <w:r w:rsidR="00E01814">
        <w:rPr>
          <w:rFonts w:ascii="Times New Roman" w:hAnsi="Times New Roman"/>
          <w:b/>
          <w:bCs/>
          <w:sz w:val="24"/>
          <w:szCs w:val="24"/>
        </w:rPr>
        <w:t>s</w:t>
      </w:r>
      <w:r w:rsidRPr="00E570A5">
        <w:rPr>
          <w:rFonts w:ascii="Times New Roman" w:hAnsi="Times New Roman"/>
          <w:b/>
          <w:bCs/>
          <w:sz w:val="24"/>
          <w:szCs w:val="24"/>
        </w:rPr>
        <w:t>)</w:t>
      </w:r>
    </w:p>
    <w:p w14:paraId="08E4C827" w14:textId="77777777" w:rsidR="00BF70F6" w:rsidRPr="00E570A5" w:rsidRDefault="00BF70F6" w:rsidP="00BF70F6">
      <w:pPr>
        <w:widowControl w:val="0"/>
        <w:autoSpaceDE w:val="0"/>
        <w:autoSpaceDN w:val="0"/>
        <w:adjustRightInd w:val="0"/>
        <w:rPr>
          <w:rFonts w:ascii="Times New Roman" w:hAnsi="Times New Roman"/>
          <w:sz w:val="24"/>
          <w:szCs w:val="24"/>
        </w:rPr>
      </w:pPr>
    </w:p>
    <w:p w14:paraId="4BDF2E06" w14:textId="5A893106" w:rsidR="00BF70F6" w:rsidRPr="00E570A5" w:rsidRDefault="00BF70F6" w:rsidP="00BF70F6">
      <w:pPr>
        <w:pStyle w:val="ListParagraph"/>
        <w:widowControl w:val="0"/>
        <w:numPr>
          <w:ilvl w:val="0"/>
          <w:numId w:val="16"/>
        </w:numPr>
        <w:autoSpaceDE w:val="0"/>
        <w:autoSpaceDN w:val="0"/>
        <w:adjustRightInd w:val="0"/>
        <w:rPr>
          <w:rFonts w:ascii="Times New Roman" w:hAnsi="Times New Roman"/>
          <w:sz w:val="24"/>
          <w:szCs w:val="24"/>
        </w:rPr>
      </w:pPr>
      <w:bookmarkStart w:id="56" w:name="_Hlk527626407"/>
      <w:bookmarkStart w:id="57" w:name="_Hlk508095082"/>
      <w:r w:rsidRPr="00E570A5">
        <w:rPr>
          <w:rFonts w:ascii="Times New Roman" w:hAnsi="Times New Roman"/>
          <w:b/>
          <w:bCs/>
          <w:sz w:val="24"/>
          <w:szCs w:val="24"/>
        </w:rPr>
        <w:t>Administrative Rules and Regulations</w:t>
      </w:r>
      <w:bookmarkEnd w:id="56"/>
      <w:r w:rsidRPr="00E570A5">
        <w:rPr>
          <w:rFonts w:ascii="Times New Roman" w:hAnsi="Times New Roman"/>
          <w:b/>
          <w:bCs/>
          <w:sz w:val="24"/>
          <w:szCs w:val="24"/>
        </w:rPr>
        <w:t xml:space="preserve">. </w:t>
      </w:r>
      <w:r w:rsidRPr="00E570A5">
        <w:rPr>
          <w:rFonts w:ascii="Times New Roman" w:hAnsi="Times New Roman"/>
          <w:bCs/>
          <w:sz w:val="24"/>
          <w:szCs w:val="24"/>
        </w:rPr>
        <w:t>These rules and regulations are approved by the agency and govern the conduct of</w:t>
      </w:r>
      <w:r>
        <w:rPr>
          <w:rFonts w:ascii="Times New Roman" w:hAnsi="Times New Roman"/>
          <w:bCs/>
          <w:sz w:val="24"/>
          <w:szCs w:val="24"/>
        </w:rPr>
        <w:t xml:space="preserve"> the Attorney General and staff.</w:t>
      </w:r>
      <w:r w:rsidRPr="00E570A5">
        <w:rPr>
          <w:rFonts w:ascii="Times New Roman" w:hAnsi="Times New Roman"/>
          <w:bCs/>
          <w:color w:val="FF0000"/>
          <w:sz w:val="24"/>
          <w:szCs w:val="24"/>
        </w:rPr>
        <w:t xml:space="preserve"> </w:t>
      </w:r>
      <w:r w:rsidRPr="00E570A5">
        <w:rPr>
          <w:rFonts w:ascii="Times New Roman" w:hAnsi="Times New Roman"/>
          <w:bCs/>
          <w:sz w:val="24"/>
          <w:szCs w:val="24"/>
        </w:rPr>
        <w:t>Combined with the poli</w:t>
      </w:r>
      <w:r>
        <w:rPr>
          <w:rFonts w:ascii="Times New Roman" w:hAnsi="Times New Roman"/>
          <w:bCs/>
          <w:sz w:val="24"/>
          <w:szCs w:val="24"/>
        </w:rPr>
        <w:t>cies</w:t>
      </w:r>
      <w:r w:rsidRPr="00E570A5">
        <w:rPr>
          <w:rFonts w:ascii="Times New Roman" w:hAnsi="Times New Roman"/>
          <w:bCs/>
          <w:sz w:val="24"/>
          <w:szCs w:val="24"/>
        </w:rPr>
        <w:t xml:space="preserve"> and procedures manuals, they document the agency’s roles in prescribing standards for its programs.</w:t>
      </w:r>
      <w:r w:rsidRPr="00E570A5">
        <w:rPr>
          <w:rFonts w:ascii="Times New Roman" w:hAnsi="Times New Roman"/>
          <w:b/>
          <w:bCs/>
          <w:sz w:val="24"/>
          <w:szCs w:val="24"/>
        </w:rPr>
        <w:t xml:space="preserve"> (Bibliographic Title: Rules and Regulations)</w:t>
      </w:r>
    </w:p>
    <w:bookmarkEnd w:id="57"/>
    <w:p w14:paraId="4BF57C50" w14:textId="77777777" w:rsidR="00BF70F6" w:rsidRPr="00E570A5" w:rsidRDefault="00BF70F6" w:rsidP="00BF70F6">
      <w:pPr>
        <w:pStyle w:val="ListParagraph"/>
        <w:widowControl w:val="0"/>
        <w:autoSpaceDE w:val="0"/>
        <w:autoSpaceDN w:val="0"/>
        <w:adjustRightInd w:val="0"/>
        <w:rPr>
          <w:rFonts w:ascii="Times New Roman" w:hAnsi="Times New Roman"/>
          <w:sz w:val="24"/>
          <w:szCs w:val="24"/>
        </w:rPr>
      </w:pPr>
    </w:p>
    <w:p w14:paraId="23AEE4A0" w14:textId="77777777" w:rsidR="00BF70F6" w:rsidRPr="00E570A5" w:rsidRDefault="00BF70F6" w:rsidP="00BF70F6">
      <w:pPr>
        <w:pStyle w:val="a"/>
        <w:numPr>
          <w:ilvl w:val="0"/>
          <w:numId w:val="17"/>
        </w:numPr>
        <w:tabs>
          <w:tab w:val="left" w:pos="-1440"/>
        </w:tabs>
        <w:rPr>
          <w:b/>
          <w:bCs/>
        </w:rPr>
      </w:pPr>
      <w:bookmarkStart w:id="58" w:name="_Hlk527626411"/>
      <w:bookmarkStart w:id="59" w:name="_Hlk508095095"/>
      <w:r w:rsidRPr="00E570A5">
        <w:rPr>
          <w:b/>
          <w:bCs/>
        </w:rPr>
        <w:t>Register of Administrative Rules</w:t>
      </w:r>
      <w:bookmarkEnd w:id="58"/>
      <w:r w:rsidRPr="00E570A5">
        <w:rPr>
          <w:b/>
          <w:bCs/>
        </w:rPr>
        <w:t>.</w:t>
      </w:r>
      <w:r w:rsidRPr="00E570A5">
        <w:rPr>
          <w:b/>
          <w:bCs/>
          <w:color w:val="FF0000"/>
        </w:rPr>
        <w:t xml:space="preserve"> </w:t>
      </w:r>
      <w:r w:rsidRPr="00E570A5">
        <w:rPr>
          <w:bCs/>
        </w:rPr>
        <w:t xml:space="preserve">Each agency shall have an officer [who] shall file in the office of the Secretary of State a certified copy of each rule adopted by it. The secretary of the agency shall keep a permanent register of the rules open to public inspection. (Code of Alabama 1975 </w:t>
      </w:r>
      <w:r w:rsidRPr="00E570A5">
        <w:t>§</w:t>
      </w:r>
      <w:r w:rsidRPr="00E570A5">
        <w:rPr>
          <w:bCs/>
        </w:rPr>
        <w:t xml:space="preserve"> 41-22-6)</w:t>
      </w:r>
      <w:r w:rsidRPr="00E570A5">
        <w:rPr>
          <w:b/>
          <w:bCs/>
        </w:rPr>
        <w:t xml:space="preserve"> (Bibliographic Title: </w:t>
      </w:r>
      <w:r w:rsidRPr="00E570A5">
        <w:rPr>
          <w:rFonts w:ascii="TimesNewRoman,Bold" w:hAnsi="TimesNewRoman,Bold" w:cs="TimesNewRoman,Bold"/>
          <w:b/>
          <w:bCs/>
          <w:color w:val="000000"/>
        </w:rPr>
        <w:t>Not Applicable) (Maintained by the Office of the Attorney General)</w:t>
      </w:r>
    </w:p>
    <w:bookmarkEnd w:id="59"/>
    <w:p w14:paraId="0785A69E" w14:textId="77777777" w:rsidR="00BF70F6" w:rsidRPr="00E570A5" w:rsidRDefault="00BF70F6" w:rsidP="00BF70F6">
      <w:pPr>
        <w:pStyle w:val="a"/>
        <w:tabs>
          <w:tab w:val="left" w:pos="-1440"/>
        </w:tabs>
        <w:ind w:firstLine="0"/>
        <w:rPr>
          <w:b/>
          <w:bCs/>
        </w:rPr>
      </w:pPr>
    </w:p>
    <w:p w14:paraId="2D55C2BB" w14:textId="5B792E82" w:rsidR="00BF70F6" w:rsidRPr="00E570A5" w:rsidRDefault="00BF70F6" w:rsidP="00BF70F6">
      <w:pPr>
        <w:pStyle w:val="a"/>
        <w:numPr>
          <w:ilvl w:val="0"/>
          <w:numId w:val="17"/>
        </w:numPr>
        <w:tabs>
          <w:tab w:val="left" w:pos="-1440"/>
        </w:tabs>
      </w:pPr>
      <w:bookmarkStart w:id="60" w:name="_Hlk527626427"/>
      <w:bookmarkStart w:id="61" w:name="_Hlk508095113"/>
      <w:r w:rsidRPr="00E570A5">
        <w:rPr>
          <w:b/>
          <w:bCs/>
        </w:rPr>
        <w:t>Administrative Files that Document Policy, Process, and Procedure</w:t>
      </w:r>
      <w:bookmarkEnd w:id="60"/>
      <w:r w:rsidRPr="00E570A5">
        <w:rPr>
          <w:b/>
          <w:bCs/>
        </w:rPr>
        <w:t>.</w:t>
      </w:r>
      <w:r w:rsidRPr="00E570A5">
        <w:t xml:space="preserve"> These records, which include official correspondence of the agency</w:t>
      </w:r>
      <w:r w:rsidR="006A7AAF">
        <w:t>,</w:t>
      </w:r>
      <w:r w:rsidRPr="00E570A5">
        <w:t xml:space="preserve"> document actions and positions of </w:t>
      </w:r>
      <w:r w:rsidRPr="00E570A5">
        <w:lastRenderedPageBreak/>
        <w:t xml:space="preserve">the agency and do not include correspondence dealing with routine matters. These records may be paper or electronic, but expressly exclude routine interoffice correspondence, i.e., memos, e-mails and unofficial records dealing with administrative and personnel actions. </w:t>
      </w:r>
      <w:r w:rsidRPr="00E570A5">
        <w:rPr>
          <w:b/>
          <w:bCs/>
        </w:rPr>
        <w:t xml:space="preserve">(Bibliographic Title: Administrative </w:t>
      </w:r>
      <w:bookmarkEnd w:id="61"/>
      <w:r w:rsidR="007E2F11" w:rsidRPr="00491251">
        <w:rPr>
          <w:b/>
          <w:bCs/>
        </w:rPr>
        <w:t>Correspondence</w:t>
      </w:r>
      <w:r w:rsidR="007E2F11">
        <w:rPr>
          <w:b/>
          <w:bCs/>
        </w:rPr>
        <w:t>)</w:t>
      </w:r>
    </w:p>
    <w:p w14:paraId="4E1C56C6" w14:textId="77777777" w:rsidR="00BF70F6" w:rsidRPr="00E570A5" w:rsidRDefault="00BF70F6" w:rsidP="00BF70F6">
      <w:pPr>
        <w:pStyle w:val="a"/>
        <w:tabs>
          <w:tab w:val="left" w:pos="-1440"/>
        </w:tabs>
        <w:ind w:left="0" w:firstLine="0"/>
      </w:pPr>
    </w:p>
    <w:p w14:paraId="3039D7C7" w14:textId="77777777" w:rsidR="00BF70F6" w:rsidRPr="00E570A5" w:rsidRDefault="00BF70F6" w:rsidP="00BF70F6">
      <w:pPr>
        <w:pStyle w:val="ListParagraph"/>
        <w:numPr>
          <w:ilvl w:val="0"/>
          <w:numId w:val="8"/>
        </w:numPr>
        <w:rPr>
          <w:rFonts w:ascii="Times New Roman" w:hAnsi="Times New Roman" w:cs="Times New Roman"/>
          <w:sz w:val="24"/>
          <w:szCs w:val="24"/>
        </w:rPr>
      </w:pPr>
      <w:bookmarkStart w:id="62" w:name="_Hlk527626442"/>
      <w:r w:rsidRPr="00E570A5">
        <w:rPr>
          <w:rFonts w:ascii="Times New Roman" w:hAnsi="Times New Roman" w:cs="Times New Roman"/>
          <w:b/>
          <w:sz w:val="24"/>
          <w:szCs w:val="24"/>
        </w:rPr>
        <w:t>Website and Social Media Site(s)</w:t>
      </w:r>
      <w:bookmarkEnd w:id="62"/>
      <w:r w:rsidRPr="00E570A5">
        <w:rPr>
          <w:rFonts w:ascii="Times New Roman" w:hAnsi="Times New Roman" w:cs="Times New Roman"/>
          <w:b/>
          <w:sz w:val="24"/>
          <w:szCs w:val="24"/>
        </w:rPr>
        <w:t>.</w:t>
      </w:r>
      <w:r w:rsidRPr="00E570A5">
        <w:rPr>
          <w:rFonts w:ascii="Times New Roman" w:hAnsi="Times New Roman" w:cs="Times New Roman"/>
          <w:sz w:val="24"/>
          <w:szCs w:val="24"/>
        </w:rPr>
        <w:t xml:space="preserve"> The department maintains an extensive website at </w:t>
      </w:r>
      <w:r w:rsidRPr="00E570A5">
        <w:rPr>
          <w:rFonts w:ascii="Times New Roman" w:hAnsi="Times New Roman" w:cs="Times New Roman"/>
          <w:sz w:val="24"/>
          <w:szCs w:val="24"/>
          <w:u w:val="single"/>
        </w:rPr>
        <w:t>www.ago.alabama.gov</w:t>
      </w:r>
      <w:r w:rsidRPr="00E570A5">
        <w:rPr>
          <w:rFonts w:ascii="Times New Roman" w:hAnsi="Times New Roman" w:cs="Times New Roman"/>
          <w:sz w:val="24"/>
          <w:szCs w:val="24"/>
        </w:rPr>
        <w:t xml:space="preserve"> and social media sites at Facebook, Twitter, and You</w:t>
      </w:r>
      <w:r>
        <w:rPr>
          <w:rFonts w:ascii="Times New Roman" w:hAnsi="Times New Roman" w:cs="Times New Roman"/>
          <w:sz w:val="24"/>
          <w:szCs w:val="24"/>
        </w:rPr>
        <w:t>T</w:t>
      </w:r>
      <w:r w:rsidRPr="00E570A5">
        <w:rPr>
          <w:rFonts w:ascii="Times New Roman" w:hAnsi="Times New Roman" w:cs="Times New Roman"/>
          <w:sz w:val="24"/>
          <w:szCs w:val="24"/>
        </w:rPr>
        <w:t>ube.</w:t>
      </w:r>
      <w:r w:rsidRPr="00E570A5">
        <w:rPr>
          <w:rFonts w:ascii="Times New Roman" w:hAnsi="Times New Roman" w:cs="Times New Roman"/>
          <w:b/>
          <w:sz w:val="24"/>
          <w:szCs w:val="24"/>
        </w:rPr>
        <w:t xml:space="preserve"> </w:t>
      </w:r>
      <w:r w:rsidRPr="00E570A5">
        <w:rPr>
          <w:rFonts w:ascii="Times New Roman" w:hAnsi="Times New Roman" w:cs="Times New Roman"/>
          <w:sz w:val="24"/>
          <w:szCs w:val="24"/>
        </w:rPr>
        <w:t xml:space="preserve">This series documents primary functions of the agency. ADAH staff capture and preserves the agency’s website and other social media sites via a service offered by the Internet Archive [Archive-It]. Any content behind password protected or login would not be captured by ADAH. Check with the ADAH website at www.archiveit.org/organizations/62 to ensure your agency and social media site(s) are captured and preserved. If your agency’s website and social media site(s) are not being captured by the service, please contact the Archives Division at 334-242-4452 to get them included. </w:t>
      </w:r>
      <w:r w:rsidRPr="00E570A5">
        <w:rPr>
          <w:rFonts w:ascii="Times New Roman" w:hAnsi="Times New Roman" w:cs="Times New Roman"/>
          <w:b/>
          <w:bCs/>
          <w:sz w:val="24"/>
          <w:szCs w:val="24"/>
        </w:rPr>
        <w:t>(Bibliographic Title: Website and Social Media Site[s])</w:t>
      </w:r>
    </w:p>
    <w:p w14:paraId="3617ABB6" w14:textId="77777777" w:rsidR="00BF70F6" w:rsidRPr="00E570A5" w:rsidRDefault="00BF70F6" w:rsidP="00BF70F6">
      <w:pPr>
        <w:pStyle w:val="ListParagraph"/>
        <w:rPr>
          <w:rFonts w:ascii="Times New Roman" w:hAnsi="Times New Roman" w:cs="Times New Roman"/>
          <w:sz w:val="24"/>
          <w:szCs w:val="24"/>
        </w:rPr>
      </w:pPr>
    </w:p>
    <w:p w14:paraId="4523245B" w14:textId="77777777" w:rsidR="00BF70F6" w:rsidRPr="00E570A5" w:rsidRDefault="00BF70F6" w:rsidP="00BF70F6">
      <w:pPr>
        <w:pStyle w:val="ListParagraph"/>
        <w:numPr>
          <w:ilvl w:val="0"/>
          <w:numId w:val="8"/>
        </w:numPr>
        <w:rPr>
          <w:rFonts w:ascii="Times New Roman" w:hAnsi="Times New Roman" w:cs="Times New Roman"/>
          <w:sz w:val="24"/>
          <w:szCs w:val="24"/>
          <w:lang w:eastAsia="ja-JP"/>
        </w:rPr>
      </w:pPr>
      <w:bookmarkStart w:id="63" w:name="_Hlk527626457"/>
      <w:r w:rsidRPr="00E570A5">
        <w:rPr>
          <w:rFonts w:ascii="Times New Roman" w:hAnsi="Times New Roman" w:cs="Times New Roman"/>
          <w:b/>
          <w:sz w:val="24"/>
          <w:szCs w:val="24"/>
        </w:rPr>
        <w:t>Quadrennial Report</w:t>
      </w:r>
      <w:r>
        <w:rPr>
          <w:rFonts w:ascii="Times New Roman" w:hAnsi="Times New Roman" w:cs="Times New Roman"/>
          <w:b/>
          <w:sz w:val="24"/>
          <w:szCs w:val="24"/>
        </w:rPr>
        <w:t>s</w:t>
      </w:r>
      <w:r w:rsidRPr="00E570A5">
        <w:rPr>
          <w:rFonts w:ascii="Times New Roman" w:hAnsi="Times New Roman" w:cs="Times New Roman"/>
          <w:b/>
          <w:sz w:val="24"/>
          <w:szCs w:val="24"/>
        </w:rPr>
        <w:t xml:space="preserve"> of the Attorney General</w:t>
      </w:r>
      <w:bookmarkEnd w:id="63"/>
      <w:r w:rsidRPr="00E570A5">
        <w:rPr>
          <w:rFonts w:ascii="Times New Roman" w:hAnsi="Times New Roman" w:cs="Times New Roman"/>
          <w:b/>
          <w:sz w:val="24"/>
          <w:szCs w:val="24"/>
        </w:rPr>
        <w:t>.</w:t>
      </w:r>
      <w:r w:rsidRPr="00E570A5">
        <w:rPr>
          <w:rFonts w:ascii="Times New Roman" w:hAnsi="Times New Roman" w:cs="Times New Roman"/>
          <w:sz w:val="24"/>
          <w:szCs w:val="24"/>
        </w:rPr>
        <w:t xml:space="preserve"> In October of the last year of the attorney general's term in office, the attorney general compiles a report to include suggestions for the suppression of crime and the improvement of the criminal administration in the state</w:t>
      </w:r>
      <w:r w:rsidRPr="00E570A5">
        <w:rPr>
          <w:rFonts w:ascii="Times New Roman" w:hAnsi="Times New Roman" w:cs="Times New Roman"/>
          <w:color w:val="FF0000"/>
          <w:sz w:val="24"/>
          <w:szCs w:val="24"/>
        </w:rPr>
        <w:t>.</w:t>
      </w:r>
      <w:r w:rsidRPr="00E570A5">
        <w:rPr>
          <w:rFonts w:ascii="Times New Roman" w:hAnsi="Times New Roman" w:cs="Times New Roman"/>
          <w:sz w:val="24"/>
          <w:szCs w:val="24"/>
        </w:rPr>
        <w:t xml:space="preserve"> The report also includes the number of criminal cases disposed of in the state for the past four years; the number of acquittals; the number of </w:t>
      </w:r>
      <w:proofErr w:type="spellStart"/>
      <w:r w:rsidRPr="00E570A5">
        <w:rPr>
          <w:rFonts w:ascii="Times New Roman" w:hAnsi="Times New Roman" w:cs="Times New Roman"/>
          <w:i/>
          <w:sz w:val="24"/>
          <w:szCs w:val="24"/>
        </w:rPr>
        <w:t>nolle</w:t>
      </w:r>
      <w:proofErr w:type="spellEnd"/>
      <w:r w:rsidRPr="00E570A5">
        <w:rPr>
          <w:rFonts w:ascii="Times New Roman" w:hAnsi="Times New Roman" w:cs="Times New Roman"/>
          <w:i/>
          <w:sz w:val="24"/>
          <w:szCs w:val="24"/>
        </w:rPr>
        <w:t xml:space="preserve"> prosequi</w:t>
      </w:r>
      <w:r w:rsidRPr="00E570A5">
        <w:rPr>
          <w:rFonts w:ascii="Times New Roman" w:hAnsi="Times New Roman" w:cs="Times New Roman"/>
          <w:sz w:val="24"/>
          <w:szCs w:val="24"/>
        </w:rPr>
        <w:t xml:space="preserve"> entered; the number of cases which were abated or otherwise disposed of; the number of death sentences; the number of sentences to the penitentiary; the number of other sentences, including fines imposed; and the totals for each category. One copy of the report remains with </w:t>
      </w:r>
      <w:r w:rsidRPr="00E570A5">
        <w:rPr>
          <w:rFonts w:ascii="Times New Roman" w:hAnsi="Times New Roman" w:cs="Times New Roman"/>
          <w:color w:val="000000" w:themeColor="text1"/>
          <w:sz w:val="24"/>
          <w:szCs w:val="24"/>
        </w:rPr>
        <w:t xml:space="preserve">the Office of the Attorney General. This report provides summary information for all the legal actions taken by district </w:t>
      </w:r>
      <w:r w:rsidRPr="00E570A5">
        <w:rPr>
          <w:rFonts w:ascii="Times New Roman" w:hAnsi="Times New Roman" w:cs="Times New Roman"/>
          <w:sz w:val="24"/>
          <w:szCs w:val="24"/>
        </w:rPr>
        <w:t>attorneys and the staff</w:t>
      </w:r>
      <w:r w:rsidRPr="00E570A5">
        <w:rPr>
          <w:rFonts w:ascii="Times New Roman" w:hAnsi="Times New Roman" w:cs="Times New Roman"/>
          <w:color w:val="000000" w:themeColor="text1"/>
          <w:sz w:val="24"/>
          <w:szCs w:val="24"/>
        </w:rPr>
        <w:t xml:space="preserve"> of the Office of the Attorney General (Code of Alabama 1975 </w:t>
      </w:r>
      <w:r w:rsidRPr="00E570A5">
        <w:rPr>
          <w:rFonts w:ascii="Times New Roman" w:hAnsi="Times New Roman"/>
          <w:sz w:val="24"/>
          <w:szCs w:val="24"/>
        </w:rPr>
        <w:t>§</w:t>
      </w:r>
      <w:r w:rsidRPr="00E570A5">
        <w:rPr>
          <w:rFonts w:ascii="Times New Roman" w:hAnsi="Times New Roman" w:cs="Times New Roman"/>
          <w:color w:val="000000" w:themeColor="text1"/>
          <w:sz w:val="24"/>
          <w:szCs w:val="24"/>
        </w:rPr>
        <w:t xml:space="preserve"> 36-15-1-(4)).</w:t>
      </w:r>
      <w:r w:rsidRPr="00E570A5">
        <w:rPr>
          <w:rFonts w:ascii="Times New Roman" w:hAnsi="Times New Roman" w:cs="Times New Roman"/>
          <w:sz w:val="24"/>
          <w:szCs w:val="24"/>
        </w:rPr>
        <w:t xml:space="preserve"> </w:t>
      </w:r>
      <w:r w:rsidRPr="00E570A5">
        <w:rPr>
          <w:rFonts w:ascii="Times New Roman" w:hAnsi="Times New Roman" w:cs="Times New Roman"/>
          <w:b/>
          <w:sz w:val="24"/>
          <w:szCs w:val="24"/>
        </w:rPr>
        <w:t xml:space="preserve">(Bibliographic Title: State Publications) </w:t>
      </w:r>
    </w:p>
    <w:p w14:paraId="70369C95" w14:textId="77777777" w:rsidR="00BF70F6" w:rsidRPr="00E570A5" w:rsidRDefault="00BF70F6" w:rsidP="00BF70F6">
      <w:pPr>
        <w:pStyle w:val="ListParagraph"/>
        <w:ind w:left="360"/>
        <w:rPr>
          <w:rFonts w:ascii="Times New Roman" w:hAnsi="Times New Roman" w:cs="Times New Roman"/>
          <w:b/>
          <w:sz w:val="24"/>
          <w:szCs w:val="24"/>
        </w:rPr>
      </w:pPr>
    </w:p>
    <w:p w14:paraId="7A22050C" w14:textId="77777777" w:rsidR="00BF70F6" w:rsidRPr="00E570A5" w:rsidRDefault="00BF70F6" w:rsidP="00BF70F6">
      <w:pPr>
        <w:pStyle w:val="ListParagraph"/>
        <w:numPr>
          <w:ilvl w:val="0"/>
          <w:numId w:val="8"/>
        </w:numPr>
        <w:rPr>
          <w:rFonts w:ascii="Times New Roman" w:hAnsi="Times New Roman" w:cs="Times New Roman"/>
          <w:sz w:val="24"/>
          <w:szCs w:val="24"/>
        </w:rPr>
      </w:pPr>
      <w:r w:rsidRPr="00E570A5">
        <w:rPr>
          <w:rFonts w:ascii="Times New Roman" w:hAnsi="Times New Roman" w:cs="Times New Roman"/>
          <w:b/>
          <w:sz w:val="24"/>
          <w:szCs w:val="24"/>
        </w:rPr>
        <w:t>Correspondence of the Attorney General and Chief Deputy Attorney General.</w:t>
      </w:r>
      <w:r w:rsidRPr="00E570A5">
        <w:rPr>
          <w:rFonts w:ascii="Times New Roman" w:hAnsi="Times New Roman" w:cs="Times New Roman"/>
          <w:sz w:val="24"/>
          <w:szCs w:val="24"/>
        </w:rPr>
        <w:t xml:space="preserve"> These records provide, along with the subject matter files, the best documentation of the activities of the attorney general as a constitutional officer and as an advisor to the governor and the legislature on the passage and codification of laws. These files will document many of the cases handled by the agency and the development of legislation, as well as issues of interest to the attorney general. </w:t>
      </w:r>
      <w:r w:rsidRPr="00E570A5">
        <w:rPr>
          <w:rFonts w:ascii="Times New Roman" w:hAnsi="Times New Roman" w:cs="Times New Roman"/>
          <w:b/>
          <w:sz w:val="24"/>
          <w:szCs w:val="24"/>
        </w:rPr>
        <w:t xml:space="preserve">(Bibliographic Title: Administrative Correspondence) </w:t>
      </w:r>
    </w:p>
    <w:p w14:paraId="0628A68F" w14:textId="77777777" w:rsidR="00BF70F6" w:rsidRPr="00E570A5" w:rsidRDefault="00BF70F6" w:rsidP="00BF70F6">
      <w:pPr>
        <w:ind w:left="720" w:hanging="720"/>
        <w:rPr>
          <w:rFonts w:ascii="Times New Roman" w:hAnsi="Times New Roman" w:cs="Times New Roman"/>
          <w:sz w:val="24"/>
          <w:szCs w:val="24"/>
        </w:rPr>
      </w:pPr>
    </w:p>
    <w:p w14:paraId="608A5F8A" w14:textId="77777777" w:rsidR="00BF70F6" w:rsidRPr="00FB1683" w:rsidRDefault="00BF70F6" w:rsidP="00BF70F6">
      <w:pPr>
        <w:pStyle w:val="ListParagraph"/>
        <w:numPr>
          <w:ilvl w:val="0"/>
          <w:numId w:val="8"/>
        </w:numPr>
        <w:rPr>
          <w:rFonts w:ascii="Times New Roman" w:hAnsi="Times New Roman" w:cs="Times New Roman"/>
          <w:sz w:val="24"/>
          <w:szCs w:val="24"/>
        </w:rPr>
      </w:pPr>
      <w:bookmarkStart w:id="64" w:name="_Hlk527626481"/>
      <w:r w:rsidRPr="00E570A5">
        <w:rPr>
          <w:rFonts w:ascii="Times New Roman" w:hAnsi="Times New Roman" w:cs="Times New Roman"/>
          <w:b/>
          <w:sz w:val="24"/>
          <w:szCs w:val="24"/>
        </w:rPr>
        <w:t>Speeches and Subject Matter Files of the Attorney General (Including Juvenile Justice, Equity Funding in Education, Office Policies, Procedures, State Department Files).</w:t>
      </w:r>
      <w:r w:rsidRPr="00E570A5">
        <w:rPr>
          <w:rFonts w:ascii="Times New Roman" w:hAnsi="Times New Roman" w:cs="Times New Roman"/>
          <w:sz w:val="24"/>
          <w:szCs w:val="24"/>
        </w:rPr>
        <w:t xml:space="preserve"> </w:t>
      </w:r>
      <w:bookmarkEnd w:id="64"/>
      <w:r w:rsidRPr="00E570A5">
        <w:rPr>
          <w:rFonts w:ascii="Times New Roman" w:hAnsi="Times New Roman" w:cs="Times New Roman"/>
          <w:sz w:val="24"/>
          <w:szCs w:val="24"/>
        </w:rPr>
        <w:t xml:space="preserve">These records provide, along with the correspondence files, the best documentation of the activities of the attorney general in the performance of his/her duties as a constitutional officer and as an advisor to the governor and the legislature on the passage and codification of laws. These files provide information on subjects of </w:t>
      </w:r>
      <w:proofErr w:type="gramStart"/>
      <w:r w:rsidRPr="00E570A5">
        <w:rPr>
          <w:rFonts w:ascii="Times New Roman" w:hAnsi="Times New Roman" w:cs="Times New Roman"/>
          <w:sz w:val="24"/>
          <w:szCs w:val="24"/>
        </w:rPr>
        <w:t>particular interest</w:t>
      </w:r>
      <w:proofErr w:type="gramEnd"/>
      <w:r w:rsidRPr="00E570A5">
        <w:rPr>
          <w:rFonts w:ascii="Times New Roman" w:hAnsi="Times New Roman" w:cs="Times New Roman"/>
          <w:sz w:val="24"/>
          <w:szCs w:val="24"/>
        </w:rPr>
        <w:t xml:space="preserve"> to the attorney general. </w:t>
      </w:r>
      <w:r w:rsidRPr="00E570A5">
        <w:rPr>
          <w:rFonts w:ascii="Times New Roman" w:hAnsi="Times New Roman" w:cs="Times New Roman"/>
          <w:b/>
          <w:sz w:val="24"/>
          <w:szCs w:val="24"/>
        </w:rPr>
        <w:t>(Bibliographic Title: Administrative Files)</w:t>
      </w:r>
      <w:r w:rsidRPr="00E570A5">
        <w:rPr>
          <w:rFonts w:ascii="Times New Roman" w:hAnsi="Times New Roman" w:cs="Times New Roman"/>
          <w:sz w:val="24"/>
          <w:szCs w:val="24"/>
        </w:rPr>
        <w:t xml:space="preserve"> </w:t>
      </w:r>
    </w:p>
    <w:p w14:paraId="378015B0" w14:textId="77777777" w:rsidR="00BF70F6" w:rsidRPr="00E570A5" w:rsidRDefault="00BF70F6" w:rsidP="00BF70F6">
      <w:pPr>
        <w:pStyle w:val="Heading2"/>
        <w:spacing w:before="0"/>
        <w:jc w:val="center"/>
        <w:rPr>
          <w:rFonts w:ascii="Times New Roman" w:hAnsi="Times New Roman" w:cs="Times New Roman"/>
          <w:b/>
          <w:color w:val="auto"/>
          <w:sz w:val="32"/>
          <w:szCs w:val="32"/>
        </w:rPr>
      </w:pPr>
      <w:r w:rsidRPr="00E570A5">
        <w:br w:type="page"/>
      </w:r>
      <w:bookmarkStart w:id="65" w:name="_Toc527622864"/>
      <w:r w:rsidRPr="00E570A5">
        <w:rPr>
          <w:rFonts w:ascii="Times New Roman" w:hAnsi="Times New Roman" w:cs="Times New Roman"/>
          <w:b/>
          <w:color w:val="auto"/>
          <w:sz w:val="32"/>
          <w:szCs w:val="32"/>
        </w:rPr>
        <w:lastRenderedPageBreak/>
        <w:t>Permanent Records List</w:t>
      </w:r>
      <w:bookmarkEnd w:id="65"/>
    </w:p>
    <w:p w14:paraId="47CCD1A3" w14:textId="77777777" w:rsidR="00BF70F6" w:rsidRPr="00E570A5" w:rsidRDefault="00BF70F6" w:rsidP="00BF70F6">
      <w:pPr>
        <w:jc w:val="center"/>
        <w:rPr>
          <w:rFonts w:ascii="Times New Roman" w:hAnsi="Times New Roman" w:cs="Times New Roman"/>
          <w:b/>
          <w:sz w:val="32"/>
          <w:szCs w:val="32"/>
        </w:rPr>
      </w:pPr>
      <w:r w:rsidRPr="00E570A5">
        <w:rPr>
          <w:rFonts w:ascii="Times New Roman" w:hAnsi="Times New Roman" w:cs="Times New Roman"/>
          <w:b/>
          <w:sz w:val="32"/>
          <w:szCs w:val="32"/>
        </w:rPr>
        <w:t>Alabama Office of the Attorney General</w:t>
      </w:r>
    </w:p>
    <w:p w14:paraId="179325BF" w14:textId="77777777" w:rsidR="00BF70F6" w:rsidRPr="00E570A5" w:rsidRDefault="00BF70F6" w:rsidP="00BF70F6">
      <w:pPr>
        <w:rPr>
          <w:rFonts w:ascii="Times New Roman" w:hAnsi="Times New Roman" w:cs="Times New Roman"/>
          <w:szCs w:val="24"/>
        </w:rPr>
      </w:pPr>
    </w:p>
    <w:p w14:paraId="031BC777"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Advising</w:t>
      </w:r>
    </w:p>
    <w:p w14:paraId="5BBFC0BF" w14:textId="77777777" w:rsidR="00BF70F6" w:rsidRPr="00E570A5" w:rsidRDefault="00BF70F6" w:rsidP="00BF70F6">
      <w:pPr>
        <w:rPr>
          <w:rFonts w:ascii="Times New Roman" w:hAnsi="Times New Roman" w:cs="Times New Roman"/>
          <w:sz w:val="24"/>
          <w:szCs w:val="24"/>
        </w:rPr>
      </w:pPr>
    </w:p>
    <w:p w14:paraId="66525925" w14:textId="77777777" w:rsidR="00BF70F6" w:rsidRPr="00E570A5" w:rsidRDefault="00BF70F6" w:rsidP="00BF70F6">
      <w:pPr>
        <w:pStyle w:val="ListParagraph"/>
        <w:numPr>
          <w:ilvl w:val="0"/>
          <w:numId w:val="2"/>
        </w:numPr>
        <w:rPr>
          <w:rFonts w:ascii="Times New Roman" w:hAnsi="Times New Roman" w:cs="Times New Roman"/>
          <w:sz w:val="24"/>
          <w:szCs w:val="24"/>
        </w:rPr>
      </w:pPr>
      <w:r w:rsidRPr="00E570A5">
        <w:rPr>
          <w:rFonts w:ascii="Times New Roman" w:hAnsi="Times New Roman" w:cs="Times New Roman"/>
          <w:sz w:val="24"/>
          <w:szCs w:val="24"/>
        </w:rPr>
        <w:t>Firearms Petitions</w:t>
      </w:r>
      <w:r w:rsidRPr="00E570A5">
        <w:rPr>
          <w:rFonts w:ascii="Times New Roman" w:hAnsi="Times New Roman" w:cs="Times New Roman"/>
          <w:color w:val="C00000"/>
          <w:sz w:val="24"/>
          <w:szCs w:val="24"/>
        </w:rPr>
        <w:t xml:space="preserve"> </w:t>
      </w:r>
      <w:r w:rsidRPr="00E570A5">
        <w:rPr>
          <w:rFonts w:ascii="Times New Roman" w:hAnsi="Times New Roman" w:cs="Times New Roman"/>
          <w:sz w:val="24"/>
          <w:szCs w:val="24"/>
        </w:rPr>
        <w:t>(Correspondence of the Attorney General)</w:t>
      </w:r>
    </w:p>
    <w:p w14:paraId="0032D7A8" w14:textId="77777777" w:rsidR="00BF70F6" w:rsidRPr="00E570A5" w:rsidRDefault="00BF70F6" w:rsidP="00BF70F6">
      <w:pPr>
        <w:pStyle w:val="ListParagraph"/>
        <w:numPr>
          <w:ilvl w:val="0"/>
          <w:numId w:val="2"/>
        </w:numPr>
        <w:rPr>
          <w:rFonts w:ascii="Times New Roman" w:hAnsi="Times New Roman" w:cs="Times New Roman"/>
          <w:sz w:val="24"/>
          <w:szCs w:val="24"/>
        </w:rPr>
      </w:pPr>
      <w:r w:rsidRPr="00E570A5">
        <w:rPr>
          <w:rFonts w:ascii="Times New Roman" w:hAnsi="Times New Roman" w:cs="Times New Roman"/>
          <w:sz w:val="24"/>
          <w:szCs w:val="24"/>
        </w:rPr>
        <w:t xml:space="preserve">Official Opinions (Includes Opinions and Supporting Documentation) </w:t>
      </w:r>
    </w:p>
    <w:p w14:paraId="3987FB22" w14:textId="77777777" w:rsidR="00BF70F6" w:rsidRPr="00E570A5" w:rsidRDefault="00BF70F6" w:rsidP="00BF70F6">
      <w:pPr>
        <w:pStyle w:val="ListParagraph"/>
        <w:numPr>
          <w:ilvl w:val="0"/>
          <w:numId w:val="2"/>
        </w:numPr>
        <w:rPr>
          <w:rFonts w:ascii="Times New Roman" w:hAnsi="Times New Roman" w:cs="Times New Roman"/>
          <w:sz w:val="24"/>
          <w:szCs w:val="24"/>
        </w:rPr>
      </w:pPr>
      <w:r w:rsidRPr="00E570A5">
        <w:rPr>
          <w:rFonts w:ascii="Times New Roman" w:hAnsi="Times New Roman" w:cs="Times New Roman"/>
          <w:sz w:val="24"/>
          <w:szCs w:val="24"/>
        </w:rPr>
        <w:t xml:space="preserve">Official Opinions </w:t>
      </w:r>
      <w:r>
        <w:rPr>
          <w:rFonts w:ascii="Times New Roman" w:hAnsi="Times New Roman" w:cs="Times New Roman"/>
          <w:sz w:val="24"/>
          <w:szCs w:val="24"/>
        </w:rPr>
        <w:t>(Electronic Compilations)</w:t>
      </w:r>
    </w:p>
    <w:p w14:paraId="30BA1C8C" w14:textId="77777777" w:rsidR="00BF70F6" w:rsidRPr="00E570A5" w:rsidRDefault="00BF70F6" w:rsidP="00BF70F6">
      <w:pPr>
        <w:rPr>
          <w:rFonts w:ascii="Times New Roman" w:hAnsi="Times New Roman" w:cs="Times New Roman"/>
          <w:sz w:val="24"/>
          <w:szCs w:val="24"/>
        </w:rPr>
      </w:pPr>
    </w:p>
    <w:p w14:paraId="6EE5FCE0"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Representing</w:t>
      </w:r>
    </w:p>
    <w:p w14:paraId="08230B4C" w14:textId="77777777" w:rsidR="00BF70F6" w:rsidRPr="00E570A5" w:rsidRDefault="00BF70F6" w:rsidP="00BF70F6">
      <w:pPr>
        <w:rPr>
          <w:rFonts w:ascii="Times New Roman" w:hAnsi="Times New Roman" w:cs="Times New Roman"/>
          <w:szCs w:val="24"/>
        </w:rPr>
      </w:pPr>
    </w:p>
    <w:p w14:paraId="43752811" w14:textId="77777777" w:rsidR="00BF70F6" w:rsidRPr="00E570A5" w:rsidRDefault="00BF70F6" w:rsidP="00BF70F6">
      <w:pPr>
        <w:pStyle w:val="ListParagraph"/>
        <w:numPr>
          <w:ilvl w:val="0"/>
          <w:numId w:val="3"/>
        </w:numPr>
        <w:rPr>
          <w:rFonts w:ascii="Times New Roman" w:hAnsi="Times New Roman" w:cs="Times New Roman"/>
          <w:sz w:val="24"/>
          <w:szCs w:val="24"/>
        </w:rPr>
      </w:pPr>
      <w:r w:rsidRPr="00E570A5">
        <w:rPr>
          <w:rFonts w:ascii="Times New Roman" w:hAnsi="Times New Roman" w:cs="Times New Roman"/>
          <w:sz w:val="24"/>
          <w:szCs w:val="24"/>
        </w:rPr>
        <w:t xml:space="preserve">Special Legal Case Files (Constitutional Defense, Environmental, General Civil, </w:t>
      </w:r>
    </w:p>
    <w:p w14:paraId="008EFCA1" w14:textId="77777777" w:rsidR="00BF70F6" w:rsidRPr="00E570A5" w:rsidRDefault="00BF70F6" w:rsidP="00BF70F6">
      <w:pPr>
        <w:ind w:left="720"/>
        <w:rPr>
          <w:rFonts w:ascii="Times New Roman" w:hAnsi="Times New Roman" w:cs="Times New Roman"/>
          <w:sz w:val="24"/>
          <w:szCs w:val="24"/>
        </w:rPr>
      </w:pPr>
      <w:r w:rsidRPr="00E570A5">
        <w:rPr>
          <w:rFonts w:ascii="Times New Roman" w:hAnsi="Times New Roman" w:cs="Times New Roman"/>
          <w:sz w:val="24"/>
          <w:szCs w:val="24"/>
        </w:rPr>
        <w:t>Medicaid Fraud,</w:t>
      </w:r>
      <w:r w:rsidRPr="00E570A5">
        <w:rPr>
          <w:rFonts w:ascii="Times New Roman" w:hAnsi="Times New Roman" w:cs="Times New Roman"/>
          <w:b/>
          <w:sz w:val="24"/>
          <w:szCs w:val="24"/>
        </w:rPr>
        <w:t xml:space="preserve"> </w:t>
      </w:r>
      <w:r w:rsidRPr="00E570A5">
        <w:rPr>
          <w:rFonts w:ascii="Times New Roman" w:hAnsi="Times New Roman" w:cs="Times New Roman"/>
          <w:sz w:val="24"/>
          <w:szCs w:val="24"/>
        </w:rPr>
        <w:t xml:space="preserve">Criminal Trials, Special Prosecutions, and All Other Special Litigation/Cases) </w:t>
      </w:r>
    </w:p>
    <w:p w14:paraId="087E67E9" w14:textId="77777777" w:rsidR="00BF70F6" w:rsidRPr="00E570A5" w:rsidRDefault="00BF70F6" w:rsidP="00BF70F6">
      <w:pPr>
        <w:pStyle w:val="ListParagraph"/>
        <w:numPr>
          <w:ilvl w:val="0"/>
          <w:numId w:val="3"/>
        </w:numPr>
        <w:rPr>
          <w:rFonts w:ascii="Times New Roman" w:hAnsi="Times New Roman" w:cs="Times New Roman"/>
          <w:sz w:val="24"/>
          <w:szCs w:val="24"/>
        </w:rPr>
      </w:pPr>
      <w:r w:rsidRPr="00E570A5">
        <w:rPr>
          <w:rFonts w:ascii="Times New Roman" w:hAnsi="Times New Roman" w:cs="Times New Roman"/>
          <w:sz w:val="24"/>
          <w:szCs w:val="24"/>
        </w:rPr>
        <w:t>Capital Litigation Case Files</w:t>
      </w:r>
    </w:p>
    <w:p w14:paraId="74650AB1" w14:textId="77777777" w:rsidR="00BF70F6" w:rsidRPr="00E570A5" w:rsidRDefault="00BF70F6" w:rsidP="00BF70F6">
      <w:pPr>
        <w:pStyle w:val="ListParagraph"/>
        <w:numPr>
          <w:ilvl w:val="0"/>
          <w:numId w:val="3"/>
        </w:numPr>
        <w:rPr>
          <w:rFonts w:ascii="Times New Roman" w:hAnsi="Times New Roman" w:cs="Times New Roman"/>
          <w:sz w:val="24"/>
          <w:szCs w:val="24"/>
        </w:rPr>
      </w:pPr>
      <w:r w:rsidRPr="00E570A5">
        <w:rPr>
          <w:rFonts w:ascii="Times New Roman" w:hAnsi="Times New Roman" w:cs="Times New Roman"/>
          <w:sz w:val="24"/>
          <w:szCs w:val="24"/>
        </w:rPr>
        <w:t>Capital Litigation Inactive Transcripts</w:t>
      </w:r>
    </w:p>
    <w:p w14:paraId="635824B8" w14:textId="77777777" w:rsidR="00BF70F6" w:rsidRPr="00E570A5" w:rsidRDefault="00BF70F6" w:rsidP="00BF70F6">
      <w:pPr>
        <w:pStyle w:val="ListParagraph"/>
        <w:numPr>
          <w:ilvl w:val="0"/>
          <w:numId w:val="3"/>
        </w:numPr>
        <w:rPr>
          <w:rFonts w:ascii="Times New Roman" w:hAnsi="Times New Roman" w:cs="Times New Roman"/>
          <w:sz w:val="24"/>
          <w:szCs w:val="24"/>
        </w:rPr>
      </w:pPr>
      <w:r w:rsidRPr="00E570A5">
        <w:rPr>
          <w:rFonts w:ascii="Times New Roman" w:hAnsi="Times New Roman" w:cs="Times New Roman"/>
          <w:sz w:val="24"/>
          <w:szCs w:val="24"/>
        </w:rPr>
        <w:t>Criminal Appeals Legal Case Files (Cases with a Sentence of Death or Life Without Parole)</w:t>
      </w:r>
    </w:p>
    <w:p w14:paraId="4785852E" w14:textId="77777777" w:rsidR="00BF70F6" w:rsidRPr="00E570A5" w:rsidRDefault="00BF70F6" w:rsidP="00BF70F6">
      <w:pPr>
        <w:pStyle w:val="ListParagraph"/>
        <w:numPr>
          <w:ilvl w:val="0"/>
          <w:numId w:val="3"/>
        </w:numPr>
        <w:rPr>
          <w:rFonts w:ascii="Times New Roman" w:hAnsi="Times New Roman" w:cs="Times New Roman"/>
          <w:sz w:val="24"/>
          <w:szCs w:val="24"/>
        </w:rPr>
      </w:pPr>
      <w:r w:rsidRPr="00E570A5">
        <w:rPr>
          <w:rFonts w:ascii="Times New Roman" w:hAnsi="Times New Roman" w:cs="Times New Roman"/>
          <w:sz w:val="24"/>
          <w:szCs w:val="24"/>
        </w:rPr>
        <w:t>Criminal Appeals Inactive Transcripts (Cases with a Sentence of Death or Life Without Parole)</w:t>
      </w:r>
    </w:p>
    <w:p w14:paraId="6853037C" w14:textId="77777777" w:rsidR="00BF70F6" w:rsidRPr="00E570A5" w:rsidRDefault="00BF70F6" w:rsidP="00BF70F6">
      <w:pPr>
        <w:rPr>
          <w:rFonts w:ascii="Times New Roman" w:hAnsi="Times New Roman" w:cs="Times New Roman"/>
          <w:sz w:val="24"/>
          <w:szCs w:val="24"/>
        </w:rPr>
      </w:pPr>
    </w:p>
    <w:p w14:paraId="53B99AB7"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Appointing</w:t>
      </w:r>
    </w:p>
    <w:p w14:paraId="12714330" w14:textId="77777777" w:rsidR="00BF70F6" w:rsidRPr="00E570A5" w:rsidRDefault="00BF70F6" w:rsidP="00BF70F6">
      <w:pPr>
        <w:rPr>
          <w:rFonts w:ascii="Times New Roman" w:hAnsi="Times New Roman" w:cs="Times New Roman"/>
          <w:sz w:val="24"/>
          <w:szCs w:val="24"/>
        </w:rPr>
      </w:pPr>
    </w:p>
    <w:p w14:paraId="1E2B40B6" w14:textId="77777777" w:rsidR="00BF70F6" w:rsidRPr="00E570A5" w:rsidRDefault="00BF70F6" w:rsidP="00BF70F6">
      <w:pPr>
        <w:pStyle w:val="ListParagraph"/>
        <w:numPr>
          <w:ilvl w:val="0"/>
          <w:numId w:val="1"/>
        </w:numPr>
        <w:rPr>
          <w:rFonts w:ascii="Times New Roman" w:hAnsi="Times New Roman" w:cs="Times New Roman"/>
          <w:sz w:val="24"/>
          <w:szCs w:val="24"/>
        </w:rPr>
      </w:pPr>
      <w:r w:rsidRPr="00E570A5">
        <w:rPr>
          <w:rFonts w:ascii="Times New Roman" w:hAnsi="Times New Roman" w:cs="Times New Roman"/>
          <w:sz w:val="24"/>
          <w:szCs w:val="24"/>
        </w:rPr>
        <w:t>Deputy Attorneys General Appointment Letters (DAG Letters)</w:t>
      </w:r>
    </w:p>
    <w:p w14:paraId="7C5E4966" w14:textId="77777777" w:rsidR="00BF70F6" w:rsidRPr="00E570A5" w:rsidRDefault="00BF70F6" w:rsidP="00BF70F6">
      <w:pPr>
        <w:pStyle w:val="ListParagraph"/>
        <w:rPr>
          <w:rFonts w:ascii="Times New Roman" w:hAnsi="Times New Roman" w:cs="Times New Roman"/>
          <w:sz w:val="24"/>
          <w:szCs w:val="24"/>
        </w:rPr>
      </w:pPr>
    </w:p>
    <w:p w14:paraId="4832D29A"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Administering Internal Operations</w:t>
      </w:r>
    </w:p>
    <w:p w14:paraId="60C64439" w14:textId="77777777" w:rsidR="00BF70F6" w:rsidRPr="00E570A5" w:rsidRDefault="00BF70F6" w:rsidP="00BF70F6">
      <w:pPr>
        <w:rPr>
          <w:rFonts w:ascii="Times New Roman" w:hAnsi="Times New Roman" w:cs="Times New Roman"/>
          <w:sz w:val="28"/>
          <w:szCs w:val="24"/>
        </w:rPr>
      </w:pPr>
    </w:p>
    <w:p w14:paraId="31341639" w14:textId="77777777" w:rsidR="00BF70F6" w:rsidRPr="00E570A5" w:rsidRDefault="00BF70F6" w:rsidP="00BF70F6">
      <w:pPr>
        <w:numPr>
          <w:ilvl w:val="0"/>
          <w:numId w:val="4"/>
        </w:numPr>
        <w:autoSpaceDE w:val="0"/>
        <w:autoSpaceDN w:val="0"/>
        <w:adjustRightInd w:val="0"/>
        <w:rPr>
          <w:rFonts w:ascii="Times New Roman" w:hAnsi="Times New Roman"/>
          <w:sz w:val="24"/>
          <w:szCs w:val="24"/>
        </w:rPr>
      </w:pPr>
      <w:r w:rsidRPr="00E570A5">
        <w:rPr>
          <w:rFonts w:ascii="Times New Roman" w:hAnsi="Times New Roman"/>
          <w:sz w:val="24"/>
          <w:szCs w:val="24"/>
        </w:rPr>
        <w:t>Informational and Promotional Materials</w:t>
      </w:r>
    </w:p>
    <w:p w14:paraId="3645688B" w14:textId="1F0910CD" w:rsidR="00BF70F6" w:rsidRPr="00E570A5" w:rsidRDefault="00BF70F6" w:rsidP="00BF70F6">
      <w:pPr>
        <w:numPr>
          <w:ilvl w:val="0"/>
          <w:numId w:val="4"/>
        </w:numPr>
        <w:autoSpaceDE w:val="0"/>
        <w:autoSpaceDN w:val="0"/>
        <w:adjustRightInd w:val="0"/>
        <w:rPr>
          <w:rFonts w:ascii="Times New Roman" w:hAnsi="Times New Roman"/>
          <w:color w:val="FF0000"/>
          <w:sz w:val="24"/>
          <w:szCs w:val="24"/>
        </w:rPr>
      </w:pPr>
      <w:r w:rsidRPr="00E570A5">
        <w:rPr>
          <w:rFonts w:ascii="Times New Roman" w:hAnsi="Times New Roman"/>
          <w:sz w:val="24"/>
          <w:szCs w:val="24"/>
        </w:rPr>
        <w:t>Polic</w:t>
      </w:r>
      <w:r>
        <w:rPr>
          <w:rFonts w:ascii="Times New Roman" w:hAnsi="Times New Roman"/>
          <w:sz w:val="24"/>
          <w:szCs w:val="24"/>
        </w:rPr>
        <w:t>ies</w:t>
      </w:r>
      <w:r w:rsidRPr="00E570A5">
        <w:rPr>
          <w:rFonts w:ascii="Times New Roman" w:hAnsi="Times New Roman"/>
          <w:sz w:val="24"/>
          <w:szCs w:val="24"/>
        </w:rPr>
        <w:t xml:space="preserve"> and Procedures</w:t>
      </w:r>
    </w:p>
    <w:p w14:paraId="1FC85C30" w14:textId="77777777" w:rsidR="00BF70F6" w:rsidRPr="00E570A5" w:rsidRDefault="00BF70F6" w:rsidP="00BF70F6">
      <w:pPr>
        <w:numPr>
          <w:ilvl w:val="0"/>
          <w:numId w:val="4"/>
        </w:numPr>
        <w:autoSpaceDE w:val="0"/>
        <w:autoSpaceDN w:val="0"/>
        <w:adjustRightInd w:val="0"/>
        <w:rPr>
          <w:rFonts w:ascii="Times New Roman" w:hAnsi="Times New Roman"/>
          <w:sz w:val="24"/>
          <w:szCs w:val="24"/>
        </w:rPr>
      </w:pPr>
      <w:r w:rsidRPr="00E570A5">
        <w:rPr>
          <w:rFonts w:ascii="Times New Roman" w:hAnsi="Times New Roman"/>
          <w:sz w:val="24"/>
          <w:szCs w:val="24"/>
        </w:rPr>
        <w:t>Administrative Rules and Regulations</w:t>
      </w:r>
    </w:p>
    <w:p w14:paraId="6485600C" w14:textId="77777777" w:rsidR="00BF70F6" w:rsidRPr="00E570A5" w:rsidRDefault="00BF70F6" w:rsidP="00BF70F6">
      <w:pPr>
        <w:numPr>
          <w:ilvl w:val="0"/>
          <w:numId w:val="4"/>
        </w:numPr>
        <w:autoSpaceDE w:val="0"/>
        <w:autoSpaceDN w:val="0"/>
        <w:adjustRightInd w:val="0"/>
        <w:rPr>
          <w:rFonts w:ascii="Times New Roman" w:hAnsi="Times New Roman"/>
          <w:sz w:val="24"/>
          <w:szCs w:val="24"/>
        </w:rPr>
      </w:pPr>
      <w:r w:rsidRPr="00E570A5">
        <w:rPr>
          <w:rFonts w:ascii="Times New Roman" w:hAnsi="Times New Roman"/>
          <w:sz w:val="24"/>
          <w:szCs w:val="24"/>
        </w:rPr>
        <w:t>Register of Administrative Rules*</w:t>
      </w:r>
    </w:p>
    <w:p w14:paraId="6BC2988E" w14:textId="77777777" w:rsidR="00BF70F6" w:rsidRPr="00E570A5" w:rsidRDefault="00BF70F6" w:rsidP="00BF70F6">
      <w:pPr>
        <w:numPr>
          <w:ilvl w:val="0"/>
          <w:numId w:val="4"/>
        </w:numPr>
        <w:autoSpaceDE w:val="0"/>
        <w:autoSpaceDN w:val="0"/>
        <w:adjustRightInd w:val="0"/>
        <w:rPr>
          <w:rFonts w:ascii="Times New Roman" w:hAnsi="Times New Roman"/>
          <w:sz w:val="24"/>
          <w:szCs w:val="24"/>
        </w:rPr>
      </w:pPr>
      <w:r w:rsidRPr="00E570A5">
        <w:rPr>
          <w:rFonts w:ascii="Times New Roman" w:hAnsi="Times New Roman"/>
          <w:sz w:val="24"/>
          <w:szCs w:val="24"/>
        </w:rPr>
        <w:t>Administrative Files that Document Policy, Process, and Procedure</w:t>
      </w:r>
    </w:p>
    <w:p w14:paraId="23636484" w14:textId="77777777" w:rsidR="00BF70F6" w:rsidRPr="00E570A5" w:rsidRDefault="00BF70F6" w:rsidP="00BF70F6">
      <w:pPr>
        <w:pStyle w:val="ListParagraph"/>
        <w:numPr>
          <w:ilvl w:val="0"/>
          <w:numId w:val="4"/>
        </w:numPr>
        <w:rPr>
          <w:rFonts w:ascii="Times New Roman" w:hAnsi="Times New Roman" w:cs="Times New Roman"/>
          <w:sz w:val="24"/>
          <w:szCs w:val="24"/>
        </w:rPr>
      </w:pPr>
      <w:r w:rsidRPr="00E570A5">
        <w:rPr>
          <w:rFonts w:ascii="Times New Roman" w:hAnsi="Times New Roman" w:cs="Times New Roman"/>
          <w:sz w:val="24"/>
          <w:szCs w:val="24"/>
        </w:rPr>
        <w:t>Website and Social Media Site(s)</w:t>
      </w:r>
    </w:p>
    <w:p w14:paraId="3713E934" w14:textId="77777777" w:rsidR="00BF70F6" w:rsidRPr="00E570A5" w:rsidRDefault="00BF70F6" w:rsidP="00BF70F6">
      <w:pPr>
        <w:pStyle w:val="ListParagraph"/>
        <w:numPr>
          <w:ilvl w:val="0"/>
          <w:numId w:val="4"/>
        </w:numPr>
        <w:rPr>
          <w:rFonts w:ascii="Times New Roman" w:hAnsi="Times New Roman" w:cs="Times New Roman"/>
          <w:sz w:val="24"/>
          <w:szCs w:val="24"/>
        </w:rPr>
      </w:pPr>
      <w:r w:rsidRPr="00E570A5">
        <w:rPr>
          <w:rFonts w:ascii="Times New Roman" w:hAnsi="Times New Roman" w:cs="Times New Roman"/>
          <w:sz w:val="24"/>
          <w:szCs w:val="24"/>
        </w:rPr>
        <w:t>Quadrennial Report</w:t>
      </w:r>
      <w:r>
        <w:rPr>
          <w:rFonts w:ascii="Times New Roman" w:hAnsi="Times New Roman" w:cs="Times New Roman"/>
          <w:sz w:val="24"/>
          <w:szCs w:val="24"/>
        </w:rPr>
        <w:t>s</w:t>
      </w:r>
      <w:r w:rsidRPr="00E570A5">
        <w:rPr>
          <w:rFonts w:ascii="Times New Roman" w:hAnsi="Times New Roman" w:cs="Times New Roman"/>
          <w:sz w:val="24"/>
          <w:szCs w:val="24"/>
        </w:rPr>
        <w:t xml:space="preserve"> of the Attorney General </w:t>
      </w:r>
    </w:p>
    <w:p w14:paraId="11E65426" w14:textId="77777777" w:rsidR="00BF70F6" w:rsidRPr="00E570A5" w:rsidRDefault="00BF70F6" w:rsidP="00BF70F6">
      <w:pPr>
        <w:pStyle w:val="ListParagraph"/>
        <w:numPr>
          <w:ilvl w:val="0"/>
          <w:numId w:val="4"/>
        </w:numPr>
        <w:rPr>
          <w:rFonts w:ascii="Times New Roman" w:hAnsi="Times New Roman" w:cs="Times New Roman"/>
          <w:sz w:val="24"/>
          <w:szCs w:val="24"/>
        </w:rPr>
      </w:pPr>
      <w:r w:rsidRPr="00E570A5">
        <w:rPr>
          <w:rFonts w:ascii="Times New Roman" w:hAnsi="Times New Roman" w:cs="Times New Roman"/>
          <w:sz w:val="24"/>
          <w:szCs w:val="24"/>
        </w:rPr>
        <w:t xml:space="preserve">Correspondence of the Attorney General and Chief Deputy Attorney General </w:t>
      </w:r>
    </w:p>
    <w:p w14:paraId="4C36EAA1" w14:textId="77777777" w:rsidR="00BF70F6" w:rsidRPr="00E570A5" w:rsidRDefault="00BF70F6" w:rsidP="00BF70F6">
      <w:pPr>
        <w:pStyle w:val="ListParagraph"/>
        <w:numPr>
          <w:ilvl w:val="0"/>
          <w:numId w:val="4"/>
        </w:numPr>
        <w:rPr>
          <w:rFonts w:ascii="Times New Roman" w:hAnsi="Times New Roman" w:cs="Times New Roman"/>
          <w:sz w:val="24"/>
          <w:szCs w:val="24"/>
        </w:rPr>
      </w:pPr>
      <w:r w:rsidRPr="00E570A5">
        <w:rPr>
          <w:rFonts w:ascii="Times New Roman" w:hAnsi="Times New Roman" w:cs="Times New Roman"/>
          <w:sz w:val="24"/>
          <w:szCs w:val="24"/>
        </w:rPr>
        <w:t>Speeches and Subject Matter Files of the Attorney General (Including Juvenile Justice, Equity Funding in Education, Office Policies, Procedures, State Department Files)</w:t>
      </w:r>
    </w:p>
    <w:p w14:paraId="71D3FE7F" w14:textId="77777777" w:rsidR="00BF70F6" w:rsidRPr="00E570A5" w:rsidRDefault="00BF70F6" w:rsidP="00BF70F6">
      <w:pPr>
        <w:rPr>
          <w:rFonts w:ascii="Times New Roman" w:hAnsi="Times New Roman" w:cs="Times New Roman"/>
          <w:sz w:val="24"/>
          <w:szCs w:val="24"/>
        </w:rPr>
      </w:pPr>
    </w:p>
    <w:p w14:paraId="6CD7506F"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*indicates records that ADAH anticipates will remain in the care and custody of the creating agency.</w:t>
      </w:r>
    </w:p>
    <w:p w14:paraId="1B35ADBC" w14:textId="77777777" w:rsidR="00BF70F6" w:rsidRPr="00E570A5" w:rsidRDefault="00BF70F6" w:rsidP="00BF70F6">
      <w:pPr>
        <w:rPr>
          <w:rFonts w:ascii="Times New Roman" w:hAnsi="Times New Roman" w:cs="Times New Roman"/>
          <w:sz w:val="24"/>
          <w:szCs w:val="24"/>
        </w:rPr>
      </w:pPr>
    </w:p>
    <w:p w14:paraId="7556BF10"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ADAH staff members are available to work with agency staff in determining the best location and storage conditions for the long-term care and maintenance of permanent records. </w:t>
      </w:r>
    </w:p>
    <w:p w14:paraId="1BECCABE" w14:textId="77777777" w:rsidR="00BF70F6" w:rsidRPr="00E570A5" w:rsidRDefault="00BF70F6" w:rsidP="00BF70F6">
      <w:pPr>
        <w:spacing w:line="276" w:lineRule="auto"/>
        <w:rPr>
          <w:rFonts w:ascii="Times New Roman" w:hAnsi="Times New Roman" w:cs="Times New Roman"/>
          <w:sz w:val="24"/>
          <w:szCs w:val="24"/>
        </w:rPr>
      </w:pPr>
      <w:r w:rsidRPr="00E570A5">
        <w:rPr>
          <w:rFonts w:ascii="Times New Roman" w:hAnsi="Times New Roman" w:cs="Times New Roman"/>
          <w:sz w:val="24"/>
          <w:szCs w:val="24"/>
        </w:rPr>
        <w:br w:type="page"/>
      </w:r>
    </w:p>
    <w:p w14:paraId="662A8D4C" w14:textId="77777777" w:rsidR="00BF70F6" w:rsidRPr="00E570A5" w:rsidRDefault="00BF70F6" w:rsidP="00BF70F6">
      <w:pPr>
        <w:pStyle w:val="Heading1"/>
        <w:spacing w:before="0"/>
      </w:pPr>
      <w:bookmarkStart w:id="66" w:name="_Toc527622865"/>
      <w:r w:rsidRPr="00E570A5">
        <w:lastRenderedPageBreak/>
        <w:t>Alabama Office of the Attorney General Records Disposition Authority</w:t>
      </w:r>
      <w:bookmarkEnd w:id="66"/>
      <w:r w:rsidRPr="00E570A5">
        <w:t xml:space="preserve"> </w:t>
      </w:r>
    </w:p>
    <w:p w14:paraId="097B983F" w14:textId="77777777" w:rsidR="00BF70F6" w:rsidRPr="00E570A5" w:rsidRDefault="00BF70F6" w:rsidP="00BF70F6">
      <w:pPr>
        <w:rPr>
          <w:rFonts w:ascii="Times New Roman" w:hAnsi="Times New Roman" w:cs="Times New Roman"/>
          <w:sz w:val="24"/>
          <w:szCs w:val="24"/>
        </w:rPr>
      </w:pPr>
    </w:p>
    <w:p w14:paraId="658C511F" w14:textId="77777777" w:rsidR="00BF70F6" w:rsidRPr="00E570A5" w:rsidRDefault="00BF70F6" w:rsidP="00BF70F6">
      <w:pPr>
        <w:widowControl w:val="0"/>
        <w:autoSpaceDE w:val="0"/>
        <w:autoSpaceDN w:val="0"/>
        <w:adjustRightInd w:val="0"/>
        <w:rPr>
          <w:rFonts w:ascii="Times New Roman" w:hAnsi="Times New Roman"/>
          <w:sz w:val="24"/>
          <w:szCs w:val="24"/>
        </w:rPr>
      </w:pPr>
      <w:bookmarkStart w:id="67" w:name="_Hlk508095297"/>
      <w:r w:rsidRPr="00E570A5">
        <w:rPr>
          <w:rFonts w:ascii="Times New Roman" w:hAnsi="Times New Roman"/>
          <w:sz w:val="24"/>
          <w:szCs w:val="24"/>
        </w:rPr>
        <w:t>This Records Disposition Authority (RDA) is issued by the State Records Commission under the authority granted by the Code of Alabama 1975, Sections 41-13-5 and 41-13-20 through 21. It was compiled by the Archives Division, Alabama Department of Archives and History (ADAH), which serves as the Commission’s staff, in cooperation with representatives of the Agency. The RDA lists records created and maintained by the Agency in carrying out their mandated functions and activities. It establishes minimum retention periods and disposition instructions for those records and provides the legal authority for the Agency to implement records destruction.</w:t>
      </w:r>
    </w:p>
    <w:p w14:paraId="531100DB" w14:textId="77777777" w:rsidR="00BF70F6" w:rsidRPr="00E570A5" w:rsidRDefault="00BF70F6" w:rsidP="00BF70F6">
      <w:pPr>
        <w:widowControl w:val="0"/>
        <w:autoSpaceDE w:val="0"/>
        <w:autoSpaceDN w:val="0"/>
        <w:adjustRightInd w:val="0"/>
        <w:rPr>
          <w:rFonts w:ascii="Times New Roman" w:hAnsi="Times New Roman"/>
          <w:sz w:val="24"/>
          <w:szCs w:val="24"/>
        </w:rPr>
      </w:pPr>
    </w:p>
    <w:p w14:paraId="4E5AAF4B"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Alabama law requires public officials to create and maintain records that document the business of their offices. These records must be protected from “mutilation, loss, or destruction,” so that they may be transferred to an official’s successor in office and may be made available to members of the public. Records also must be kept in accordance with auditing standards approved by the Examiners of Public Accounts (Code of Alabama 1975, Sections 36-12-2, 36-12-4, and 41-5-23). For assistance in implementing this RDA, or for advice on records disposition or other records management concerns, contact the agency records manager or ADAH Archives Division at (334) 242-4452.</w:t>
      </w:r>
    </w:p>
    <w:bookmarkEnd w:id="67"/>
    <w:p w14:paraId="0803B301" w14:textId="77777777" w:rsidR="00BF70F6" w:rsidRPr="00E570A5" w:rsidRDefault="00BF70F6" w:rsidP="00BF70F6">
      <w:pPr>
        <w:rPr>
          <w:rFonts w:ascii="Times New Roman" w:hAnsi="Times New Roman" w:cs="Times New Roman"/>
          <w:sz w:val="24"/>
          <w:szCs w:val="24"/>
        </w:rPr>
      </w:pPr>
    </w:p>
    <w:p w14:paraId="10F6F047" w14:textId="77777777" w:rsidR="00BF70F6" w:rsidRPr="00E570A5" w:rsidRDefault="00BF70F6" w:rsidP="00BF70F6">
      <w:pPr>
        <w:pStyle w:val="Heading2"/>
        <w:spacing w:before="0"/>
        <w:rPr>
          <w:rFonts w:ascii="Times New Roman" w:hAnsi="Times New Roman" w:cs="Times New Roman"/>
          <w:b/>
          <w:color w:val="auto"/>
          <w:sz w:val="32"/>
          <w:szCs w:val="28"/>
        </w:rPr>
      </w:pPr>
      <w:bookmarkStart w:id="68" w:name="_Toc527622866"/>
      <w:r w:rsidRPr="00E570A5">
        <w:rPr>
          <w:rFonts w:ascii="Times New Roman" w:hAnsi="Times New Roman" w:cs="Times New Roman"/>
          <w:b/>
          <w:color w:val="auto"/>
          <w:sz w:val="32"/>
          <w:szCs w:val="28"/>
        </w:rPr>
        <w:t>Explanation of Records Requirements</w:t>
      </w:r>
      <w:bookmarkEnd w:id="68"/>
      <w:r w:rsidRPr="00E570A5">
        <w:rPr>
          <w:rFonts w:ascii="Times New Roman" w:hAnsi="Times New Roman" w:cs="Times New Roman"/>
          <w:b/>
          <w:color w:val="auto"/>
          <w:sz w:val="32"/>
          <w:szCs w:val="28"/>
        </w:rPr>
        <w:t xml:space="preserve"> </w:t>
      </w:r>
    </w:p>
    <w:p w14:paraId="6C6C8F22" w14:textId="77777777" w:rsidR="00BF70F6" w:rsidRPr="00E570A5" w:rsidRDefault="00BF70F6" w:rsidP="00BF70F6">
      <w:pPr>
        <w:pStyle w:val="Heading2"/>
        <w:spacing w:before="0"/>
        <w:rPr>
          <w:rFonts w:ascii="Times New Roman" w:hAnsi="Times New Roman" w:cs="Times New Roman"/>
          <w:b/>
          <w:color w:val="auto"/>
          <w:sz w:val="24"/>
          <w:szCs w:val="24"/>
        </w:rPr>
      </w:pPr>
    </w:p>
    <w:p w14:paraId="1BBC0629" w14:textId="77777777" w:rsidR="00BF70F6" w:rsidRPr="00E570A5" w:rsidRDefault="00BF70F6" w:rsidP="00BF70F6">
      <w:pPr>
        <w:widowControl w:val="0"/>
        <w:autoSpaceDE w:val="0"/>
        <w:autoSpaceDN w:val="0"/>
        <w:adjustRightInd w:val="0"/>
        <w:rPr>
          <w:rFonts w:ascii="Times New Roman" w:hAnsi="Times New Roman"/>
          <w:sz w:val="24"/>
          <w:szCs w:val="24"/>
        </w:rPr>
      </w:pPr>
      <w:bookmarkStart w:id="69" w:name="_Toc445114430"/>
      <w:r w:rsidRPr="00E570A5">
        <w:rPr>
          <w:rFonts w:ascii="Times New Roman" w:hAnsi="Times New Roman"/>
          <w:sz w:val="24"/>
          <w:szCs w:val="24"/>
        </w:rPr>
        <w:t>The RDA shall govern the disposition of all records, regardless of format, created by the agency from creation to dissolution. Please contact the staff of the Department of Archives and History before destroying any records created prior to 1940.</w:t>
      </w:r>
    </w:p>
    <w:p w14:paraId="174521A6" w14:textId="77777777" w:rsidR="00BF70F6" w:rsidRPr="00E570A5" w:rsidRDefault="00BF70F6" w:rsidP="00BF70F6">
      <w:pPr>
        <w:widowControl w:val="0"/>
        <w:autoSpaceDE w:val="0"/>
        <w:autoSpaceDN w:val="0"/>
        <w:adjustRightInd w:val="0"/>
        <w:rPr>
          <w:rFonts w:ascii="Times New Roman" w:hAnsi="Times New Roman"/>
          <w:sz w:val="24"/>
          <w:szCs w:val="24"/>
        </w:rPr>
      </w:pPr>
    </w:p>
    <w:p w14:paraId="52288D1C"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This RDA supersedes any previous records disposition schedules or RDAs governing the retention of the records created by the Agency. Copies of superseded schedules are no longer valid and may not be used for records disposition.</w:t>
      </w:r>
    </w:p>
    <w:p w14:paraId="78BA40A9" w14:textId="77777777" w:rsidR="00BF70F6" w:rsidRPr="00E570A5" w:rsidRDefault="00BF70F6" w:rsidP="00BF70F6">
      <w:pPr>
        <w:widowControl w:val="0"/>
        <w:autoSpaceDE w:val="0"/>
        <w:autoSpaceDN w:val="0"/>
        <w:adjustRightInd w:val="0"/>
        <w:rPr>
          <w:rFonts w:ascii="Times New Roman" w:hAnsi="Times New Roman"/>
          <w:sz w:val="24"/>
          <w:szCs w:val="24"/>
        </w:rPr>
      </w:pPr>
    </w:p>
    <w:p w14:paraId="1C4F9D44"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The RDA establishes retention and disposition instructions for records listed below, regardless of the medium on which those records may be kept. Electronic mail, for example, is a communications tool that may record permanent or temporary information. As for records in any other format, the retention periods for e-mail records are governed by the requirements of the subfunctions to which the records belong.</w:t>
      </w:r>
    </w:p>
    <w:p w14:paraId="3550F592"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 xml:space="preserve"> </w:t>
      </w:r>
    </w:p>
    <w:p w14:paraId="7DE9C0E5"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 xml:space="preserve">Certain other record-like materials are not actually regarded as official records and may be disposed of under this RDA. Such materials include (1) duplicate record copies that do not require official action, so long as the creating office maintains the original record for the period required; (2) catalogs, trade journals, and other publications received that require no action and do not document agency activities; (3) stocks of blank stationery, blank forms, or other surplus materials that are not subject to audit and have become obsolete; (4) transitory records, which are temporary records created for short-term, internal purposes, may include, but are not limited to, telephone call-back messages, drafts of ordinary documents not needed for their evidential value, copies of material sent for information purposes but not needed by the receiving office for future </w:t>
      </w:r>
      <w:r w:rsidRPr="00E570A5">
        <w:rPr>
          <w:rFonts w:ascii="Times New Roman" w:hAnsi="Times New Roman"/>
          <w:sz w:val="24"/>
          <w:szCs w:val="24"/>
        </w:rPr>
        <w:lastRenderedPageBreak/>
        <w:t>business, and internal communications about social activities; (5) honorary materials, plaques, awards, presentations, certificates, and gifts received or maintained by the agency staff. They may be disposed of without documentation of destruction.</w:t>
      </w:r>
    </w:p>
    <w:p w14:paraId="0B9A0FC0" w14:textId="77777777" w:rsidR="00BF70F6" w:rsidRPr="00E570A5" w:rsidRDefault="00BF70F6" w:rsidP="00BF70F6">
      <w:pPr>
        <w:tabs>
          <w:tab w:val="left" w:pos="3315"/>
        </w:tabs>
        <w:autoSpaceDE w:val="0"/>
        <w:autoSpaceDN w:val="0"/>
        <w:adjustRightInd w:val="0"/>
        <w:rPr>
          <w:rFonts w:ascii="TimesNewRoman,Bold" w:hAnsi="TimesNewRoman,Bold" w:cs="TimesNewRoman,Bold"/>
          <w:b/>
          <w:bCs/>
          <w:color w:val="000000"/>
          <w:sz w:val="24"/>
          <w:szCs w:val="24"/>
        </w:rPr>
      </w:pPr>
    </w:p>
    <w:p w14:paraId="305AE449" w14:textId="77777777" w:rsidR="00BF70F6" w:rsidRPr="00E570A5" w:rsidRDefault="00BF70F6" w:rsidP="00BF70F6">
      <w:pPr>
        <w:pStyle w:val="H2"/>
        <w:spacing w:before="0"/>
      </w:pPr>
      <w:bookmarkStart w:id="70" w:name="_Toc508095934"/>
      <w:bookmarkStart w:id="71" w:name="_Toc527622867"/>
      <w:r w:rsidRPr="00E570A5">
        <w:t>Records Disposition Requirements</w:t>
      </w:r>
      <w:bookmarkEnd w:id="69"/>
      <w:bookmarkEnd w:id="70"/>
      <w:bookmarkEnd w:id="71"/>
    </w:p>
    <w:p w14:paraId="29F48C74" w14:textId="77777777" w:rsidR="00BF70F6" w:rsidRPr="00E570A5" w:rsidRDefault="00BF70F6" w:rsidP="00BF70F6">
      <w:pPr>
        <w:autoSpaceDE w:val="0"/>
        <w:autoSpaceDN w:val="0"/>
        <w:adjustRightInd w:val="0"/>
        <w:rPr>
          <w:rFonts w:ascii="TimesNewRoman" w:hAnsi="TimesNewRoman" w:cs="TimesNewRoman"/>
          <w:color w:val="000000"/>
          <w:sz w:val="24"/>
          <w:szCs w:val="24"/>
        </w:rPr>
      </w:pPr>
    </w:p>
    <w:p w14:paraId="25BD0001" w14:textId="77777777" w:rsidR="00BF70F6" w:rsidRPr="00E570A5" w:rsidRDefault="00BF70F6" w:rsidP="00BF70F6">
      <w:pPr>
        <w:widowControl w:val="0"/>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This section of the RDA is arranged by subfunctions of the Agency and lists the groups of records created and/or maintained as a result of activities and transactions performed in carrying out these subfunctions. The Agency may submit requests to revise specific records disposition requirements to the State Records Commission for consideration at its regular biannual meetings.</w:t>
      </w:r>
    </w:p>
    <w:p w14:paraId="5EB5F33D" w14:textId="77777777" w:rsidR="00BF70F6" w:rsidRPr="00E570A5" w:rsidRDefault="00BF70F6" w:rsidP="00BF70F6">
      <w:pPr>
        <w:rPr>
          <w:rFonts w:ascii="Times New Roman" w:hAnsi="Times New Roman" w:cs="Times New Roman"/>
          <w:sz w:val="24"/>
          <w:szCs w:val="24"/>
        </w:rPr>
      </w:pPr>
    </w:p>
    <w:p w14:paraId="054152F1" w14:textId="77777777" w:rsidR="00BF70F6" w:rsidRPr="00E570A5" w:rsidRDefault="00BF70F6" w:rsidP="00BF70F6">
      <w:pPr>
        <w:pStyle w:val="ListParagraph"/>
        <w:ind w:left="0"/>
        <w:outlineLvl w:val="2"/>
        <w:rPr>
          <w:rFonts w:ascii="Times New Roman" w:hAnsi="Times New Roman" w:cs="Times New Roman"/>
          <w:b/>
          <w:sz w:val="28"/>
          <w:szCs w:val="28"/>
          <w:u w:val="single"/>
        </w:rPr>
      </w:pPr>
      <w:bookmarkStart w:id="72" w:name="_Toc527622868"/>
      <w:r w:rsidRPr="00E570A5">
        <w:rPr>
          <w:rFonts w:ascii="Times New Roman" w:hAnsi="Times New Roman" w:cs="Times New Roman"/>
          <w:b/>
          <w:sz w:val="28"/>
          <w:szCs w:val="28"/>
          <w:u w:val="single"/>
        </w:rPr>
        <w:t>Advising</w:t>
      </w:r>
      <w:bookmarkEnd w:id="72"/>
    </w:p>
    <w:p w14:paraId="36178A9E" w14:textId="77777777" w:rsidR="00BF70F6" w:rsidRPr="00E570A5" w:rsidRDefault="00BF70F6" w:rsidP="00BF70F6">
      <w:pPr>
        <w:rPr>
          <w:rFonts w:ascii="Times New Roman" w:hAnsi="Times New Roman" w:cs="Times New Roman"/>
          <w:b/>
          <w:sz w:val="24"/>
          <w:szCs w:val="24"/>
          <w:u w:val="single"/>
        </w:rPr>
      </w:pPr>
    </w:p>
    <w:p w14:paraId="402DA98A"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Advising: Executive</w:t>
      </w:r>
    </w:p>
    <w:p w14:paraId="32CDDA51" w14:textId="77777777" w:rsidR="00BF70F6" w:rsidRPr="00E570A5" w:rsidRDefault="00BF70F6" w:rsidP="00BF70F6">
      <w:pPr>
        <w:rPr>
          <w:rFonts w:ascii="Times New Roman" w:hAnsi="Times New Roman" w:cs="Times New Roman"/>
          <w:b/>
          <w:sz w:val="24"/>
          <w:szCs w:val="24"/>
          <w:u w:val="single"/>
        </w:rPr>
      </w:pPr>
    </w:p>
    <w:p w14:paraId="1E3D1E55" w14:textId="77777777" w:rsidR="00BF70F6" w:rsidRPr="00E570A5" w:rsidRDefault="00BF70F6" w:rsidP="00BF70F6">
      <w:pPr>
        <w:rPr>
          <w:rFonts w:ascii="Times New Roman" w:hAnsi="Times New Roman" w:cs="Times New Roman"/>
          <w:b/>
          <w:sz w:val="24"/>
          <w:szCs w:val="24"/>
        </w:rPr>
      </w:pPr>
      <w:bookmarkStart w:id="73" w:name="_Hlk527633035"/>
      <w:r w:rsidRPr="00E570A5">
        <w:rPr>
          <w:rFonts w:ascii="Times New Roman" w:hAnsi="Times New Roman" w:cs="Times New Roman"/>
          <w:b/>
          <w:sz w:val="24"/>
          <w:szCs w:val="24"/>
        </w:rPr>
        <w:t>FIREARMS PETITIONS (CORRESPONDENCE OF THE ATTORNEY GENERAL)</w:t>
      </w:r>
      <w:r>
        <w:rPr>
          <w:rFonts w:ascii="Times New Roman" w:hAnsi="Times New Roman" w:cs="Times New Roman"/>
          <w:b/>
          <w:sz w:val="24"/>
          <w:szCs w:val="24"/>
        </w:rPr>
        <w:fldChar w:fldCharType="begin"/>
      </w:r>
      <w:r>
        <w:instrText xml:space="preserve"> XE "</w:instrText>
      </w:r>
      <w:r w:rsidRPr="00EF2B4B">
        <w:rPr>
          <w:rFonts w:ascii="Times New Roman" w:hAnsi="Times New Roman" w:cs="Times New Roman"/>
          <w:b/>
          <w:sz w:val="24"/>
          <w:szCs w:val="24"/>
        </w:rPr>
        <w:instrText>FIREARMS PETITIONS (CORRESPONDENCE OF THE ATTORNEY GENERAL)</w:instrText>
      </w:r>
      <w:r>
        <w:instrText xml:space="preserve">" </w:instrText>
      </w:r>
      <w:r>
        <w:rPr>
          <w:rFonts w:ascii="Times New Roman" w:hAnsi="Times New Roman" w:cs="Times New Roman"/>
          <w:b/>
          <w:sz w:val="24"/>
          <w:szCs w:val="24"/>
        </w:rPr>
        <w:fldChar w:fldCharType="end"/>
      </w:r>
    </w:p>
    <w:p w14:paraId="29C1729B"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Disposition: PERMANENT RECORD.</w:t>
      </w:r>
    </w:p>
    <w:bookmarkEnd w:id="73"/>
    <w:p w14:paraId="7D5661F9" w14:textId="77777777" w:rsidR="00BF70F6" w:rsidRPr="00E570A5" w:rsidRDefault="00BF70F6" w:rsidP="00BF70F6">
      <w:pPr>
        <w:rPr>
          <w:rFonts w:ascii="Times New Roman" w:hAnsi="Times New Roman" w:cs="Times New Roman"/>
          <w:sz w:val="24"/>
          <w:szCs w:val="24"/>
        </w:rPr>
      </w:pPr>
    </w:p>
    <w:p w14:paraId="75F97A1A"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Advising: General Civil and Administrative Law</w:t>
      </w:r>
    </w:p>
    <w:p w14:paraId="7ECE1FF7" w14:textId="77777777" w:rsidR="00BF70F6" w:rsidRPr="00E570A5" w:rsidRDefault="00BF70F6" w:rsidP="00BF70F6">
      <w:pPr>
        <w:rPr>
          <w:rFonts w:ascii="Times New Roman" w:hAnsi="Times New Roman" w:cs="Times New Roman"/>
          <w:b/>
          <w:sz w:val="24"/>
          <w:szCs w:val="24"/>
        </w:rPr>
      </w:pPr>
    </w:p>
    <w:p w14:paraId="44AD55EB" w14:textId="77777777" w:rsidR="00BF70F6" w:rsidRPr="00E570A5" w:rsidRDefault="00BF70F6" w:rsidP="00BF70F6">
      <w:pPr>
        <w:rPr>
          <w:rFonts w:ascii="Times New Roman" w:hAnsi="Times New Roman" w:cs="Times New Roman"/>
          <w:b/>
          <w:sz w:val="24"/>
          <w:szCs w:val="24"/>
        </w:rPr>
      </w:pPr>
      <w:bookmarkStart w:id="74" w:name="_Hlk527627949"/>
      <w:r w:rsidRPr="00E570A5">
        <w:rPr>
          <w:rFonts w:ascii="Times New Roman" w:hAnsi="Times New Roman" w:cs="Times New Roman"/>
          <w:b/>
          <w:sz w:val="24"/>
          <w:szCs w:val="24"/>
        </w:rPr>
        <w:t>Administrative Hearings Case Files (includes correspondence, transcripts, and orders)</w:t>
      </w:r>
      <w:r>
        <w:rPr>
          <w:rFonts w:ascii="Times New Roman" w:hAnsi="Times New Roman" w:cs="Times New Roman"/>
          <w:b/>
          <w:sz w:val="24"/>
          <w:szCs w:val="24"/>
        </w:rPr>
        <w:fldChar w:fldCharType="begin"/>
      </w:r>
      <w:r>
        <w:instrText xml:space="preserve"> XE "</w:instrText>
      </w:r>
      <w:r w:rsidRPr="00755C15">
        <w:rPr>
          <w:rFonts w:ascii="Times New Roman" w:hAnsi="Times New Roman" w:cs="Times New Roman"/>
          <w:b/>
          <w:sz w:val="24"/>
          <w:szCs w:val="24"/>
        </w:rPr>
        <w:instrText>Administrative Hearings Case Files (includes correspondence, transcripts, and orders)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48C5F6B5"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w:t>
      </w:r>
      <w:r>
        <w:rPr>
          <w:rFonts w:ascii="Times New Roman" w:hAnsi="Times New Roman" w:cs="Times New Roman"/>
          <w:sz w:val="24"/>
          <w:szCs w:val="24"/>
        </w:rPr>
        <w:t>for the duration of the case.</w:t>
      </w:r>
      <w:r w:rsidRPr="00E570A5">
        <w:rPr>
          <w:rFonts w:ascii="Times New Roman" w:hAnsi="Times New Roman" w:cs="Times New Roman"/>
          <w:sz w:val="24"/>
          <w:szCs w:val="24"/>
        </w:rPr>
        <w:t xml:space="preserve"> </w:t>
      </w:r>
    </w:p>
    <w:bookmarkEnd w:id="74"/>
    <w:p w14:paraId="6D964B87" w14:textId="77777777" w:rsidR="00BF70F6" w:rsidRPr="00E570A5" w:rsidRDefault="00BF70F6" w:rsidP="00BF70F6">
      <w:pPr>
        <w:rPr>
          <w:rFonts w:ascii="Times New Roman" w:hAnsi="Times New Roman" w:cs="Times New Roman"/>
          <w:b/>
          <w:sz w:val="24"/>
          <w:szCs w:val="24"/>
          <w:u w:val="single"/>
        </w:rPr>
      </w:pPr>
    </w:p>
    <w:p w14:paraId="39DC68B6"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Advising: Opinions</w:t>
      </w:r>
    </w:p>
    <w:p w14:paraId="57A9F2E5" w14:textId="77777777" w:rsidR="00BF70F6" w:rsidRPr="00E570A5" w:rsidRDefault="00BF70F6" w:rsidP="00BF70F6">
      <w:pPr>
        <w:rPr>
          <w:rFonts w:ascii="Times New Roman" w:hAnsi="Times New Roman" w:cs="Times New Roman"/>
          <w:b/>
          <w:sz w:val="24"/>
          <w:szCs w:val="24"/>
          <w:u w:val="single"/>
        </w:rPr>
      </w:pPr>
    </w:p>
    <w:p w14:paraId="2DD820CC" w14:textId="77777777" w:rsidR="00BF70F6" w:rsidRPr="00E570A5" w:rsidRDefault="00BF70F6" w:rsidP="00BF70F6">
      <w:pPr>
        <w:rPr>
          <w:rFonts w:ascii="Times New Roman" w:hAnsi="Times New Roman" w:cs="Times New Roman"/>
          <w:b/>
          <w:sz w:val="24"/>
          <w:szCs w:val="24"/>
        </w:rPr>
      </w:pPr>
      <w:bookmarkStart w:id="75" w:name="_Hlk527633048"/>
      <w:r w:rsidRPr="00E570A5">
        <w:rPr>
          <w:rFonts w:ascii="Times New Roman" w:hAnsi="Times New Roman" w:cs="Times New Roman"/>
          <w:b/>
          <w:sz w:val="24"/>
          <w:szCs w:val="24"/>
        </w:rPr>
        <w:t>OFFICIAL OPINIONS (INCLUDES OPINIONS AND SUPPORTING DOCUMENTATION)</w:t>
      </w:r>
      <w:r>
        <w:rPr>
          <w:rFonts w:ascii="Times New Roman" w:hAnsi="Times New Roman" w:cs="Times New Roman"/>
          <w:b/>
          <w:sz w:val="24"/>
          <w:szCs w:val="24"/>
        </w:rPr>
        <w:fldChar w:fldCharType="begin"/>
      </w:r>
      <w:r>
        <w:instrText xml:space="preserve"> XE "</w:instrText>
      </w:r>
      <w:r w:rsidRPr="00537114">
        <w:rPr>
          <w:rFonts w:ascii="Times New Roman" w:hAnsi="Times New Roman" w:cs="Times New Roman"/>
          <w:b/>
          <w:sz w:val="24"/>
          <w:szCs w:val="24"/>
        </w:rPr>
        <w:instrText>OFFICIAL OPINIONS (INCLUDES OPINIONS AND SUPPORTING DOCUMENTATION)</w:instrText>
      </w:r>
      <w:r>
        <w:instrText xml:space="preserve">" </w:instrText>
      </w:r>
      <w:r>
        <w:rPr>
          <w:rFonts w:ascii="Times New Roman" w:hAnsi="Times New Roman" w:cs="Times New Roman"/>
          <w:b/>
          <w:sz w:val="24"/>
          <w:szCs w:val="24"/>
        </w:rPr>
        <w:fldChar w:fldCharType="end"/>
      </w:r>
    </w:p>
    <w:p w14:paraId="576EF146"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PERMANENT RECORD. </w:t>
      </w:r>
    </w:p>
    <w:p w14:paraId="562AE8FD" w14:textId="77777777" w:rsidR="00BF70F6" w:rsidRPr="00E570A5" w:rsidRDefault="00BF70F6" w:rsidP="00BF70F6">
      <w:pPr>
        <w:rPr>
          <w:rFonts w:ascii="Times New Roman" w:hAnsi="Times New Roman" w:cs="Times New Roman"/>
          <w:sz w:val="24"/>
          <w:szCs w:val="24"/>
        </w:rPr>
      </w:pPr>
    </w:p>
    <w:p w14:paraId="47391497"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 xml:space="preserve">OFFICIAL OPINIONS </w:t>
      </w:r>
      <w:r>
        <w:rPr>
          <w:rFonts w:ascii="Times New Roman" w:hAnsi="Times New Roman" w:cs="Times New Roman"/>
          <w:b/>
          <w:sz w:val="24"/>
          <w:szCs w:val="24"/>
        </w:rPr>
        <w:t>(ELECTRONIC COMPILATIONS)</w:t>
      </w:r>
      <w:r>
        <w:rPr>
          <w:rFonts w:ascii="Times New Roman" w:hAnsi="Times New Roman" w:cs="Times New Roman"/>
          <w:b/>
          <w:sz w:val="24"/>
          <w:szCs w:val="24"/>
        </w:rPr>
        <w:fldChar w:fldCharType="begin"/>
      </w:r>
      <w:r>
        <w:instrText xml:space="preserve"> XE "</w:instrText>
      </w:r>
      <w:r w:rsidRPr="00820DD1">
        <w:rPr>
          <w:rFonts w:ascii="Times New Roman" w:hAnsi="Times New Roman" w:cs="Times New Roman"/>
          <w:b/>
          <w:sz w:val="24"/>
          <w:szCs w:val="24"/>
        </w:rPr>
        <w:instrText>OFFICIAL OPINIONS (ELECTRONIC COMPILATIONS)</w:instrText>
      </w:r>
      <w:r>
        <w:instrText xml:space="preserve">" </w:instrText>
      </w:r>
      <w:r>
        <w:rPr>
          <w:rFonts w:ascii="Times New Roman" w:hAnsi="Times New Roman" w:cs="Times New Roman"/>
          <w:b/>
          <w:sz w:val="24"/>
          <w:szCs w:val="24"/>
        </w:rPr>
        <w:fldChar w:fldCharType="end"/>
      </w:r>
    </w:p>
    <w:p w14:paraId="73D7C729"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PERMANENT RECORD. </w:t>
      </w:r>
    </w:p>
    <w:bookmarkEnd w:id="75"/>
    <w:p w14:paraId="380055B9" w14:textId="77777777" w:rsidR="00BF70F6" w:rsidRPr="00E570A5" w:rsidRDefault="00BF70F6" w:rsidP="00BF70F6">
      <w:pPr>
        <w:rPr>
          <w:rFonts w:ascii="Times New Roman" w:hAnsi="Times New Roman" w:cs="Times New Roman"/>
          <w:b/>
          <w:sz w:val="24"/>
          <w:szCs w:val="24"/>
        </w:rPr>
      </w:pPr>
    </w:p>
    <w:p w14:paraId="7FE56E59" w14:textId="77777777" w:rsidR="00BF70F6" w:rsidRPr="00E570A5" w:rsidRDefault="00BF70F6" w:rsidP="00BF70F6">
      <w:pPr>
        <w:rPr>
          <w:rFonts w:ascii="Times New Roman" w:hAnsi="Times New Roman" w:cs="Times New Roman"/>
          <w:b/>
          <w:sz w:val="24"/>
          <w:szCs w:val="24"/>
        </w:rPr>
      </w:pPr>
      <w:bookmarkStart w:id="76" w:name="_Hlk527627972"/>
      <w:bookmarkStart w:id="77" w:name="_Hlk523312411"/>
      <w:r w:rsidRPr="00E570A5">
        <w:rPr>
          <w:rFonts w:ascii="Times New Roman" w:hAnsi="Times New Roman" w:cs="Times New Roman"/>
          <w:b/>
          <w:sz w:val="24"/>
          <w:szCs w:val="24"/>
        </w:rPr>
        <w:t>Opinion Correspondence (no opinion issued), Withdrawn Opinion Requests, and Resolution Requested Letters</w:t>
      </w:r>
      <w:r>
        <w:rPr>
          <w:rFonts w:ascii="Times New Roman" w:hAnsi="Times New Roman" w:cs="Times New Roman"/>
          <w:b/>
          <w:sz w:val="24"/>
          <w:szCs w:val="24"/>
        </w:rPr>
        <w:fldChar w:fldCharType="begin"/>
      </w:r>
      <w:r>
        <w:instrText xml:space="preserve"> XE "</w:instrText>
      </w:r>
      <w:r w:rsidRPr="00C77C7E">
        <w:rPr>
          <w:rFonts w:ascii="Times New Roman" w:hAnsi="Times New Roman" w:cs="Times New Roman"/>
          <w:b/>
          <w:sz w:val="24"/>
          <w:szCs w:val="24"/>
        </w:rPr>
        <w:instrText>Opinion Correspondence (no opinion issued), Withdrawn Opinion Requests, and Resolution Requested Letters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1FC74BDD"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4 years after creation. </w:t>
      </w:r>
    </w:p>
    <w:bookmarkEnd w:id="76"/>
    <w:p w14:paraId="3BB616C1" w14:textId="77777777" w:rsidR="00BF70F6" w:rsidRPr="00E570A5" w:rsidRDefault="00BF70F6" w:rsidP="00BF70F6">
      <w:pPr>
        <w:rPr>
          <w:rFonts w:ascii="Times New Roman" w:hAnsi="Times New Roman" w:cs="Times New Roman"/>
          <w:sz w:val="24"/>
          <w:szCs w:val="24"/>
        </w:rPr>
      </w:pPr>
    </w:p>
    <w:p w14:paraId="5393D02A" w14:textId="77777777" w:rsidR="00BF70F6" w:rsidRPr="00E570A5" w:rsidRDefault="00BF70F6" w:rsidP="00BF70F6">
      <w:pPr>
        <w:rPr>
          <w:rFonts w:ascii="Times New Roman" w:hAnsi="Times New Roman" w:cs="Times New Roman"/>
          <w:b/>
          <w:sz w:val="24"/>
          <w:szCs w:val="24"/>
        </w:rPr>
      </w:pPr>
      <w:bookmarkStart w:id="78" w:name="_Hlk527627988"/>
      <w:r w:rsidRPr="00E570A5">
        <w:rPr>
          <w:rFonts w:ascii="Times New Roman" w:hAnsi="Times New Roman" w:cs="Times New Roman"/>
          <w:b/>
          <w:sz w:val="24"/>
          <w:szCs w:val="24"/>
        </w:rPr>
        <w:t>Opinions Research and Working Files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Opinions Research and Working Files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68A5C43B"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1 year. </w:t>
      </w:r>
    </w:p>
    <w:p w14:paraId="3A65F7A1" w14:textId="77777777" w:rsidR="00BF70F6" w:rsidRPr="00E570A5" w:rsidRDefault="00BF70F6" w:rsidP="00BF70F6">
      <w:pPr>
        <w:rPr>
          <w:rFonts w:ascii="Times New Roman" w:hAnsi="Times New Roman" w:cs="Times New Roman"/>
          <w:sz w:val="24"/>
          <w:szCs w:val="24"/>
        </w:rPr>
      </w:pPr>
      <w:bookmarkStart w:id="79" w:name="_Hlk527628002"/>
      <w:bookmarkEnd w:id="78"/>
    </w:p>
    <w:p w14:paraId="74D9C06A"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Opinions Litigation, Pre-litigation Materials, Agency Research, and Working Files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Opinions Litigation, Pre-litigation Materials, Agency Research, and Working Files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60B7960C"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1 year in the Office of the Attorney General then transfer to appropriate agency. </w:t>
      </w:r>
    </w:p>
    <w:bookmarkEnd w:id="79"/>
    <w:p w14:paraId="7E0427CB" w14:textId="77777777" w:rsidR="00BF70F6" w:rsidRPr="00E570A5" w:rsidRDefault="00BF70F6" w:rsidP="00BF70F6">
      <w:pPr>
        <w:rPr>
          <w:rFonts w:ascii="Times New Roman" w:hAnsi="Times New Roman" w:cs="Times New Roman"/>
          <w:sz w:val="24"/>
          <w:szCs w:val="24"/>
        </w:rPr>
      </w:pPr>
    </w:p>
    <w:p w14:paraId="007783FF" w14:textId="77777777" w:rsidR="00BF70F6" w:rsidRPr="00E570A5" w:rsidRDefault="00BF70F6" w:rsidP="00BF70F6">
      <w:pPr>
        <w:rPr>
          <w:rFonts w:ascii="Times New Roman" w:hAnsi="Times New Roman" w:cs="Times New Roman"/>
          <w:b/>
          <w:sz w:val="24"/>
          <w:szCs w:val="24"/>
        </w:rPr>
      </w:pPr>
      <w:bookmarkStart w:id="80" w:name="_Hlk527626601"/>
      <w:bookmarkStart w:id="81" w:name="_Hlk527628017"/>
      <w:r w:rsidRPr="00E570A5">
        <w:rPr>
          <w:rFonts w:ascii="Times New Roman" w:hAnsi="Times New Roman" w:cs="Times New Roman"/>
          <w:b/>
          <w:sz w:val="24"/>
          <w:szCs w:val="24"/>
        </w:rPr>
        <w:t>Opinions Firearms Petitions (not correspondence of the attorney general)</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Opinions Firearms Petitions (not correspondence of the attorney general)</w:instrText>
      </w:r>
      <w:r>
        <w:instrText xml:space="preserve">" </w:instrText>
      </w:r>
      <w:r>
        <w:rPr>
          <w:rFonts w:ascii="Times New Roman" w:hAnsi="Times New Roman" w:cs="Times New Roman"/>
          <w:b/>
          <w:sz w:val="24"/>
          <w:szCs w:val="24"/>
        </w:rPr>
        <w:fldChar w:fldCharType="end"/>
      </w:r>
    </w:p>
    <w:bookmarkEnd w:id="80"/>
    <w:p w14:paraId="040F7AD3"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Disposition: Temporary Record. Retain 3 years after creation.</w:t>
      </w:r>
    </w:p>
    <w:bookmarkEnd w:id="77"/>
    <w:bookmarkEnd w:id="81"/>
    <w:p w14:paraId="60E79212" w14:textId="77777777" w:rsidR="00BF70F6" w:rsidRPr="00E570A5" w:rsidRDefault="00BF70F6" w:rsidP="00BF70F6">
      <w:pPr>
        <w:rPr>
          <w:rFonts w:ascii="Times New Roman" w:hAnsi="Times New Roman" w:cs="Times New Roman"/>
          <w:sz w:val="24"/>
          <w:szCs w:val="24"/>
        </w:rPr>
      </w:pPr>
    </w:p>
    <w:p w14:paraId="2EDBA253" w14:textId="77777777" w:rsidR="00BF70F6" w:rsidRPr="00E570A5" w:rsidRDefault="00BF70F6" w:rsidP="00BF70F6">
      <w:pPr>
        <w:pStyle w:val="Heading3"/>
        <w:spacing w:before="0"/>
        <w:rPr>
          <w:rFonts w:ascii="Times New Roman" w:hAnsi="Times New Roman" w:cs="Times New Roman"/>
          <w:b/>
          <w:color w:val="auto"/>
          <w:sz w:val="28"/>
          <w:szCs w:val="28"/>
          <w:u w:val="single"/>
        </w:rPr>
      </w:pPr>
      <w:bookmarkStart w:id="82" w:name="_Toc527622869"/>
      <w:r w:rsidRPr="00E570A5">
        <w:rPr>
          <w:rFonts w:ascii="Times New Roman" w:hAnsi="Times New Roman" w:cs="Times New Roman"/>
          <w:b/>
          <w:color w:val="auto"/>
          <w:sz w:val="28"/>
          <w:szCs w:val="28"/>
          <w:u w:val="single"/>
        </w:rPr>
        <w:lastRenderedPageBreak/>
        <w:t>Representing</w:t>
      </w:r>
      <w:bookmarkEnd w:id="82"/>
      <w:r w:rsidRPr="00E570A5">
        <w:rPr>
          <w:rFonts w:ascii="Times New Roman" w:hAnsi="Times New Roman" w:cs="Times New Roman"/>
          <w:b/>
          <w:color w:val="auto"/>
          <w:sz w:val="28"/>
          <w:szCs w:val="28"/>
          <w:u w:val="single"/>
        </w:rPr>
        <w:t xml:space="preserve"> </w:t>
      </w:r>
    </w:p>
    <w:p w14:paraId="3AEF2651" w14:textId="77777777" w:rsidR="00BF70F6" w:rsidRPr="00E570A5" w:rsidRDefault="00BF70F6" w:rsidP="00BF70F6">
      <w:pPr>
        <w:rPr>
          <w:rFonts w:ascii="Times New Roman" w:hAnsi="Times New Roman" w:cs="Times New Roman"/>
          <w:sz w:val="24"/>
          <w:szCs w:val="24"/>
          <w:u w:val="single"/>
        </w:rPr>
      </w:pPr>
    </w:p>
    <w:p w14:paraId="039DB4F1" w14:textId="77777777" w:rsidR="00BF70F6" w:rsidRPr="00E570A5" w:rsidRDefault="00BF70F6" w:rsidP="00BF70F6">
      <w:pPr>
        <w:spacing w:line="276" w:lineRule="auto"/>
        <w:rPr>
          <w:rFonts w:ascii="Times New Roman" w:hAnsi="Times New Roman" w:cs="Times New Roman"/>
          <w:b/>
          <w:sz w:val="24"/>
          <w:szCs w:val="24"/>
        </w:rPr>
      </w:pPr>
      <w:r w:rsidRPr="00E570A5">
        <w:rPr>
          <w:rFonts w:ascii="Times New Roman" w:hAnsi="Times New Roman" w:cs="Times New Roman"/>
          <w:b/>
          <w:sz w:val="24"/>
          <w:szCs w:val="24"/>
        </w:rPr>
        <w:t>SPECIAL LEGAL CASE FILES (CONSTITUTIONAL DEFENSE, ENVIRONMENTAL, GENERAL CIVIL, MEDICAID FRAUD, CRIMINAL TRIALS, SPECIAL PROSECUTIONS, AND ALL OTHER SPECIAL LITIGATION/CASES)</w:t>
      </w:r>
    </w:p>
    <w:p w14:paraId="543327EA" w14:textId="77777777" w:rsidR="00BF70F6" w:rsidRPr="00E570A5" w:rsidRDefault="00BF70F6" w:rsidP="00BF70F6">
      <w:pPr>
        <w:spacing w:line="276" w:lineRule="auto"/>
        <w:rPr>
          <w:rFonts w:ascii="Times New Roman" w:hAnsi="Times New Roman" w:cs="Times New Roman"/>
          <w:sz w:val="24"/>
          <w:szCs w:val="24"/>
        </w:rPr>
      </w:pPr>
      <w:r w:rsidRPr="00E570A5">
        <w:rPr>
          <w:rFonts w:ascii="Times New Roman" w:hAnsi="Times New Roman" w:cs="Times New Roman"/>
          <w:sz w:val="24"/>
          <w:szCs w:val="24"/>
        </w:rPr>
        <w:t>Disposition: PERMANENT RECORD.</w:t>
      </w:r>
    </w:p>
    <w:p w14:paraId="498F15D9" w14:textId="77777777" w:rsidR="00BF70F6" w:rsidRPr="00E570A5" w:rsidRDefault="00BF70F6" w:rsidP="00BF70F6">
      <w:pPr>
        <w:rPr>
          <w:rFonts w:ascii="Times New Roman" w:hAnsi="Times New Roman" w:cs="Times New Roman"/>
          <w:b/>
          <w:sz w:val="24"/>
          <w:szCs w:val="24"/>
        </w:rPr>
      </w:pPr>
    </w:p>
    <w:p w14:paraId="1145F782"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Representing: Capital Litigation</w:t>
      </w:r>
    </w:p>
    <w:p w14:paraId="4434E941" w14:textId="77777777" w:rsidR="00BF70F6" w:rsidRPr="00E570A5" w:rsidRDefault="00BF70F6" w:rsidP="00BF70F6">
      <w:pPr>
        <w:rPr>
          <w:rFonts w:ascii="Times New Roman" w:hAnsi="Times New Roman" w:cs="Times New Roman"/>
          <w:b/>
          <w:sz w:val="24"/>
          <w:szCs w:val="24"/>
        </w:rPr>
      </w:pPr>
    </w:p>
    <w:p w14:paraId="3CE530D7" w14:textId="77777777" w:rsidR="00BF70F6" w:rsidRPr="00E570A5" w:rsidRDefault="00BF70F6" w:rsidP="00BF70F6">
      <w:pPr>
        <w:rPr>
          <w:rFonts w:ascii="Times New Roman" w:hAnsi="Times New Roman" w:cs="Times New Roman"/>
          <w:b/>
          <w:sz w:val="24"/>
          <w:szCs w:val="24"/>
        </w:rPr>
      </w:pPr>
      <w:bookmarkStart w:id="83" w:name="_Hlk527633072"/>
      <w:r w:rsidRPr="00E570A5">
        <w:rPr>
          <w:rFonts w:ascii="Times New Roman" w:hAnsi="Times New Roman" w:cs="Times New Roman"/>
          <w:b/>
          <w:sz w:val="24"/>
          <w:szCs w:val="24"/>
        </w:rPr>
        <w:t>CAPITAL LITIGATION CASE FILES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CAPITAL LITIGATION CASE FILES</w:instrText>
      </w:r>
      <w:r>
        <w:instrText xml:space="preserve">" </w:instrText>
      </w:r>
      <w:r>
        <w:rPr>
          <w:rFonts w:ascii="Times New Roman" w:hAnsi="Times New Roman" w:cs="Times New Roman"/>
          <w:b/>
          <w:sz w:val="24"/>
          <w:szCs w:val="24"/>
        </w:rPr>
        <w:fldChar w:fldCharType="end"/>
      </w:r>
    </w:p>
    <w:p w14:paraId="3F8F73DC"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PERMANENT RECORD. </w:t>
      </w:r>
    </w:p>
    <w:p w14:paraId="7D5C8AE5" w14:textId="77777777" w:rsidR="00BF70F6" w:rsidRPr="00E570A5" w:rsidRDefault="00BF70F6" w:rsidP="00BF70F6">
      <w:pPr>
        <w:rPr>
          <w:rFonts w:ascii="Times New Roman" w:hAnsi="Times New Roman" w:cs="Times New Roman"/>
          <w:sz w:val="24"/>
          <w:szCs w:val="24"/>
        </w:rPr>
      </w:pPr>
    </w:p>
    <w:p w14:paraId="62497A6F"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CAPITAL LITIGATION INACTIVE TRANSCRIPTS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CAPITAL LITIGATION INACTIVE TRANSCRIPTS</w:instrText>
      </w:r>
      <w:r>
        <w:instrText xml:space="preserve">" </w:instrText>
      </w:r>
      <w:r>
        <w:rPr>
          <w:rFonts w:ascii="Times New Roman" w:hAnsi="Times New Roman" w:cs="Times New Roman"/>
          <w:b/>
          <w:sz w:val="24"/>
          <w:szCs w:val="24"/>
        </w:rPr>
        <w:fldChar w:fldCharType="end"/>
      </w:r>
    </w:p>
    <w:p w14:paraId="37EAEF48"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Disposition: PERMANENT RECORD.</w:t>
      </w:r>
    </w:p>
    <w:bookmarkEnd w:id="83"/>
    <w:p w14:paraId="4AEA79C4" w14:textId="77777777" w:rsidR="00BF70F6" w:rsidRPr="00E570A5" w:rsidRDefault="00BF70F6" w:rsidP="00BF70F6">
      <w:pPr>
        <w:rPr>
          <w:rFonts w:ascii="Times New Roman" w:hAnsi="Times New Roman" w:cs="Times New Roman"/>
          <w:sz w:val="24"/>
          <w:szCs w:val="24"/>
        </w:rPr>
      </w:pPr>
    </w:p>
    <w:p w14:paraId="204E4187" w14:textId="77777777" w:rsidR="00BF70F6" w:rsidRPr="00E26A6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 xml:space="preserve">Representing: </w:t>
      </w:r>
      <w:r w:rsidRPr="00E26A65">
        <w:rPr>
          <w:rFonts w:ascii="Times New Roman" w:hAnsi="Times New Roman" w:cs="Times New Roman"/>
          <w:b/>
          <w:sz w:val="24"/>
          <w:szCs w:val="24"/>
          <w:u w:val="single"/>
        </w:rPr>
        <w:t>Consumer Interest</w:t>
      </w:r>
    </w:p>
    <w:p w14:paraId="75348C0A" w14:textId="77777777" w:rsidR="00BF70F6" w:rsidRPr="00E26A65" w:rsidRDefault="00BF70F6" w:rsidP="00BF70F6">
      <w:pPr>
        <w:rPr>
          <w:rFonts w:ascii="Times New Roman" w:hAnsi="Times New Roman" w:cs="Times New Roman"/>
          <w:sz w:val="24"/>
          <w:szCs w:val="24"/>
        </w:rPr>
      </w:pPr>
    </w:p>
    <w:p w14:paraId="7BED5E14" w14:textId="77777777" w:rsidR="00BF70F6" w:rsidRPr="00E26A65" w:rsidRDefault="00BF70F6" w:rsidP="00BF70F6">
      <w:pPr>
        <w:rPr>
          <w:rFonts w:ascii="Times New Roman" w:hAnsi="Times New Roman" w:cs="Times New Roman"/>
          <w:b/>
          <w:sz w:val="24"/>
          <w:szCs w:val="24"/>
        </w:rPr>
      </w:pPr>
      <w:r w:rsidRPr="00E26A65">
        <w:rPr>
          <w:rFonts w:ascii="Times New Roman" w:hAnsi="Times New Roman" w:cs="Times New Roman"/>
          <w:b/>
          <w:sz w:val="24"/>
          <w:szCs w:val="24"/>
        </w:rPr>
        <w:t>Written Consumer Complaint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Written Consumer Complaint Files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5C3F2E9C"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 xml:space="preserve">Disposition: Temporary Record. Retain 4 years after final dispensation. </w:t>
      </w:r>
    </w:p>
    <w:p w14:paraId="7EEBEE8F" w14:textId="77777777" w:rsidR="00BF70F6" w:rsidRPr="00E26A65" w:rsidRDefault="00BF70F6" w:rsidP="00BF70F6">
      <w:pPr>
        <w:rPr>
          <w:rFonts w:ascii="Times New Roman" w:hAnsi="Times New Roman" w:cs="Times New Roman"/>
          <w:b/>
          <w:sz w:val="24"/>
          <w:szCs w:val="24"/>
        </w:rPr>
      </w:pPr>
    </w:p>
    <w:p w14:paraId="3C2BE6A0" w14:textId="77777777" w:rsidR="00BF70F6" w:rsidRPr="00E26A65" w:rsidRDefault="00BF70F6" w:rsidP="00BF70F6">
      <w:pPr>
        <w:rPr>
          <w:rFonts w:ascii="Times New Roman" w:hAnsi="Times New Roman" w:cs="Times New Roman"/>
          <w:b/>
          <w:sz w:val="24"/>
          <w:szCs w:val="24"/>
        </w:rPr>
      </w:pPr>
      <w:bookmarkStart w:id="84" w:name="_Hlk527628043"/>
      <w:r w:rsidRPr="00E26A65">
        <w:rPr>
          <w:rFonts w:ascii="Times New Roman" w:hAnsi="Times New Roman" w:cs="Times New Roman"/>
          <w:b/>
          <w:sz w:val="24"/>
          <w:szCs w:val="24"/>
        </w:rPr>
        <w:t>Consumer Class Actions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Consumer Class Actions</w:instrText>
      </w:r>
      <w:r w:rsidRPr="00E26A65">
        <w:instrText xml:space="preserve">" </w:instrText>
      </w:r>
      <w:r w:rsidRPr="00E26A65">
        <w:rPr>
          <w:rFonts w:ascii="Times New Roman" w:hAnsi="Times New Roman" w:cs="Times New Roman"/>
          <w:b/>
          <w:sz w:val="24"/>
          <w:szCs w:val="24"/>
        </w:rPr>
        <w:fldChar w:fldCharType="end"/>
      </w:r>
    </w:p>
    <w:p w14:paraId="7B3B5992" w14:textId="50ADFD83"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4 year</w:t>
      </w:r>
      <w:r w:rsidR="006A7AAF">
        <w:rPr>
          <w:rFonts w:ascii="Times New Roman" w:hAnsi="Times New Roman" w:cs="Times New Roman"/>
          <w:sz w:val="24"/>
          <w:szCs w:val="24"/>
        </w:rPr>
        <w:t>s</w:t>
      </w:r>
      <w:r w:rsidRPr="00E26A65">
        <w:rPr>
          <w:rFonts w:ascii="Times New Roman" w:hAnsi="Times New Roman" w:cs="Times New Roman"/>
          <w:sz w:val="24"/>
          <w:szCs w:val="24"/>
        </w:rPr>
        <w:t xml:space="preserve"> after final dispensation.</w:t>
      </w:r>
    </w:p>
    <w:bookmarkEnd w:id="84"/>
    <w:p w14:paraId="2EE820E3" w14:textId="77777777" w:rsidR="00BF70F6" w:rsidRPr="00E26A65" w:rsidRDefault="00BF70F6" w:rsidP="00BF70F6">
      <w:pPr>
        <w:rPr>
          <w:rFonts w:ascii="Times New Roman" w:hAnsi="Times New Roman" w:cs="Times New Roman"/>
          <w:sz w:val="24"/>
          <w:szCs w:val="24"/>
        </w:rPr>
      </w:pPr>
    </w:p>
    <w:p w14:paraId="1A427F35" w14:textId="77777777" w:rsidR="00BF70F6" w:rsidRPr="00E26A65" w:rsidRDefault="00BF70F6" w:rsidP="00BF70F6">
      <w:pPr>
        <w:rPr>
          <w:rFonts w:ascii="Times New Roman" w:hAnsi="Times New Roman" w:cs="Times New Roman"/>
          <w:b/>
          <w:sz w:val="24"/>
          <w:szCs w:val="24"/>
        </w:rPr>
      </w:pPr>
      <w:bookmarkStart w:id="85" w:name="_Hlk527628058"/>
      <w:r w:rsidRPr="00E26A65">
        <w:rPr>
          <w:rFonts w:ascii="Times New Roman" w:hAnsi="Times New Roman" w:cs="Times New Roman"/>
          <w:b/>
          <w:sz w:val="24"/>
          <w:szCs w:val="24"/>
        </w:rPr>
        <w:t>Consumer Registration and Renewal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Consumer Registration and Renewal Files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0416C676" w14:textId="3DE36926"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4 year</w:t>
      </w:r>
      <w:r w:rsidR="006A7AAF">
        <w:rPr>
          <w:rFonts w:ascii="Times New Roman" w:hAnsi="Times New Roman" w:cs="Times New Roman"/>
          <w:sz w:val="24"/>
          <w:szCs w:val="24"/>
        </w:rPr>
        <w:t>s</w:t>
      </w:r>
      <w:r w:rsidRPr="00E26A65">
        <w:rPr>
          <w:rFonts w:ascii="Times New Roman" w:hAnsi="Times New Roman" w:cs="Times New Roman"/>
          <w:sz w:val="24"/>
          <w:szCs w:val="24"/>
        </w:rPr>
        <w:t xml:space="preserve"> after final dispensation. </w:t>
      </w:r>
    </w:p>
    <w:bookmarkEnd w:id="85"/>
    <w:p w14:paraId="78C844CD" w14:textId="77777777" w:rsidR="00BF70F6" w:rsidRPr="00E26A65" w:rsidRDefault="00BF70F6" w:rsidP="00BF70F6">
      <w:pPr>
        <w:rPr>
          <w:rFonts w:ascii="Times New Roman" w:hAnsi="Times New Roman" w:cs="Times New Roman"/>
          <w:sz w:val="24"/>
          <w:szCs w:val="24"/>
        </w:rPr>
      </w:pPr>
    </w:p>
    <w:p w14:paraId="3604658F" w14:textId="77777777" w:rsidR="00BF70F6" w:rsidRPr="00E26A65" w:rsidRDefault="00BF70F6" w:rsidP="00BF70F6">
      <w:pPr>
        <w:rPr>
          <w:rFonts w:ascii="Times New Roman" w:hAnsi="Times New Roman" w:cs="Times New Roman"/>
          <w:b/>
          <w:sz w:val="24"/>
          <w:szCs w:val="24"/>
        </w:rPr>
      </w:pPr>
      <w:bookmarkStart w:id="86" w:name="_Hlk527628073"/>
      <w:r w:rsidRPr="00E26A65">
        <w:rPr>
          <w:rFonts w:ascii="Times New Roman" w:hAnsi="Times New Roman" w:cs="Times New Roman"/>
          <w:b/>
          <w:sz w:val="24"/>
          <w:szCs w:val="24"/>
        </w:rPr>
        <w:t>Consumer Telemarketing Registration and Renewal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Consumer Telemarketing Registration and Renewal Files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61B8E6CE"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4 years after final dispensation.</w:t>
      </w:r>
    </w:p>
    <w:bookmarkEnd w:id="86"/>
    <w:p w14:paraId="0D7B4E19" w14:textId="77777777" w:rsidR="00BF70F6" w:rsidRPr="00E26A65" w:rsidRDefault="00BF70F6" w:rsidP="00BF70F6">
      <w:pPr>
        <w:rPr>
          <w:rFonts w:ascii="Times New Roman" w:hAnsi="Times New Roman" w:cs="Times New Roman"/>
          <w:sz w:val="24"/>
          <w:szCs w:val="24"/>
        </w:rPr>
      </w:pPr>
    </w:p>
    <w:p w14:paraId="4E6FBFB7" w14:textId="77777777" w:rsidR="00BF70F6" w:rsidRPr="00E26A65" w:rsidRDefault="00BF70F6" w:rsidP="00BF70F6">
      <w:pPr>
        <w:rPr>
          <w:rFonts w:ascii="Times New Roman" w:hAnsi="Times New Roman" w:cs="Times New Roman"/>
          <w:b/>
          <w:sz w:val="24"/>
          <w:szCs w:val="24"/>
        </w:rPr>
      </w:pPr>
      <w:bookmarkStart w:id="87" w:name="_Hlk527628086"/>
      <w:r w:rsidRPr="00E26A65">
        <w:rPr>
          <w:rFonts w:ascii="Times New Roman" w:hAnsi="Times New Roman" w:cs="Times New Roman"/>
          <w:b/>
          <w:sz w:val="24"/>
          <w:szCs w:val="24"/>
        </w:rPr>
        <w:t>Consumer Legal Case Files (Civil Cases)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Consumer Legal Case Files (Non-Special Cases)</w:instrText>
      </w:r>
      <w:r w:rsidRPr="00E26A65">
        <w:instrText xml:space="preserve">" </w:instrText>
      </w:r>
      <w:r w:rsidRPr="00E26A65">
        <w:rPr>
          <w:rFonts w:ascii="Times New Roman" w:hAnsi="Times New Roman" w:cs="Times New Roman"/>
          <w:b/>
          <w:sz w:val="24"/>
          <w:szCs w:val="24"/>
        </w:rPr>
        <w:fldChar w:fldCharType="end"/>
      </w:r>
    </w:p>
    <w:p w14:paraId="301AB6E2"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 xml:space="preserve">Disposition: Temporary Record. Retain 4 years after final dispensation. </w:t>
      </w:r>
    </w:p>
    <w:p w14:paraId="0BE6C90E" w14:textId="77777777" w:rsidR="00BF70F6" w:rsidRPr="00E26A65" w:rsidRDefault="00BF70F6" w:rsidP="00BF70F6">
      <w:pPr>
        <w:rPr>
          <w:rFonts w:ascii="Times New Roman" w:hAnsi="Times New Roman" w:cs="Times New Roman"/>
          <w:sz w:val="24"/>
          <w:szCs w:val="24"/>
        </w:rPr>
      </w:pPr>
    </w:p>
    <w:p w14:paraId="2FBBE678" w14:textId="77777777" w:rsidR="00BF70F6" w:rsidRPr="00E26A65" w:rsidRDefault="00BF70F6" w:rsidP="00BF70F6">
      <w:pPr>
        <w:rPr>
          <w:rFonts w:ascii="Times New Roman" w:hAnsi="Times New Roman" w:cs="Times New Roman"/>
          <w:b/>
          <w:sz w:val="24"/>
          <w:szCs w:val="24"/>
        </w:rPr>
      </w:pPr>
      <w:r w:rsidRPr="00E26A65">
        <w:rPr>
          <w:rFonts w:ascii="Times New Roman" w:hAnsi="Times New Roman" w:cs="Times New Roman"/>
          <w:b/>
          <w:sz w:val="24"/>
          <w:szCs w:val="24"/>
        </w:rPr>
        <w:t>Consumer Legal Case Files (Criminal Cases)</w:t>
      </w:r>
    </w:p>
    <w:p w14:paraId="56854EE7"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10 years after final dispensation.</w:t>
      </w:r>
    </w:p>
    <w:bookmarkEnd w:id="87"/>
    <w:p w14:paraId="5330CE6E" w14:textId="77777777" w:rsidR="00BF70F6" w:rsidRPr="00E26A65" w:rsidRDefault="00BF70F6" w:rsidP="00BF70F6">
      <w:pPr>
        <w:rPr>
          <w:rFonts w:ascii="Times New Roman" w:hAnsi="Times New Roman" w:cs="Times New Roman"/>
          <w:sz w:val="24"/>
          <w:szCs w:val="24"/>
        </w:rPr>
      </w:pPr>
    </w:p>
    <w:p w14:paraId="126C3BFD" w14:textId="77777777" w:rsidR="00BF70F6" w:rsidRPr="00E26A65" w:rsidRDefault="00BF70F6" w:rsidP="00BF70F6">
      <w:pPr>
        <w:rPr>
          <w:rFonts w:ascii="Times New Roman" w:hAnsi="Times New Roman" w:cs="Times New Roman"/>
          <w:b/>
          <w:sz w:val="24"/>
          <w:szCs w:val="24"/>
        </w:rPr>
      </w:pPr>
      <w:bookmarkStart w:id="88" w:name="_Hlk527628099"/>
      <w:r w:rsidRPr="00E26A65">
        <w:rPr>
          <w:rFonts w:ascii="Times New Roman" w:hAnsi="Times New Roman" w:cs="Times New Roman"/>
          <w:b/>
          <w:sz w:val="24"/>
          <w:szCs w:val="24"/>
        </w:rPr>
        <w:t>Environmental Legal Case Files (Non-Special Cases)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Environmental Legal Case Files (Non-Special Cases)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5D460D35"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 xml:space="preserve">Disposition: Temporary Record. Retain 20 years after final dispensation. </w:t>
      </w:r>
    </w:p>
    <w:bookmarkEnd w:id="88"/>
    <w:p w14:paraId="6375A236" w14:textId="77777777" w:rsidR="00BF70F6" w:rsidRPr="00E26A65" w:rsidRDefault="00BF70F6" w:rsidP="00BF70F6">
      <w:pPr>
        <w:rPr>
          <w:rFonts w:ascii="Times New Roman" w:hAnsi="Times New Roman" w:cs="Times New Roman"/>
          <w:sz w:val="24"/>
          <w:szCs w:val="24"/>
        </w:rPr>
      </w:pPr>
    </w:p>
    <w:p w14:paraId="32DCEA67"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b/>
          <w:sz w:val="24"/>
          <w:szCs w:val="24"/>
        </w:rPr>
        <w:t>Utilities Files</w:t>
      </w:r>
    </w:p>
    <w:p w14:paraId="601943C3"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1 year after cessation of business of the utility company.</w:t>
      </w:r>
    </w:p>
    <w:p w14:paraId="44498195" w14:textId="77777777" w:rsidR="00BF70F6" w:rsidRPr="00E26A65" w:rsidRDefault="00BF70F6" w:rsidP="00BF70F6">
      <w:pPr>
        <w:rPr>
          <w:rFonts w:ascii="Times New Roman" w:hAnsi="Times New Roman" w:cs="Times New Roman"/>
          <w:sz w:val="24"/>
          <w:szCs w:val="24"/>
        </w:rPr>
      </w:pPr>
    </w:p>
    <w:p w14:paraId="52FD00A1" w14:textId="77777777" w:rsidR="00BF70F6" w:rsidRPr="00E570A5" w:rsidRDefault="00BF70F6" w:rsidP="00BF70F6">
      <w:pPr>
        <w:rPr>
          <w:rFonts w:ascii="Times New Roman" w:hAnsi="Times New Roman" w:cs="Times New Roman"/>
          <w:b/>
          <w:sz w:val="24"/>
          <w:szCs w:val="24"/>
          <w:u w:val="single"/>
        </w:rPr>
      </w:pPr>
      <w:r w:rsidRPr="00E26A65">
        <w:rPr>
          <w:rFonts w:ascii="Times New Roman" w:hAnsi="Times New Roman" w:cs="Times New Roman"/>
          <w:b/>
          <w:sz w:val="24"/>
          <w:szCs w:val="24"/>
          <w:u w:val="single"/>
        </w:rPr>
        <w:t>Representing: Criminal Appeals</w:t>
      </w:r>
    </w:p>
    <w:p w14:paraId="4F0DEF9D" w14:textId="77777777" w:rsidR="00BF70F6" w:rsidRPr="00E570A5" w:rsidRDefault="00BF70F6" w:rsidP="00BF70F6">
      <w:pPr>
        <w:rPr>
          <w:rFonts w:ascii="Times New Roman" w:hAnsi="Times New Roman" w:cs="Times New Roman"/>
          <w:sz w:val="24"/>
          <w:szCs w:val="24"/>
        </w:rPr>
      </w:pPr>
    </w:p>
    <w:p w14:paraId="64AE2CAE"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CRIMINAL APPEALS LEGAL CASE FILES (CASES WITH A SENTENCE OF DEATH OR LIFE WITHOUT PAROLE)</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CRIMINAL APPEALS LEGAL CASE FILES (CASES WITH A SENTENCE OF DEATH OR LIFE WITHOUT PAROLE)</w:instrText>
      </w:r>
      <w:r>
        <w:instrText xml:space="preserve">" </w:instrText>
      </w:r>
      <w:r>
        <w:rPr>
          <w:rFonts w:ascii="Times New Roman" w:hAnsi="Times New Roman" w:cs="Times New Roman"/>
          <w:b/>
          <w:sz w:val="24"/>
          <w:szCs w:val="24"/>
        </w:rPr>
        <w:fldChar w:fldCharType="end"/>
      </w:r>
    </w:p>
    <w:p w14:paraId="08F4F677"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Disposition: PERMANENT RECORD.</w:t>
      </w:r>
    </w:p>
    <w:p w14:paraId="389FF23F"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b/>
          <w:sz w:val="24"/>
          <w:szCs w:val="24"/>
        </w:rPr>
        <w:lastRenderedPageBreak/>
        <w:t>CRIMINAL APPEALS INACTIVE TRANSCRIPTS (CASES WITH A SENTENCE OF DEATH OR LIFE WITHOUT PAROLE)</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CRIMINAL APPEALS INACTIVE TRANSCRIPTS (CASES WITH A SENTENCE OF DEATH OR LIFE WITHOUT PAROLE)</w:instrText>
      </w:r>
      <w:r>
        <w:instrText xml:space="preserve">" </w:instrText>
      </w:r>
      <w:r>
        <w:rPr>
          <w:rFonts w:ascii="Times New Roman" w:hAnsi="Times New Roman" w:cs="Times New Roman"/>
          <w:b/>
          <w:sz w:val="24"/>
          <w:szCs w:val="24"/>
        </w:rPr>
        <w:fldChar w:fldCharType="end"/>
      </w:r>
    </w:p>
    <w:p w14:paraId="6B1D2B82"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Disposition: PERMANENT RECORD.</w:t>
      </w:r>
    </w:p>
    <w:p w14:paraId="591B0526" w14:textId="77777777" w:rsidR="00BF70F6" w:rsidRPr="00E570A5" w:rsidRDefault="00BF70F6" w:rsidP="00BF70F6">
      <w:pPr>
        <w:rPr>
          <w:rFonts w:ascii="Times New Roman" w:hAnsi="Times New Roman" w:cs="Times New Roman"/>
          <w:sz w:val="24"/>
          <w:szCs w:val="24"/>
        </w:rPr>
      </w:pPr>
    </w:p>
    <w:p w14:paraId="7CA1646F" w14:textId="77777777" w:rsidR="00BF70F6" w:rsidRPr="00E570A5" w:rsidRDefault="00BF70F6" w:rsidP="00BF70F6">
      <w:pPr>
        <w:rPr>
          <w:rFonts w:ascii="Times New Roman" w:hAnsi="Times New Roman" w:cs="Times New Roman"/>
          <w:b/>
          <w:sz w:val="24"/>
          <w:szCs w:val="24"/>
        </w:rPr>
      </w:pPr>
      <w:bookmarkStart w:id="89" w:name="_Hlk527626647"/>
      <w:bookmarkStart w:id="90" w:name="_Hlk527628123"/>
      <w:r w:rsidRPr="00E570A5">
        <w:rPr>
          <w:rFonts w:ascii="Times New Roman" w:hAnsi="Times New Roman" w:cs="Times New Roman"/>
          <w:b/>
          <w:sz w:val="24"/>
          <w:szCs w:val="24"/>
        </w:rPr>
        <w:t xml:space="preserve">Criminal Appeals Legal Case Files </w:t>
      </w:r>
      <w:bookmarkStart w:id="91" w:name="_Hlk527628177"/>
      <w:r w:rsidRPr="00E570A5">
        <w:rPr>
          <w:rFonts w:ascii="Times New Roman" w:hAnsi="Times New Roman" w:cs="Times New Roman"/>
          <w:b/>
          <w:sz w:val="24"/>
          <w:szCs w:val="24"/>
        </w:rPr>
        <w:t>(cases with a sentence other than death or life without parole)</w:t>
      </w:r>
      <w:bookmarkEnd w:id="91"/>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Criminal Appeals Legal Case Files (cases with a sentence other than death or life without parole)</w:instrText>
      </w:r>
      <w:r>
        <w:instrText xml:space="preserve">" </w:instrText>
      </w:r>
      <w:r>
        <w:rPr>
          <w:rFonts w:ascii="Times New Roman" w:hAnsi="Times New Roman" w:cs="Times New Roman"/>
          <w:b/>
          <w:sz w:val="24"/>
          <w:szCs w:val="24"/>
        </w:rPr>
        <w:fldChar w:fldCharType="end"/>
      </w:r>
    </w:p>
    <w:bookmarkEnd w:id="89"/>
    <w:p w14:paraId="5696EA2A"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Disposition: Temporary Record. Retain 20 years after final dispensation.</w:t>
      </w:r>
    </w:p>
    <w:bookmarkEnd w:id="90"/>
    <w:p w14:paraId="76A22033" w14:textId="77777777" w:rsidR="00BF70F6" w:rsidRPr="00E570A5" w:rsidRDefault="00BF70F6" w:rsidP="00BF70F6">
      <w:pPr>
        <w:rPr>
          <w:rFonts w:ascii="Times New Roman" w:hAnsi="Times New Roman" w:cs="Times New Roman"/>
          <w:sz w:val="24"/>
          <w:szCs w:val="24"/>
        </w:rPr>
      </w:pPr>
    </w:p>
    <w:p w14:paraId="44BA47A7" w14:textId="77777777" w:rsidR="00BF70F6" w:rsidRPr="00E570A5" w:rsidRDefault="00BF70F6" w:rsidP="00BF70F6">
      <w:pPr>
        <w:rPr>
          <w:rFonts w:ascii="Times New Roman" w:hAnsi="Times New Roman" w:cs="Times New Roman"/>
          <w:b/>
          <w:sz w:val="24"/>
          <w:szCs w:val="24"/>
        </w:rPr>
      </w:pPr>
      <w:bookmarkStart w:id="92" w:name="_Hlk527634051"/>
      <w:r w:rsidRPr="00E570A5">
        <w:rPr>
          <w:rFonts w:ascii="Times New Roman" w:hAnsi="Times New Roman" w:cs="Times New Roman"/>
          <w:b/>
          <w:sz w:val="24"/>
          <w:szCs w:val="24"/>
        </w:rPr>
        <w:t>Criminal Appeals Inactive Transcripts (cases with a sentence other than death or life without parole)</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Criminal Appeals Inactive Transcripts (cases with a sentence other than death or life without parole)</w:instrText>
      </w:r>
      <w:r>
        <w:instrText xml:space="preserve">" </w:instrText>
      </w:r>
      <w:r>
        <w:rPr>
          <w:rFonts w:ascii="Times New Roman" w:hAnsi="Times New Roman" w:cs="Times New Roman"/>
          <w:b/>
          <w:sz w:val="24"/>
          <w:szCs w:val="24"/>
        </w:rPr>
        <w:fldChar w:fldCharType="end"/>
      </w:r>
    </w:p>
    <w:bookmarkEnd w:id="92"/>
    <w:p w14:paraId="395BA6B6"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Disposition: Temporary Record. Retain 10 years after final dispensation.</w:t>
      </w:r>
    </w:p>
    <w:p w14:paraId="0C17742E" w14:textId="77777777" w:rsidR="00BF70F6" w:rsidRPr="00E570A5" w:rsidRDefault="00BF70F6" w:rsidP="00BF70F6">
      <w:pPr>
        <w:rPr>
          <w:rFonts w:ascii="Times New Roman" w:hAnsi="Times New Roman" w:cs="Times New Roman"/>
          <w:sz w:val="24"/>
          <w:szCs w:val="24"/>
        </w:rPr>
      </w:pPr>
    </w:p>
    <w:p w14:paraId="7AD0B6F0"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Representing: Constitutional Defense</w:t>
      </w:r>
    </w:p>
    <w:p w14:paraId="3407182A" w14:textId="77777777" w:rsidR="00BF70F6" w:rsidRPr="00E570A5" w:rsidRDefault="00BF70F6" w:rsidP="00BF70F6">
      <w:pPr>
        <w:rPr>
          <w:rFonts w:ascii="Times New Roman" w:hAnsi="Times New Roman" w:cs="Times New Roman"/>
          <w:b/>
          <w:sz w:val="24"/>
          <w:szCs w:val="24"/>
        </w:rPr>
      </w:pPr>
    </w:p>
    <w:p w14:paraId="0F36CA38" w14:textId="77777777" w:rsidR="00BF70F6" w:rsidRPr="00E570A5" w:rsidRDefault="00BF70F6" w:rsidP="00BF70F6">
      <w:pPr>
        <w:rPr>
          <w:rFonts w:ascii="Times New Roman" w:hAnsi="Times New Roman" w:cs="Times New Roman"/>
          <w:b/>
          <w:sz w:val="24"/>
          <w:szCs w:val="24"/>
        </w:rPr>
      </w:pPr>
      <w:bookmarkStart w:id="93" w:name="_Hlk527632722"/>
      <w:r w:rsidRPr="00E570A5">
        <w:rPr>
          <w:rFonts w:ascii="Times New Roman" w:hAnsi="Times New Roman" w:cs="Times New Roman"/>
          <w:b/>
          <w:sz w:val="24"/>
          <w:szCs w:val="24"/>
        </w:rPr>
        <w:t xml:space="preserve">Constitutional Defense </w:t>
      </w:r>
      <w:r>
        <w:rPr>
          <w:rFonts w:ascii="Times New Roman" w:hAnsi="Times New Roman" w:cs="Times New Roman"/>
          <w:b/>
          <w:sz w:val="24"/>
          <w:szCs w:val="24"/>
        </w:rPr>
        <w:t>Division</w:t>
      </w:r>
      <w:r w:rsidRPr="00E570A5">
        <w:rPr>
          <w:rFonts w:ascii="Times New Roman" w:hAnsi="Times New Roman" w:cs="Times New Roman"/>
          <w:b/>
          <w:sz w:val="24"/>
          <w:szCs w:val="24"/>
        </w:rPr>
        <w:t xml:space="preserve"> Files (Non-</w:t>
      </w:r>
      <w:r>
        <w:rPr>
          <w:rFonts w:ascii="Times New Roman" w:hAnsi="Times New Roman" w:cs="Times New Roman"/>
          <w:b/>
          <w:sz w:val="24"/>
          <w:szCs w:val="24"/>
        </w:rPr>
        <w:t>S</w:t>
      </w:r>
      <w:r w:rsidRPr="00E570A5">
        <w:rPr>
          <w:rFonts w:ascii="Times New Roman" w:hAnsi="Times New Roman" w:cs="Times New Roman"/>
          <w:b/>
          <w:sz w:val="24"/>
          <w:szCs w:val="24"/>
        </w:rPr>
        <w:t>pecial Cases)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Constitutional Defens</w:instrText>
      </w:r>
      <w:r>
        <w:rPr>
          <w:rFonts w:ascii="Times New Roman" w:hAnsi="Times New Roman" w:cs="Times New Roman"/>
          <w:b/>
          <w:sz w:val="24"/>
          <w:szCs w:val="24"/>
        </w:rPr>
        <w:instrText xml:space="preserve">e Division </w:instrText>
      </w:r>
      <w:r w:rsidRPr="00F60081">
        <w:rPr>
          <w:rFonts w:ascii="Times New Roman" w:hAnsi="Times New Roman" w:cs="Times New Roman"/>
          <w:b/>
          <w:sz w:val="24"/>
          <w:szCs w:val="24"/>
        </w:rPr>
        <w:instrText>Files (Non-</w:instrText>
      </w:r>
      <w:r>
        <w:rPr>
          <w:rFonts w:ascii="Times New Roman" w:hAnsi="Times New Roman" w:cs="Times New Roman"/>
          <w:b/>
          <w:sz w:val="24"/>
          <w:szCs w:val="24"/>
        </w:rPr>
        <w:instrText>S</w:instrText>
      </w:r>
      <w:r w:rsidRPr="00F60081">
        <w:rPr>
          <w:rFonts w:ascii="Times New Roman" w:hAnsi="Times New Roman" w:cs="Times New Roman"/>
          <w:b/>
          <w:sz w:val="24"/>
          <w:szCs w:val="24"/>
        </w:rPr>
        <w:instrText>pecial Cases)</w:instrText>
      </w:r>
      <w:r>
        <w:instrText xml:space="preserve">" </w:instrText>
      </w:r>
      <w:r>
        <w:rPr>
          <w:rFonts w:ascii="Times New Roman" w:hAnsi="Times New Roman" w:cs="Times New Roman"/>
          <w:b/>
          <w:sz w:val="24"/>
          <w:szCs w:val="24"/>
        </w:rPr>
        <w:fldChar w:fldCharType="end"/>
      </w:r>
    </w:p>
    <w:p w14:paraId="43F87A58"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10 years after final dispensation. </w:t>
      </w:r>
    </w:p>
    <w:bookmarkEnd w:id="93"/>
    <w:p w14:paraId="2E7A5E0F" w14:textId="77777777" w:rsidR="00BF70F6" w:rsidRPr="00E570A5" w:rsidRDefault="00BF70F6" w:rsidP="00BF70F6">
      <w:pPr>
        <w:rPr>
          <w:rFonts w:ascii="Times New Roman" w:hAnsi="Times New Roman" w:cs="Times New Roman"/>
          <w:sz w:val="24"/>
          <w:szCs w:val="24"/>
        </w:rPr>
      </w:pPr>
    </w:p>
    <w:p w14:paraId="277721FE"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Representing: Criminal Trials</w:t>
      </w:r>
    </w:p>
    <w:p w14:paraId="205FDE20" w14:textId="77777777" w:rsidR="00BF70F6" w:rsidRPr="00E570A5" w:rsidRDefault="00BF70F6" w:rsidP="00BF70F6">
      <w:pPr>
        <w:rPr>
          <w:rFonts w:ascii="Times New Roman" w:hAnsi="Times New Roman" w:cs="Times New Roman"/>
          <w:sz w:val="24"/>
          <w:szCs w:val="24"/>
        </w:rPr>
      </w:pPr>
    </w:p>
    <w:p w14:paraId="18D924BB" w14:textId="77777777" w:rsidR="00BF70F6" w:rsidRPr="00E570A5" w:rsidRDefault="00BF70F6" w:rsidP="00BF70F6">
      <w:pPr>
        <w:rPr>
          <w:rFonts w:ascii="Times New Roman" w:hAnsi="Times New Roman" w:cs="Times New Roman"/>
          <w:b/>
          <w:sz w:val="24"/>
          <w:szCs w:val="24"/>
        </w:rPr>
      </w:pPr>
      <w:bookmarkStart w:id="94" w:name="_Hlk527632753"/>
      <w:r w:rsidRPr="00E570A5">
        <w:rPr>
          <w:rFonts w:ascii="Times New Roman" w:hAnsi="Times New Roman" w:cs="Times New Roman"/>
          <w:b/>
          <w:sz w:val="24"/>
          <w:szCs w:val="24"/>
        </w:rPr>
        <w:t>Criminal Trials Division Case Files (Non-Special Cases)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Criminal Trials Division Case Files (Non-Special Cases)</w:instrText>
      </w:r>
      <w:r>
        <w:instrText xml:space="preserve">" </w:instrText>
      </w:r>
      <w:r>
        <w:rPr>
          <w:rFonts w:ascii="Times New Roman" w:hAnsi="Times New Roman" w:cs="Times New Roman"/>
          <w:b/>
          <w:sz w:val="24"/>
          <w:szCs w:val="24"/>
        </w:rPr>
        <w:fldChar w:fldCharType="end"/>
      </w:r>
    </w:p>
    <w:p w14:paraId="5D62C8C3"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10 years after final dispensation. </w:t>
      </w:r>
    </w:p>
    <w:bookmarkEnd w:id="94"/>
    <w:p w14:paraId="31BCCED6" w14:textId="77777777" w:rsidR="00BF70F6" w:rsidRPr="00E570A5" w:rsidRDefault="00BF70F6" w:rsidP="00BF70F6">
      <w:pPr>
        <w:rPr>
          <w:rFonts w:ascii="Times New Roman" w:hAnsi="Times New Roman" w:cs="Times New Roman"/>
          <w:sz w:val="24"/>
          <w:szCs w:val="24"/>
        </w:rPr>
      </w:pPr>
    </w:p>
    <w:p w14:paraId="3357B418" w14:textId="77777777" w:rsidR="00BF70F6" w:rsidRPr="00E26A65" w:rsidRDefault="00BF70F6" w:rsidP="00BF70F6">
      <w:pPr>
        <w:rPr>
          <w:rFonts w:ascii="Times New Roman" w:hAnsi="Times New Roman" w:cs="Times New Roman"/>
          <w:b/>
          <w:sz w:val="24"/>
          <w:szCs w:val="24"/>
        </w:rPr>
      </w:pPr>
      <w:bookmarkStart w:id="95" w:name="_Hlk527632773"/>
      <w:r w:rsidRPr="00E26A65">
        <w:rPr>
          <w:rFonts w:ascii="Times New Roman" w:hAnsi="Times New Roman" w:cs="Times New Roman"/>
          <w:b/>
          <w:sz w:val="24"/>
          <w:szCs w:val="24"/>
        </w:rPr>
        <w:t>Victims Assistance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Victims Assistance Files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46A4DA14"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for 10 years after discharge of individual or other release of inmate.</w:t>
      </w:r>
    </w:p>
    <w:bookmarkEnd w:id="95"/>
    <w:p w14:paraId="3D4F178B" w14:textId="77777777" w:rsidR="00BF70F6" w:rsidRPr="00E26A65" w:rsidRDefault="00BF70F6" w:rsidP="00BF70F6">
      <w:pPr>
        <w:rPr>
          <w:rFonts w:ascii="Times New Roman" w:hAnsi="Times New Roman" w:cs="Times New Roman"/>
          <w:sz w:val="24"/>
          <w:szCs w:val="24"/>
        </w:rPr>
      </w:pPr>
    </w:p>
    <w:p w14:paraId="1E470704" w14:textId="77777777" w:rsidR="00BF70F6" w:rsidRPr="00E26A65" w:rsidRDefault="00BF70F6" w:rsidP="00BF70F6">
      <w:pPr>
        <w:rPr>
          <w:rFonts w:ascii="Times New Roman" w:hAnsi="Times New Roman" w:cs="Times New Roman"/>
          <w:b/>
          <w:sz w:val="24"/>
          <w:szCs w:val="24"/>
          <w:u w:val="single"/>
        </w:rPr>
      </w:pPr>
      <w:r w:rsidRPr="00E26A65">
        <w:rPr>
          <w:rFonts w:ascii="Times New Roman" w:hAnsi="Times New Roman" w:cs="Times New Roman"/>
          <w:b/>
          <w:sz w:val="24"/>
          <w:szCs w:val="24"/>
          <w:u w:val="single"/>
        </w:rPr>
        <w:t>Representing: Executive</w:t>
      </w:r>
    </w:p>
    <w:p w14:paraId="25E4DDED" w14:textId="77777777" w:rsidR="00BF70F6" w:rsidRPr="00E26A65" w:rsidRDefault="00BF70F6" w:rsidP="00BF70F6">
      <w:pPr>
        <w:rPr>
          <w:rFonts w:ascii="Times New Roman" w:hAnsi="Times New Roman" w:cs="Times New Roman"/>
          <w:b/>
          <w:sz w:val="24"/>
          <w:szCs w:val="24"/>
        </w:rPr>
      </w:pPr>
    </w:p>
    <w:p w14:paraId="58228CC9" w14:textId="77777777" w:rsidR="00BF70F6" w:rsidRPr="00E26A65" w:rsidRDefault="00BF70F6" w:rsidP="00BF70F6">
      <w:pPr>
        <w:rPr>
          <w:rFonts w:ascii="Times New Roman" w:hAnsi="Times New Roman" w:cs="Times New Roman"/>
          <w:b/>
          <w:sz w:val="24"/>
          <w:szCs w:val="24"/>
        </w:rPr>
      </w:pPr>
      <w:r w:rsidRPr="00E26A65">
        <w:rPr>
          <w:rFonts w:ascii="Times New Roman" w:hAnsi="Times New Roman" w:cs="Times New Roman"/>
          <w:b/>
          <w:sz w:val="24"/>
          <w:szCs w:val="24"/>
        </w:rPr>
        <w:t>Legislative Affairs Working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Legislative Affairs Files</w:instrText>
      </w:r>
      <w:r w:rsidRPr="00E26A65">
        <w:instrText xml:space="preserve">" </w:instrText>
      </w:r>
      <w:r w:rsidRPr="00E26A65">
        <w:rPr>
          <w:rFonts w:ascii="Times New Roman" w:hAnsi="Times New Roman" w:cs="Times New Roman"/>
          <w:b/>
          <w:sz w:val="24"/>
          <w:szCs w:val="24"/>
        </w:rPr>
        <w:fldChar w:fldCharType="end"/>
      </w:r>
    </w:p>
    <w:p w14:paraId="407FE3FF"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4 years.</w:t>
      </w:r>
    </w:p>
    <w:p w14:paraId="055A7379" w14:textId="77777777" w:rsidR="00BF70F6" w:rsidRPr="00E26A65" w:rsidRDefault="00BF70F6" w:rsidP="00BF70F6">
      <w:pPr>
        <w:pStyle w:val="ListParagraph"/>
        <w:rPr>
          <w:rFonts w:ascii="Times New Roman" w:hAnsi="Times New Roman" w:cs="Times New Roman"/>
          <w:sz w:val="24"/>
          <w:szCs w:val="24"/>
        </w:rPr>
      </w:pPr>
    </w:p>
    <w:p w14:paraId="7A0CA785" w14:textId="77777777" w:rsidR="00BF70F6" w:rsidRPr="00E26A65" w:rsidRDefault="00BF70F6" w:rsidP="00BF70F6">
      <w:pPr>
        <w:rPr>
          <w:rFonts w:ascii="Times New Roman" w:hAnsi="Times New Roman" w:cs="Times New Roman"/>
          <w:b/>
          <w:sz w:val="24"/>
          <w:szCs w:val="24"/>
        </w:rPr>
      </w:pPr>
      <w:r w:rsidRPr="00E26A65">
        <w:rPr>
          <w:rFonts w:ascii="Times New Roman" w:hAnsi="Times New Roman" w:cs="Times New Roman"/>
          <w:b/>
          <w:sz w:val="24"/>
          <w:szCs w:val="24"/>
        </w:rPr>
        <w:t>Constituent Affairs Working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Constituent Affairs Files</w:instrText>
      </w:r>
      <w:r w:rsidRPr="00E26A65">
        <w:instrText xml:space="preserve">" </w:instrText>
      </w:r>
      <w:r w:rsidRPr="00E26A65">
        <w:rPr>
          <w:rFonts w:ascii="Times New Roman" w:hAnsi="Times New Roman" w:cs="Times New Roman"/>
          <w:b/>
          <w:sz w:val="24"/>
          <w:szCs w:val="24"/>
        </w:rPr>
        <w:fldChar w:fldCharType="end"/>
      </w:r>
    </w:p>
    <w:p w14:paraId="52838CDB"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4 years.</w:t>
      </w:r>
    </w:p>
    <w:p w14:paraId="1BBF8AFF" w14:textId="77777777" w:rsidR="00BF70F6" w:rsidRPr="00E26A65" w:rsidRDefault="00BF70F6" w:rsidP="00BF70F6">
      <w:pPr>
        <w:rPr>
          <w:rFonts w:ascii="Times New Roman" w:hAnsi="Times New Roman" w:cs="Times New Roman"/>
          <w:sz w:val="24"/>
          <w:szCs w:val="24"/>
        </w:rPr>
      </w:pPr>
    </w:p>
    <w:p w14:paraId="1E441F85" w14:textId="77777777" w:rsidR="00BF70F6" w:rsidRPr="00E26A65" w:rsidRDefault="00BF70F6" w:rsidP="00BF70F6">
      <w:pPr>
        <w:rPr>
          <w:rFonts w:ascii="Times New Roman" w:hAnsi="Times New Roman" w:cs="Times New Roman"/>
          <w:b/>
          <w:sz w:val="24"/>
          <w:szCs w:val="24"/>
        </w:rPr>
      </w:pPr>
      <w:r w:rsidRPr="00E26A65">
        <w:rPr>
          <w:rFonts w:ascii="Times New Roman" w:hAnsi="Times New Roman" w:cs="Times New Roman"/>
          <w:b/>
          <w:sz w:val="24"/>
          <w:szCs w:val="24"/>
        </w:rPr>
        <w:t>Public Relations Working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Public Relations Files</w:instrText>
      </w:r>
      <w:r w:rsidRPr="00E26A65">
        <w:instrText xml:space="preserve">" </w:instrText>
      </w:r>
      <w:r w:rsidRPr="00E26A65">
        <w:rPr>
          <w:rFonts w:ascii="Times New Roman" w:hAnsi="Times New Roman" w:cs="Times New Roman"/>
          <w:b/>
          <w:sz w:val="24"/>
          <w:szCs w:val="24"/>
        </w:rPr>
        <w:fldChar w:fldCharType="end"/>
      </w:r>
    </w:p>
    <w:p w14:paraId="367A04B6"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4 years.</w:t>
      </w:r>
    </w:p>
    <w:p w14:paraId="02139A54" w14:textId="77777777" w:rsidR="00BF70F6" w:rsidRPr="00E26A65" w:rsidRDefault="00BF70F6" w:rsidP="00BF70F6">
      <w:pPr>
        <w:rPr>
          <w:rFonts w:ascii="Times New Roman" w:hAnsi="Times New Roman" w:cs="Times New Roman"/>
          <w:sz w:val="24"/>
          <w:szCs w:val="24"/>
        </w:rPr>
      </w:pPr>
    </w:p>
    <w:p w14:paraId="451444AF" w14:textId="77777777" w:rsidR="00BF70F6" w:rsidRPr="00E26A65" w:rsidRDefault="00BF70F6" w:rsidP="00BF70F6">
      <w:pPr>
        <w:rPr>
          <w:rFonts w:ascii="Times New Roman" w:hAnsi="Times New Roman" w:cs="Times New Roman"/>
          <w:b/>
          <w:sz w:val="24"/>
          <w:szCs w:val="24"/>
        </w:rPr>
      </w:pPr>
      <w:r w:rsidRPr="00E26A65">
        <w:rPr>
          <w:rFonts w:ascii="Times New Roman" w:hAnsi="Times New Roman" w:cs="Times New Roman"/>
          <w:b/>
          <w:sz w:val="24"/>
          <w:szCs w:val="24"/>
        </w:rPr>
        <w:t>Law Enforcement Relations Working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Law Enforcement Relations Files</w:instrText>
      </w:r>
      <w:r w:rsidRPr="00E26A65">
        <w:instrText xml:space="preserve">" </w:instrText>
      </w:r>
      <w:r w:rsidRPr="00E26A65">
        <w:rPr>
          <w:rFonts w:ascii="Times New Roman" w:hAnsi="Times New Roman" w:cs="Times New Roman"/>
          <w:b/>
          <w:sz w:val="24"/>
          <w:szCs w:val="24"/>
        </w:rPr>
        <w:fldChar w:fldCharType="end"/>
      </w:r>
    </w:p>
    <w:p w14:paraId="359BC1F2"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4 years.</w:t>
      </w:r>
    </w:p>
    <w:p w14:paraId="336C3FA0" w14:textId="77777777" w:rsidR="00BF70F6" w:rsidRPr="00E26A65" w:rsidRDefault="00BF70F6" w:rsidP="00BF70F6">
      <w:pPr>
        <w:rPr>
          <w:rFonts w:ascii="Times New Roman" w:hAnsi="Times New Roman" w:cs="Times New Roman"/>
          <w:b/>
          <w:sz w:val="24"/>
          <w:szCs w:val="24"/>
        </w:rPr>
      </w:pPr>
    </w:p>
    <w:p w14:paraId="5AD1A761" w14:textId="77777777" w:rsidR="00BF70F6" w:rsidRPr="00E26A65" w:rsidRDefault="00BF70F6" w:rsidP="00BF70F6">
      <w:pPr>
        <w:rPr>
          <w:rFonts w:ascii="Times New Roman" w:hAnsi="Times New Roman" w:cs="Times New Roman"/>
          <w:b/>
          <w:sz w:val="24"/>
          <w:szCs w:val="24"/>
          <w:u w:val="single"/>
        </w:rPr>
      </w:pPr>
      <w:r w:rsidRPr="00E26A65">
        <w:rPr>
          <w:rFonts w:ascii="Times New Roman" w:hAnsi="Times New Roman" w:cs="Times New Roman"/>
          <w:b/>
          <w:sz w:val="24"/>
          <w:szCs w:val="24"/>
          <w:u w:val="single"/>
        </w:rPr>
        <w:t>Representing: General Civil and Administrative Law</w:t>
      </w:r>
    </w:p>
    <w:p w14:paraId="380F0E4E" w14:textId="77777777" w:rsidR="00BF70F6" w:rsidRPr="00E26A65" w:rsidRDefault="00BF70F6" w:rsidP="00BF70F6">
      <w:pPr>
        <w:rPr>
          <w:rFonts w:ascii="Times New Roman" w:hAnsi="Times New Roman" w:cs="Times New Roman"/>
          <w:b/>
          <w:sz w:val="24"/>
          <w:szCs w:val="24"/>
        </w:rPr>
      </w:pPr>
    </w:p>
    <w:p w14:paraId="34A4868D" w14:textId="77777777" w:rsidR="00BF70F6" w:rsidRPr="00E26A65" w:rsidRDefault="00BF70F6" w:rsidP="00BF70F6">
      <w:pPr>
        <w:rPr>
          <w:rFonts w:ascii="Times New Roman" w:hAnsi="Times New Roman" w:cs="Times New Roman"/>
          <w:b/>
          <w:sz w:val="24"/>
          <w:szCs w:val="24"/>
        </w:rPr>
      </w:pPr>
      <w:bookmarkStart w:id="96" w:name="_Hlk527632890"/>
      <w:r w:rsidRPr="00E26A65">
        <w:rPr>
          <w:rFonts w:ascii="Times New Roman" w:hAnsi="Times New Roman" w:cs="Times New Roman"/>
          <w:b/>
          <w:sz w:val="24"/>
          <w:szCs w:val="24"/>
        </w:rPr>
        <w:t>General Civil and Administrative Legal Case Files (Non-Special Cases)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General Civil and Administrative Legal Case Files (Non-Special Cases)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26CA9C40" w14:textId="77777777" w:rsidR="00BF70F6" w:rsidRPr="00E570A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6 years after final dispensation.</w:t>
      </w:r>
      <w:r w:rsidRPr="00E570A5">
        <w:rPr>
          <w:rFonts w:ascii="Times New Roman" w:hAnsi="Times New Roman" w:cs="Times New Roman"/>
          <w:sz w:val="24"/>
          <w:szCs w:val="24"/>
        </w:rPr>
        <w:t xml:space="preserve"> </w:t>
      </w:r>
    </w:p>
    <w:bookmarkEnd w:id="96"/>
    <w:p w14:paraId="45D91299" w14:textId="77777777" w:rsidR="00BF70F6" w:rsidRDefault="00BF70F6" w:rsidP="00BF70F6">
      <w:pPr>
        <w:rPr>
          <w:rFonts w:ascii="Times New Roman" w:hAnsi="Times New Roman" w:cs="Times New Roman"/>
          <w:sz w:val="24"/>
          <w:szCs w:val="24"/>
        </w:rPr>
      </w:pPr>
    </w:p>
    <w:p w14:paraId="33AB5F22" w14:textId="77777777" w:rsidR="00BF70F6" w:rsidRPr="00E570A5" w:rsidRDefault="00BF70F6" w:rsidP="00BF70F6">
      <w:pPr>
        <w:rPr>
          <w:rFonts w:ascii="Times New Roman" w:hAnsi="Times New Roman" w:cs="Times New Roman"/>
          <w:sz w:val="24"/>
          <w:szCs w:val="24"/>
        </w:rPr>
      </w:pPr>
    </w:p>
    <w:p w14:paraId="506D763D"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lastRenderedPageBreak/>
        <w:t>Docket of Civil Actions and Claims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Docket of Civil Actions and Claims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125DE8AA" w14:textId="77777777" w:rsidR="00BF70F6"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for useful life. </w:t>
      </w:r>
    </w:p>
    <w:p w14:paraId="37B387D1" w14:textId="77777777" w:rsidR="00BF70F6" w:rsidRPr="00E570A5" w:rsidRDefault="00BF70F6" w:rsidP="00BF70F6">
      <w:pPr>
        <w:rPr>
          <w:rFonts w:ascii="Times New Roman" w:hAnsi="Times New Roman" w:cs="Times New Roman"/>
          <w:sz w:val="24"/>
          <w:szCs w:val="24"/>
        </w:rPr>
      </w:pPr>
    </w:p>
    <w:p w14:paraId="7D6E3064"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Representing: Medicaid Fraud</w:t>
      </w:r>
    </w:p>
    <w:p w14:paraId="074379DF" w14:textId="77777777" w:rsidR="00BF70F6" w:rsidRPr="00E570A5" w:rsidRDefault="00BF70F6" w:rsidP="00BF70F6">
      <w:pPr>
        <w:rPr>
          <w:rFonts w:ascii="Times New Roman" w:hAnsi="Times New Roman" w:cs="Times New Roman"/>
          <w:sz w:val="24"/>
          <w:szCs w:val="24"/>
        </w:rPr>
      </w:pPr>
    </w:p>
    <w:p w14:paraId="42A71822" w14:textId="77777777" w:rsidR="00BF70F6" w:rsidRPr="00E570A5" w:rsidRDefault="00BF70F6" w:rsidP="00BF70F6">
      <w:pPr>
        <w:rPr>
          <w:rFonts w:ascii="Times New Roman" w:hAnsi="Times New Roman" w:cs="Times New Roman"/>
          <w:b/>
          <w:sz w:val="24"/>
          <w:szCs w:val="24"/>
        </w:rPr>
      </w:pPr>
      <w:bookmarkStart w:id="97" w:name="_Hlk527632956"/>
      <w:r w:rsidRPr="00E570A5">
        <w:rPr>
          <w:rFonts w:ascii="Times New Roman" w:hAnsi="Times New Roman" w:cs="Times New Roman"/>
          <w:b/>
          <w:sz w:val="24"/>
          <w:szCs w:val="24"/>
        </w:rPr>
        <w:t>Medicaid Fraud Control Unit</w:t>
      </w:r>
      <w:r>
        <w:rPr>
          <w:rFonts w:ascii="Times New Roman" w:hAnsi="Times New Roman" w:cs="Times New Roman"/>
          <w:b/>
          <w:sz w:val="24"/>
          <w:szCs w:val="24"/>
        </w:rPr>
        <w:t xml:space="preserve"> (MFCU)</w:t>
      </w:r>
      <w:r w:rsidRPr="00E570A5">
        <w:rPr>
          <w:rFonts w:ascii="Times New Roman" w:hAnsi="Times New Roman" w:cs="Times New Roman"/>
          <w:b/>
          <w:sz w:val="24"/>
          <w:szCs w:val="24"/>
        </w:rPr>
        <w:t xml:space="preserve"> Files (Non-</w:t>
      </w:r>
      <w:r>
        <w:rPr>
          <w:rFonts w:ascii="Times New Roman" w:hAnsi="Times New Roman" w:cs="Times New Roman"/>
          <w:b/>
          <w:sz w:val="24"/>
          <w:szCs w:val="24"/>
        </w:rPr>
        <w:t>S</w:t>
      </w:r>
      <w:r w:rsidRPr="00E570A5">
        <w:rPr>
          <w:rFonts w:ascii="Times New Roman" w:hAnsi="Times New Roman" w:cs="Times New Roman"/>
          <w:b/>
          <w:sz w:val="24"/>
          <w:szCs w:val="24"/>
        </w:rPr>
        <w:t>pecial Cases)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 xml:space="preserve">Medicaid Fraud Control Unit </w:instrText>
      </w:r>
      <w:r>
        <w:rPr>
          <w:rFonts w:ascii="Times New Roman" w:hAnsi="Times New Roman" w:cs="Times New Roman"/>
          <w:b/>
          <w:sz w:val="24"/>
          <w:szCs w:val="24"/>
        </w:rPr>
        <w:instrText xml:space="preserve">(MFCU) </w:instrText>
      </w:r>
      <w:r w:rsidRPr="00F60081">
        <w:rPr>
          <w:rFonts w:ascii="Times New Roman" w:hAnsi="Times New Roman" w:cs="Times New Roman"/>
          <w:b/>
          <w:sz w:val="24"/>
          <w:szCs w:val="24"/>
        </w:rPr>
        <w:instrText>Files (Non-</w:instrText>
      </w:r>
      <w:r>
        <w:rPr>
          <w:rFonts w:ascii="Times New Roman" w:hAnsi="Times New Roman" w:cs="Times New Roman"/>
          <w:b/>
          <w:sz w:val="24"/>
          <w:szCs w:val="24"/>
        </w:rPr>
        <w:instrText>S</w:instrText>
      </w:r>
      <w:r w:rsidRPr="00F60081">
        <w:rPr>
          <w:rFonts w:ascii="Times New Roman" w:hAnsi="Times New Roman" w:cs="Times New Roman"/>
          <w:b/>
          <w:sz w:val="24"/>
          <w:szCs w:val="24"/>
        </w:rPr>
        <w:instrText>pecial Cases)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1F55AC11"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w:t>
      </w:r>
      <w:r>
        <w:rPr>
          <w:rFonts w:ascii="Times New Roman" w:hAnsi="Times New Roman" w:cs="Times New Roman"/>
          <w:sz w:val="24"/>
          <w:szCs w:val="24"/>
        </w:rPr>
        <w:t>6</w:t>
      </w:r>
      <w:r w:rsidRPr="00E570A5">
        <w:rPr>
          <w:rFonts w:ascii="Times New Roman" w:hAnsi="Times New Roman" w:cs="Times New Roman"/>
          <w:sz w:val="24"/>
          <w:szCs w:val="24"/>
        </w:rPr>
        <w:t xml:space="preserve"> years after final dispensation. </w:t>
      </w:r>
    </w:p>
    <w:bookmarkEnd w:id="97"/>
    <w:p w14:paraId="34B6C83E" w14:textId="77777777" w:rsidR="00BF70F6" w:rsidRPr="00E570A5" w:rsidRDefault="00BF70F6" w:rsidP="00BF70F6">
      <w:pPr>
        <w:rPr>
          <w:rFonts w:ascii="Times New Roman" w:hAnsi="Times New Roman" w:cs="Times New Roman"/>
          <w:sz w:val="24"/>
          <w:szCs w:val="24"/>
        </w:rPr>
      </w:pPr>
    </w:p>
    <w:p w14:paraId="632CB19C"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Representing: Special Prosecution</w:t>
      </w:r>
    </w:p>
    <w:p w14:paraId="44A6ABA0" w14:textId="77777777" w:rsidR="00BF70F6" w:rsidRPr="00E570A5" w:rsidRDefault="00BF70F6" w:rsidP="00BF70F6">
      <w:pPr>
        <w:rPr>
          <w:rFonts w:ascii="Times New Roman" w:hAnsi="Times New Roman" w:cs="Times New Roman"/>
          <w:sz w:val="24"/>
          <w:szCs w:val="24"/>
        </w:rPr>
      </w:pPr>
    </w:p>
    <w:p w14:paraId="4912FFED" w14:textId="77777777" w:rsidR="00BF70F6" w:rsidRPr="00E570A5" w:rsidRDefault="00BF70F6" w:rsidP="00BF70F6">
      <w:pPr>
        <w:rPr>
          <w:rFonts w:ascii="Times New Roman" w:hAnsi="Times New Roman" w:cs="Times New Roman"/>
          <w:b/>
          <w:sz w:val="24"/>
          <w:szCs w:val="24"/>
        </w:rPr>
      </w:pPr>
      <w:bookmarkStart w:id="98" w:name="_Hlk527632970"/>
      <w:r w:rsidRPr="00E570A5">
        <w:rPr>
          <w:rFonts w:ascii="Times New Roman" w:hAnsi="Times New Roman" w:cs="Times New Roman"/>
          <w:b/>
          <w:sz w:val="24"/>
          <w:szCs w:val="24"/>
        </w:rPr>
        <w:t>Special Prosecutions Division Case Files (Non-Special Cases)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Special Prosecutions Division Case Files (Non-Special Cases)</w:instrText>
      </w:r>
      <w:r>
        <w:instrText xml:space="preserve">" </w:instrText>
      </w:r>
      <w:r>
        <w:rPr>
          <w:rFonts w:ascii="Times New Roman" w:hAnsi="Times New Roman" w:cs="Times New Roman"/>
          <w:b/>
          <w:sz w:val="24"/>
          <w:szCs w:val="24"/>
        </w:rPr>
        <w:fldChar w:fldCharType="end"/>
      </w:r>
    </w:p>
    <w:p w14:paraId="78F10907"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10 years after final dispensation. </w:t>
      </w:r>
    </w:p>
    <w:bookmarkEnd w:id="98"/>
    <w:p w14:paraId="51F43AE4" w14:textId="77777777" w:rsidR="00BF70F6" w:rsidRPr="00E570A5" w:rsidRDefault="00BF70F6" w:rsidP="00BF70F6">
      <w:pPr>
        <w:spacing w:line="276" w:lineRule="auto"/>
        <w:rPr>
          <w:rFonts w:ascii="Times New Roman" w:hAnsi="Times New Roman" w:cs="Times New Roman"/>
          <w:sz w:val="24"/>
          <w:szCs w:val="24"/>
        </w:rPr>
      </w:pPr>
    </w:p>
    <w:p w14:paraId="218425A8" w14:textId="77777777" w:rsidR="00BF70F6" w:rsidRPr="00E26A65" w:rsidRDefault="00BF70F6" w:rsidP="00BF70F6">
      <w:pPr>
        <w:pStyle w:val="Heading3"/>
        <w:spacing w:before="0"/>
        <w:rPr>
          <w:rFonts w:ascii="Times New Roman" w:hAnsi="Times New Roman" w:cs="Times New Roman"/>
          <w:b/>
          <w:color w:val="auto"/>
          <w:sz w:val="28"/>
          <w:szCs w:val="28"/>
          <w:u w:val="single"/>
        </w:rPr>
      </w:pPr>
      <w:bookmarkStart w:id="99" w:name="_Toc527622870"/>
      <w:r w:rsidRPr="00E26A65">
        <w:rPr>
          <w:rFonts w:ascii="Times New Roman" w:hAnsi="Times New Roman" w:cs="Times New Roman"/>
          <w:b/>
          <w:color w:val="auto"/>
          <w:sz w:val="28"/>
          <w:szCs w:val="28"/>
          <w:u w:val="single"/>
        </w:rPr>
        <w:t>Investigating</w:t>
      </w:r>
      <w:bookmarkEnd w:id="99"/>
      <w:r w:rsidRPr="00E26A65">
        <w:rPr>
          <w:rFonts w:ascii="Times New Roman" w:hAnsi="Times New Roman" w:cs="Times New Roman"/>
          <w:b/>
          <w:color w:val="auto"/>
          <w:sz w:val="28"/>
          <w:szCs w:val="28"/>
          <w:u w:val="single"/>
        </w:rPr>
        <w:t xml:space="preserve"> </w:t>
      </w:r>
    </w:p>
    <w:p w14:paraId="65A555ED" w14:textId="77777777" w:rsidR="00BF70F6" w:rsidRPr="00E26A65" w:rsidRDefault="00BF70F6" w:rsidP="00BF70F6">
      <w:pPr>
        <w:rPr>
          <w:rFonts w:ascii="Times New Roman" w:hAnsi="Times New Roman" w:cs="Times New Roman"/>
          <w:b/>
          <w:sz w:val="24"/>
          <w:szCs w:val="24"/>
        </w:rPr>
      </w:pPr>
    </w:p>
    <w:p w14:paraId="12DE5245" w14:textId="77777777" w:rsidR="00BF70F6" w:rsidRPr="00E26A65" w:rsidRDefault="00BF70F6" w:rsidP="00BF70F6">
      <w:pPr>
        <w:rPr>
          <w:rFonts w:ascii="Times New Roman" w:hAnsi="Times New Roman" w:cs="Times New Roman"/>
          <w:b/>
          <w:sz w:val="24"/>
          <w:szCs w:val="24"/>
        </w:rPr>
      </w:pPr>
      <w:bookmarkStart w:id="100" w:name="_Hlk527632992"/>
      <w:r w:rsidRPr="00E26A65">
        <w:rPr>
          <w:rFonts w:ascii="Times New Roman" w:hAnsi="Times New Roman" w:cs="Times New Roman"/>
          <w:b/>
          <w:sz w:val="24"/>
          <w:szCs w:val="24"/>
        </w:rPr>
        <w:t>Investigation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Investigation Files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7606ED7E"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 xml:space="preserve">Disposition: Temporary Record. </w:t>
      </w:r>
      <w:bookmarkEnd w:id="100"/>
      <w:r w:rsidRPr="00E26A65">
        <w:rPr>
          <w:rFonts w:ascii="Times New Roman" w:hAnsi="Times New Roman" w:cs="Times New Roman"/>
          <w:sz w:val="24"/>
          <w:szCs w:val="24"/>
        </w:rPr>
        <w:t>These records are to be retained according to the established retention of the corresponding case file.</w:t>
      </w:r>
    </w:p>
    <w:p w14:paraId="02D1DF1B" w14:textId="77777777" w:rsidR="00BF70F6" w:rsidRPr="00E26A65" w:rsidRDefault="00BF70F6" w:rsidP="00BF70F6">
      <w:pPr>
        <w:rPr>
          <w:rFonts w:ascii="Times New Roman" w:hAnsi="Times New Roman" w:cs="Times New Roman"/>
          <w:b/>
          <w:sz w:val="24"/>
          <w:szCs w:val="24"/>
        </w:rPr>
      </w:pPr>
    </w:p>
    <w:p w14:paraId="4868CAAD" w14:textId="77777777" w:rsidR="00BF70F6" w:rsidRPr="00E26A65" w:rsidRDefault="00BF70F6" w:rsidP="00BF70F6">
      <w:pPr>
        <w:rPr>
          <w:rFonts w:ascii="Times New Roman" w:hAnsi="Times New Roman" w:cs="Times New Roman"/>
          <w:b/>
          <w:sz w:val="24"/>
          <w:szCs w:val="24"/>
          <w:u w:val="single"/>
        </w:rPr>
      </w:pPr>
      <w:r w:rsidRPr="00E26A65">
        <w:rPr>
          <w:rFonts w:ascii="Times New Roman" w:hAnsi="Times New Roman" w:cs="Times New Roman"/>
          <w:b/>
          <w:sz w:val="24"/>
          <w:szCs w:val="24"/>
          <w:u w:val="single"/>
        </w:rPr>
        <w:t>Investigating: Administrative Services</w:t>
      </w:r>
    </w:p>
    <w:p w14:paraId="77342DB5" w14:textId="77777777" w:rsidR="00BF70F6" w:rsidRPr="00E26A65" w:rsidRDefault="00BF70F6" w:rsidP="00BF70F6">
      <w:pPr>
        <w:rPr>
          <w:rFonts w:ascii="Times New Roman" w:hAnsi="Times New Roman" w:cs="Times New Roman"/>
          <w:b/>
          <w:sz w:val="24"/>
          <w:szCs w:val="24"/>
          <w:u w:val="single"/>
        </w:rPr>
      </w:pPr>
    </w:p>
    <w:p w14:paraId="27CA67F3" w14:textId="77777777" w:rsidR="00BF70F6" w:rsidRPr="00E26A65" w:rsidRDefault="00BF70F6" w:rsidP="00BF70F6">
      <w:pPr>
        <w:rPr>
          <w:rFonts w:ascii="Times New Roman" w:hAnsi="Times New Roman" w:cs="Times New Roman"/>
          <w:b/>
          <w:sz w:val="24"/>
          <w:szCs w:val="24"/>
        </w:rPr>
      </w:pPr>
      <w:r w:rsidRPr="00E26A65">
        <w:rPr>
          <w:rFonts w:ascii="Times New Roman" w:hAnsi="Times New Roman" w:cs="Times New Roman"/>
          <w:b/>
          <w:sz w:val="24"/>
          <w:szCs w:val="24"/>
        </w:rPr>
        <w:t>Records of Equal Employment Opportunity Commission Complaint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Records of Equal Employment Opportunity Commission Complaint Files</w:instrText>
      </w:r>
      <w:r w:rsidRPr="00E26A65">
        <w:instrText xml:space="preserve">" </w:instrText>
      </w:r>
      <w:r w:rsidRPr="00E26A65">
        <w:rPr>
          <w:rFonts w:ascii="Times New Roman" w:hAnsi="Times New Roman" w:cs="Times New Roman"/>
          <w:b/>
          <w:sz w:val="24"/>
          <w:szCs w:val="24"/>
        </w:rPr>
        <w:fldChar w:fldCharType="end"/>
      </w:r>
    </w:p>
    <w:p w14:paraId="1B029E09"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Disposition: Temporary Record. Retain 10 years after final dispensation.</w:t>
      </w:r>
    </w:p>
    <w:p w14:paraId="4E75810E" w14:textId="77777777" w:rsidR="00BF70F6" w:rsidRPr="00E26A65" w:rsidRDefault="00BF70F6" w:rsidP="00BF70F6">
      <w:pPr>
        <w:rPr>
          <w:rFonts w:ascii="Times New Roman" w:hAnsi="Times New Roman" w:cs="Times New Roman"/>
          <w:sz w:val="24"/>
          <w:szCs w:val="24"/>
        </w:rPr>
      </w:pPr>
    </w:p>
    <w:p w14:paraId="0CE4E25C" w14:textId="77777777" w:rsidR="00BF70F6" w:rsidRPr="00E26A65" w:rsidRDefault="00BF70F6" w:rsidP="00BF70F6">
      <w:pPr>
        <w:rPr>
          <w:rFonts w:ascii="Times New Roman" w:hAnsi="Times New Roman" w:cs="Times New Roman"/>
          <w:b/>
          <w:sz w:val="24"/>
          <w:szCs w:val="24"/>
          <w:u w:val="single"/>
        </w:rPr>
      </w:pPr>
      <w:r w:rsidRPr="00E26A65">
        <w:rPr>
          <w:rFonts w:ascii="Times New Roman" w:hAnsi="Times New Roman" w:cs="Times New Roman"/>
          <w:b/>
          <w:sz w:val="24"/>
          <w:szCs w:val="24"/>
          <w:u w:val="single"/>
        </w:rPr>
        <w:t>Investigating: Consumer Interest</w:t>
      </w:r>
    </w:p>
    <w:p w14:paraId="43CCA8F5" w14:textId="77777777" w:rsidR="00BF70F6" w:rsidRPr="00E26A65" w:rsidRDefault="00BF70F6" w:rsidP="00BF70F6">
      <w:pPr>
        <w:rPr>
          <w:rFonts w:ascii="Times New Roman" w:hAnsi="Times New Roman" w:cs="Times New Roman"/>
          <w:b/>
          <w:sz w:val="24"/>
          <w:szCs w:val="24"/>
        </w:rPr>
      </w:pPr>
    </w:p>
    <w:p w14:paraId="1D7A8810" w14:textId="77777777" w:rsidR="00BF70F6" w:rsidRPr="00E26A65" w:rsidRDefault="00BF70F6" w:rsidP="00BF70F6">
      <w:pPr>
        <w:rPr>
          <w:rFonts w:ascii="Times New Roman" w:hAnsi="Times New Roman" w:cs="Times New Roman"/>
          <w:b/>
          <w:sz w:val="24"/>
          <w:szCs w:val="24"/>
        </w:rPr>
      </w:pPr>
      <w:bookmarkStart w:id="101" w:name="_Hlk527633005"/>
      <w:r w:rsidRPr="00E26A65">
        <w:rPr>
          <w:rFonts w:ascii="Times New Roman" w:hAnsi="Times New Roman" w:cs="Times New Roman"/>
          <w:b/>
          <w:sz w:val="24"/>
          <w:szCs w:val="24"/>
        </w:rPr>
        <w:t>Consumer Investigation Case Files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Consumer Investigation Case Files</w:instrText>
      </w:r>
      <w:r w:rsidRPr="00E26A65">
        <w:instrText xml:space="preserve">" </w:instrText>
      </w:r>
      <w:r w:rsidRPr="00E26A65">
        <w:rPr>
          <w:rFonts w:ascii="Times New Roman" w:hAnsi="Times New Roman" w:cs="Times New Roman"/>
          <w:b/>
          <w:sz w:val="24"/>
          <w:szCs w:val="24"/>
        </w:rPr>
        <w:fldChar w:fldCharType="end"/>
      </w:r>
      <w:r w:rsidRPr="00E26A65">
        <w:rPr>
          <w:rFonts w:ascii="Times New Roman" w:hAnsi="Times New Roman" w:cs="Times New Roman"/>
          <w:b/>
          <w:sz w:val="24"/>
          <w:szCs w:val="24"/>
        </w:rPr>
        <w:t xml:space="preserve"> </w:t>
      </w:r>
    </w:p>
    <w:p w14:paraId="00C2851D" w14:textId="77777777" w:rsidR="00BF70F6" w:rsidRPr="00E26A65" w:rsidRDefault="00BF70F6" w:rsidP="00BF70F6">
      <w:pPr>
        <w:rPr>
          <w:rFonts w:ascii="Times New Roman" w:hAnsi="Times New Roman" w:cs="Times New Roman"/>
          <w:sz w:val="24"/>
          <w:szCs w:val="24"/>
        </w:rPr>
      </w:pPr>
      <w:r w:rsidRPr="00E26A65">
        <w:rPr>
          <w:rFonts w:ascii="Times New Roman" w:hAnsi="Times New Roman" w:cs="Times New Roman"/>
          <w:sz w:val="24"/>
          <w:szCs w:val="24"/>
        </w:rPr>
        <w:t xml:space="preserve">Disposition: Temporary Record. Retain 4 years after final dispensation. </w:t>
      </w:r>
    </w:p>
    <w:p w14:paraId="41795EF6" w14:textId="77777777" w:rsidR="00BF70F6" w:rsidRPr="00E26A65" w:rsidRDefault="00BF70F6" w:rsidP="00BF70F6">
      <w:pPr>
        <w:rPr>
          <w:rFonts w:ascii="Times New Roman" w:hAnsi="Times New Roman" w:cs="Times New Roman"/>
          <w:sz w:val="24"/>
          <w:szCs w:val="24"/>
        </w:rPr>
      </w:pPr>
    </w:p>
    <w:p w14:paraId="683CCA66" w14:textId="77777777" w:rsidR="00BF70F6" w:rsidRPr="00E26A65" w:rsidRDefault="00BF70F6" w:rsidP="00BF70F6">
      <w:pPr>
        <w:spacing w:before="120" w:after="120"/>
        <w:contextualSpacing/>
        <w:rPr>
          <w:rFonts w:ascii="Times New Roman" w:hAnsi="Times New Roman" w:cs="Times New Roman"/>
          <w:b/>
          <w:sz w:val="24"/>
          <w:szCs w:val="24"/>
        </w:rPr>
      </w:pPr>
      <w:r w:rsidRPr="00E26A65">
        <w:rPr>
          <w:rFonts w:ascii="Times New Roman" w:hAnsi="Times New Roman" w:cs="Times New Roman"/>
          <w:b/>
          <w:sz w:val="24"/>
          <w:szCs w:val="24"/>
        </w:rPr>
        <w:t>Environmental Investigation Supporting Documents</w:t>
      </w:r>
      <w:r w:rsidRPr="00E26A65">
        <w:rPr>
          <w:rFonts w:ascii="Times New Roman" w:hAnsi="Times New Roman" w:cs="Times New Roman"/>
          <w:b/>
          <w:sz w:val="24"/>
          <w:szCs w:val="24"/>
        </w:rPr>
        <w:fldChar w:fldCharType="begin"/>
      </w:r>
      <w:r w:rsidRPr="00E26A65">
        <w:instrText xml:space="preserve"> XE "</w:instrText>
      </w:r>
      <w:r w:rsidRPr="00E26A65">
        <w:rPr>
          <w:rFonts w:ascii="Times New Roman" w:hAnsi="Times New Roman" w:cs="Times New Roman"/>
          <w:b/>
          <w:sz w:val="24"/>
          <w:szCs w:val="24"/>
        </w:rPr>
        <w:instrText>Environmental Investigation Supporting Documents</w:instrText>
      </w:r>
      <w:r w:rsidRPr="00E26A65">
        <w:instrText xml:space="preserve">" </w:instrText>
      </w:r>
      <w:r w:rsidRPr="00E26A65">
        <w:rPr>
          <w:rFonts w:ascii="Times New Roman" w:hAnsi="Times New Roman" w:cs="Times New Roman"/>
          <w:b/>
          <w:sz w:val="24"/>
          <w:szCs w:val="24"/>
        </w:rPr>
        <w:fldChar w:fldCharType="end"/>
      </w:r>
    </w:p>
    <w:p w14:paraId="7F2D97D9" w14:textId="77777777" w:rsidR="00BF70F6" w:rsidRPr="00E26A65" w:rsidRDefault="00BF70F6" w:rsidP="00BF70F6">
      <w:pPr>
        <w:spacing w:before="120" w:after="120"/>
        <w:contextualSpacing/>
        <w:rPr>
          <w:rFonts w:ascii="Times New Roman" w:hAnsi="Times New Roman" w:cs="Times New Roman"/>
          <w:sz w:val="24"/>
          <w:szCs w:val="24"/>
        </w:rPr>
      </w:pPr>
      <w:r w:rsidRPr="00E26A65">
        <w:rPr>
          <w:rFonts w:ascii="Times New Roman" w:hAnsi="Times New Roman" w:cs="Times New Roman"/>
          <w:sz w:val="24"/>
          <w:szCs w:val="24"/>
        </w:rPr>
        <w:t>Disposition: Temporary Record. These records are to be retained according to the established retention of the corresponding case file.</w:t>
      </w:r>
    </w:p>
    <w:bookmarkEnd w:id="101"/>
    <w:p w14:paraId="13275626" w14:textId="77777777" w:rsidR="00BF70F6" w:rsidRPr="00E26A65" w:rsidRDefault="00BF70F6" w:rsidP="00BF70F6">
      <w:pPr>
        <w:rPr>
          <w:rFonts w:ascii="Times New Roman" w:hAnsi="Times New Roman" w:cs="Times New Roman"/>
          <w:sz w:val="24"/>
          <w:szCs w:val="24"/>
        </w:rPr>
      </w:pPr>
    </w:p>
    <w:p w14:paraId="67209C16" w14:textId="77777777" w:rsidR="00BF70F6" w:rsidRPr="00E26A65" w:rsidRDefault="00BF70F6" w:rsidP="00BF70F6">
      <w:pPr>
        <w:pStyle w:val="Heading3"/>
        <w:spacing w:before="0"/>
        <w:rPr>
          <w:rFonts w:ascii="Times New Roman" w:hAnsi="Times New Roman" w:cs="Times New Roman"/>
          <w:b/>
          <w:color w:val="auto"/>
          <w:sz w:val="28"/>
          <w:szCs w:val="28"/>
          <w:u w:val="single"/>
        </w:rPr>
      </w:pPr>
      <w:bookmarkStart w:id="102" w:name="_Toc527622871"/>
      <w:r w:rsidRPr="00E26A65">
        <w:rPr>
          <w:rFonts w:ascii="Times New Roman" w:hAnsi="Times New Roman" w:cs="Times New Roman"/>
          <w:b/>
          <w:color w:val="auto"/>
          <w:sz w:val="28"/>
          <w:szCs w:val="28"/>
          <w:u w:val="single"/>
        </w:rPr>
        <w:t>Appointing</w:t>
      </w:r>
      <w:bookmarkEnd w:id="102"/>
      <w:r w:rsidRPr="00E26A65">
        <w:rPr>
          <w:rFonts w:ascii="Times New Roman" w:hAnsi="Times New Roman" w:cs="Times New Roman"/>
          <w:b/>
          <w:color w:val="auto"/>
          <w:sz w:val="28"/>
          <w:szCs w:val="28"/>
          <w:u w:val="single"/>
        </w:rPr>
        <w:t xml:space="preserve"> </w:t>
      </w:r>
    </w:p>
    <w:p w14:paraId="6910DF3E" w14:textId="77777777" w:rsidR="00BF70F6" w:rsidRPr="00E26A65" w:rsidRDefault="00BF70F6" w:rsidP="00BF70F6">
      <w:pPr>
        <w:rPr>
          <w:rFonts w:ascii="Times New Roman" w:hAnsi="Times New Roman" w:cs="Times New Roman"/>
          <w:sz w:val="24"/>
          <w:szCs w:val="24"/>
        </w:rPr>
      </w:pPr>
    </w:p>
    <w:p w14:paraId="475132E7" w14:textId="77777777" w:rsidR="00BF70F6" w:rsidRPr="00E570A5" w:rsidRDefault="00BF70F6" w:rsidP="00BF70F6">
      <w:pPr>
        <w:rPr>
          <w:rFonts w:ascii="Times New Roman" w:hAnsi="Times New Roman" w:cs="Times New Roman"/>
          <w:b/>
          <w:sz w:val="24"/>
          <w:szCs w:val="24"/>
          <w:u w:val="single"/>
        </w:rPr>
      </w:pPr>
      <w:r w:rsidRPr="00E26A65">
        <w:rPr>
          <w:rFonts w:ascii="Times New Roman" w:hAnsi="Times New Roman" w:cs="Times New Roman"/>
          <w:b/>
          <w:sz w:val="24"/>
          <w:szCs w:val="24"/>
          <w:u w:val="single"/>
        </w:rPr>
        <w:t>Appointing: Executive</w:t>
      </w:r>
    </w:p>
    <w:p w14:paraId="111A988B" w14:textId="77777777" w:rsidR="00BF70F6" w:rsidRPr="00E570A5" w:rsidRDefault="00BF70F6" w:rsidP="00BF70F6">
      <w:pPr>
        <w:rPr>
          <w:rFonts w:ascii="Times New Roman" w:hAnsi="Times New Roman" w:cs="Times New Roman"/>
          <w:b/>
          <w:sz w:val="24"/>
          <w:szCs w:val="24"/>
        </w:rPr>
      </w:pPr>
    </w:p>
    <w:p w14:paraId="445AD10E" w14:textId="77777777" w:rsidR="00BF70F6" w:rsidRPr="00E570A5" w:rsidRDefault="00BF70F6" w:rsidP="00BF70F6">
      <w:pPr>
        <w:rPr>
          <w:rFonts w:ascii="Times New Roman" w:hAnsi="Times New Roman" w:cs="Times New Roman"/>
          <w:sz w:val="24"/>
          <w:szCs w:val="24"/>
        </w:rPr>
      </w:pPr>
      <w:bookmarkStart w:id="103" w:name="_Hlk527633105"/>
      <w:r w:rsidRPr="00E570A5">
        <w:rPr>
          <w:rFonts w:ascii="Times New Roman" w:hAnsi="Times New Roman" w:cs="Times New Roman"/>
          <w:b/>
          <w:sz w:val="24"/>
          <w:szCs w:val="24"/>
        </w:rPr>
        <w:t>DEPUTY ATTORNEYS GENERAL APPOINTMENT LETTERS (DAG LETTERS)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DEPUTY ATTORNEYS GENERAL APPOINTMENT LETTERS (DAG LETTERS)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r w:rsidRPr="00E570A5">
        <w:rPr>
          <w:rFonts w:ascii="Times New Roman" w:hAnsi="Times New Roman" w:cs="Times New Roman"/>
          <w:sz w:val="24"/>
          <w:szCs w:val="24"/>
        </w:rPr>
        <w:t xml:space="preserve">Disposition: PERMANENT RECORD. </w:t>
      </w:r>
    </w:p>
    <w:bookmarkEnd w:id="103"/>
    <w:p w14:paraId="6B12E7A4" w14:textId="77777777" w:rsidR="00BF70F6" w:rsidRPr="00E570A5" w:rsidRDefault="00BF70F6" w:rsidP="00BF70F6">
      <w:pPr>
        <w:rPr>
          <w:rFonts w:ascii="Times New Roman" w:hAnsi="Times New Roman" w:cs="Times New Roman"/>
          <w:sz w:val="24"/>
          <w:szCs w:val="24"/>
        </w:rPr>
      </w:pPr>
    </w:p>
    <w:p w14:paraId="4F4D6B73" w14:textId="77777777" w:rsidR="00BF70F6" w:rsidRPr="00E570A5" w:rsidRDefault="00BF70F6" w:rsidP="00BF70F6">
      <w:pPr>
        <w:pStyle w:val="Heading3"/>
        <w:spacing w:before="0"/>
        <w:rPr>
          <w:rFonts w:ascii="Times New Roman" w:hAnsi="Times New Roman" w:cs="Times New Roman"/>
          <w:color w:val="auto"/>
          <w:u w:val="single"/>
        </w:rPr>
      </w:pPr>
      <w:bookmarkStart w:id="104" w:name="_Toc527622872"/>
      <w:r w:rsidRPr="00E570A5">
        <w:rPr>
          <w:rFonts w:ascii="Times New Roman" w:hAnsi="Times New Roman" w:cs="Times New Roman"/>
          <w:b/>
          <w:color w:val="auto"/>
          <w:sz w:val="28"/>
          <w:u w:val="single"/>
        </w:rPr>
        <w:t>Administering Internal Operations: Managing the Agency</w:t>
      </w:r>
      <w:bookmarkEnd w:id="104"/>
      <w:r w:rsidRPr="00E570A5">
        <w:rPr>
          <w:rFonts w:ascii="Times New Roman" w:hAnsi="Times New Roman" w:cs="Times New Roman"/>
          <w:color w:val="auto"/>
          <w:u w:val="single"/>
        </w:rPr>
        <w:t xml:space="preserve"> </w:t>
      </w:r>
    </w:p>
    <w:p w14:paraId="681FF1C4" w14:textId="77777777" w:rsidR="00BF70F6" w:rsidRPr="00E570A5" w:rsidRDefault="00BF70F6" w:rsidP="00BF70F6">
      <w:pPr>
        <w:rPr>
          <w:rFonts w:ascii="Times New Roman" w:hAnsi="Times New Roman" w:cs="Times New Roman"/>
          <w:strike/>
          <w:sz w:val="24"/>
          <w:szCs w:val="24"/>
        </w:rPr>
      </w:pPr>
    </w:p>
    <w:p w14:paraId="2C8AE7FC"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Routine Correspondence (includes requests for information)</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Routine Correspondence (includes requests for information)</w:instrText>
      </w:r>
      <w:r>
        <w:instrText xml:space="preserve">" </w:instrText>
      </w:r>
      <w:r>
        <w:rPr>
          <w:rFonts w:ascii="Times New Roman" w:hAnsi="Times New Roman" w:cs="Times New Roman"/>
          <w:b/>
          <w:sz w:val="24"/>
          <w:szCs w:val="24"/>
        </w:rPr>
        <w:fldChar w:fldCharType="end"/>
      </w:r>
    </w:p>
    <w:p w14:paraId="67F28B15" w14:textId="6082ADAE" w:rsidR="00BF70F6" w:rsidRDefault="00BF70F6" w:rsidP="00BF70F6">
      <w:pPr>
        <w:rPr>
          <w:rFonts w:ascii="Times New Roman" w:hAnsi="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30018576" w14:textId="77777777" w:rsidR="004C03C0" w:rsidRPr="004C03C0" w:rsidRDefault="004C03C0" w:rsidP="004C03C0">
      <w:pPr>
        <w:rPr>
          <w:rFonts w:ascii="Times New Roman" w:hAnsi="Times New Roman" w:cs="Times New Roman"/>
          <w:b/>
          <w:sz w:val="24"/>
          <w:szCs w:val="24"/>
        </w:rPr>
      </w:pPr>
      <w:r w:rsidRPr="004C03C0">
        <w:rPr>
          <w:rFonts w:ascii="Times New Roman" w:hAnsi="Times New Roman" w:cs="Times New Roman"/>
          <w:b/>
          <w:sz w:val="24"/>
          <w:szCs w:val="24"/>
        </w:rPr>
        <w:lastRenderedPageBreak/>
        <w:t>Administrative Reference Files</w:t>
      </w:r>
    </w:p>
    <w:p w14:paraId="104DDB7C" w14:textId="09890634" w:rsidR="004C03C0" w:rsidRDefault="004C03C0" w:rsidP="004C03C0">
      <w:pPr>
        <w:rPr>
          <w:rFonts w:ascii="Times New Roman" w:hAnsi="Times New Roman" w:cs="Times New Roman"/>
          <w:sz w:val="24"/>
          <w:szCs w:val="24"/>
        </w:rPr>
      </w:pPr>
      <w:r w:rsidRPr="004C03C0">
        <w:rPr>
          <w:rFonts w:ascii="Times New Roman" w:hAnsi="Times New Roman" w:cs="Times New Roman"/>
          <w:sz w:val="24"/>
          <w:szCs w:val="24"/>
        </w:rPr>
        <w:t>Disposition: Temporary Record. Retain for useful life.</w:t>
      </w:r>
    </w:p>
    <w:p w14:paraId="68BFB37B" w14:textId="77777777" w:rsidR="004C03C0" w:rsidRPr="00E570A5" w:rsidRDefault="004C03C0" w:rsidP="004C03C0">
      <w:pPr>
        <w:rPr>
          <w:rFonts w:ascii="Times New Roman" w:hAnsi="Times New Roman" w:cs="Times New Roman"/>
          <w:sz w:val="24"/>
          <w:szCs w:val="24"/>
        </w:rPr>
      </w:pPr>
    </w:p>
    <w:p w14:paraId="5ECE8AFB"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Minutes of Staff Meetings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Minutes of Staff Meetings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34B69DAB" w14:textId="77777777" w:rsidR="00BF70F6"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1 year. </w:t>
      </w:r>
    </w:p>
    <w:p w14:paraId="5CCB84D5" w14:textId="77777777" w:rsidR="00BF70F6" w:rsidRPr="00E570A5" w:rsidRDefault="00BF70F6" w:rsidP="00BF70F6">
      <w:pPr>
        <w:rPr>
          <w:rFonts w:ascii="Times New Roman" w:hAnsi="Times New Roman" w:cs="Times New Roman"/>
          <w:sz w:val="24"/>
          <w:szCs w:val="24"/>
        </w:rPr>
      </w:pPr>
    </w:p>
    <w:p w14:paraId="06B3C5CF"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Mailing Lists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Mailing Lists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39B8554A"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for useful life. </w:t>
      </w:r>
    </w:p>
    <w:p w14:paraId="6FACCF79" w14:textId="77777777" w:rsidR="00BF70F6" w:rsidRPr="00E570A5" w:rsidRDefault="00BF70F6" w:rsidP="00BF70F6">
      <w:pPr>
        <w:rPr>
          <w:rFonts w:ascii="Times New Roman" w:hAnsi="Times New Roman" w:cs="Times New Roman"/>
          <w:sz w:val="24"/>
          <w:szCs w:val="24"/>
        </w:rPr>
      </w:pPr>
    </w:p>
    <w:p w14:paraId="53A03BC2" w14:textId="77777777" w:rsidR="00BF70F6" w:rsidRPr="00E570A5" w:rsidRDefault="00BF70F6" w:rsidP="00BF70F6">
      <w:pPr>
        <w:autoSpaceDE w:val="0"/>
        <w:autoSpaceDN w:val="0"/>
        <w:adjustRightInd w:val="0"/>
        <w:rPr>
          <w:rFonts w:ascii="TimesNewRoman" w:hAnsi="TimesNewRoman" w:cs="TimesNewRoman"/>
          <w:b/>
          <w:color w:val="000000"/>
          <w:sz w:val="24"/>
          <w:szCs w:val="24"/>
        </w:rPr>
      </w:pPr>
      <w:bookmarkStart w:id="105" w:name="_Hlk527633164"/>
      <w:r w:rsidRPr="00E570A5">
        <w:rPr>
          <w:rFonts w:ascii="TimesNewRoman" w:hAnsi="TimesNewRoman" w:cs="TimesNewRoman"/>
          <w:b/>
          <w:color w:val="000000"/>
          <w:sz w:val="24"/>
          <w:szCs w:val="24"/>
        </w:rPr>
        <w:t>INFORMATIONAL AND PROMOTIONAL MATERIALS</w:t>
      </w:r>
      <w:r>
        <w:rPr>
          <w:rFonts w:ascii="TimesNewRoman" w:hAnsi="TimesNewRoman" w:cs="TimesNewRoman"/>
          <w:b/>
          <w:color w:val="000000"/>
          <w:sz w:val="24"/>
          <w:szCs w:val="24"/>
        </w:rPr>
        <w:fldChar w:fldCharType="begin"/>
      </w:r>
      <w:r>
        <w:instrText xml:space="preserve"> XE "</w:instrText>
      </w:r>
      <w:r w:rsidRPr="00F60081">
        <w:rPr>
          <w:rFonts w:ascii="TimesNewRoman" w:hAnsi="TimesNewRoman" w:cs="TimesNewRoman"/>
          <w:b/>
          <w:color w:val="000000"/>
          <w:sz w:val="24"/>
          <w:szCs w:val="24"/>
        </w:rPr>
        <w:instrText>INFORMATIONAL AND PROMOTIONAL MATERIALS</w:instrText>
      </w:r>
      <w:r>
        <w:instrText xml:space="preserve">" </w:instrText>
      </w:r>
      <w:r>
        <w:rPr>
          <w:rFonts w:ascii="TimesNewRoman" w:hAnsi="TimesNewRoman" w:cs="TimesNewRoman"/>
          <w:b/>
          <w:color w:val="000000"/>
          <w:sz w:val="24"/>
          <w:szCs w:val="24"/>
        </w:rPr>
        <w:fldChar w:fldCharType="end"/>
      </w:r>
      <w:r w:rsidRPr="00E570A5">
        <w:rPr>
          <w:rFonts w:ascii="TimesNewRoman" w:hAnsi="TimesNewRoman" w:cs="TimesNewRoman"/>
          <w:b/>
          <w:color w:val="000000"/>
          <w:sz w:val="24"/>
          <w:szCs w:val="24"/>
        </w:rPr>
        <w:t xml:space="preserve"> </w:t>
      </w:r>
    </w:p>
    <w:p w14:paraId="45216368" w14:textId="77777777" w:rsidR="00BF70F6"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Disposition: PERMANENT RECORD.</w:t>
      </w:r>
    </w:p>
    <w:bookmarkEnd w:id="105"/>
    <w:p w14:paraId="2CEF7622" w14:textId="77777777" w:rsidR="00BF70F6" w:rsidRPr="00E533EA" w:rsidRDefault="00BF70F6" w:rsidP="00BF70F6">
      <w:pPr>
        <w:autoSpaceDE w:val="0"/>
        <w:autoSpaceDN w:val="0"/>
        <w:adjustRightInd w:val="0"/>
        <w:rPr>
          <w:rFonts w:ascii="TimesNewRoman" w:hAnsi="TimesNewRoman" w:cs="TimesNewRoman"/>
          <w:color w:val="000000"/>
          <w:sz w:val="24"/>
          <w:szCs w:val="24"/>
        </w:rPr>
      </w:pPr>
    </w:p>
    <w:p w14:paraId="7993B8A9"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Administering Internal Operations: Managing the Agency: Administrative Service</w:t>
      </w:r>
      <w:r>
        <w:rPr>
          <w:rFonts w:ascii="Times New Roman" w:hAnsi="Times New Roman" w:cs="Times New Roman"/>
          <w:b/>
          <w:sz w:val="24"/>
          <w:szCs w:val="24"/>
          <w:u w:val="single"/>
        </w:rPr>
        <w:t>s</w:t>
      </w:r>
    </w:p>
    <w:p w14:paraId="33202215" w14:textId="77777777" w:rsidR="00BF70F6" w:rsidRPr="00E570A5" w:rsidRDefault="00BF70F6" w:rsidP="00BF70F6">
      <w:pPr>
        <w:rPr>
          <w:rFonts w:ascii="Times New Roman" w:hAnsi="Times New Roman" w:cs="Times New Roman"/>
          <w:b/>
          <w:sz w:val="24"/>
          <w:szCs w:val="24"/>
        </w:rPr>
      </w:pPr>
    </w:p>
    <w:p w14:paraId="72C84EAD" w14:textId="69E79AFA" w:rsidR="00BF70F6" w:rsidRPr="00E570A5" w:rsidRDefault="00BF70F6" w:rsidP="00BF70F6">
      <w:pPr>
        <w:autoSpaceDE w:val="0"/>
        <w:autoSpaceDN w:val="0"/>
        <w:adjustRightInd w:val="0"/>
        <w:rPr>
          <w:rFonts w:ascii="TimesNewRoman" w:hAnsi="TimesNewRoman" w:cs="TimesNewRoman"/>
          <w:color w:val="000000"/>
          <w:sz w:val="24"/>
          <w:szCs w:val="24"/>
        </w:rPr>
      </w:pPr>
      <w:bookmarkStart w:id="106" w:name="_Hlk527633177"/>
      <w:r w:rsidRPr="00E570A5">
        <w:rPr>
          <w:rFonts w:ascii="TimesNewRoman" w:hAnsi="TimesNewRoman" w:cs="TimesNewRoman"/>
          <w:b/>
          <w:color w:val="000000"/>
          <w:sz w:val="24"/>
          <w:szCs w:val="24"/>
        </w:rPr>
        <w:t>POLIC</w:t>
      </w:r>
      <w:r>
        <w:rPr>
          <w:rFonts w:ascii="TimesNewRoman" w:hAnsi="TimesNewRoman" w:cs="TimesNewRoman"/>
          <w:b/>
          <w:color w:val="000000"/>
          <w:sz w:val="24"/>
          <w:szCs w:val="24"/>
        </w:rPr>
        <w:t>IES</w:t>
      </w:r>
      <w:r w:rsidRPr="00E570A5">
        <w:rPr>
          <w:rFonts w:ascii="TimesNewRoman" w:hAnsi="TimesNewRoman" w:cs="TimesNewRoman"/>
          <w:b/>
          <w:color w:val="000000"/>
          <w:sz w:val="24"/>
          <w:szCs w:val="24"/>
        </w:rPr>
        <w:t xml:space="preserve"> AND PROCEDURES</w:t>
      </w:r>
    </w:p>
    <w:p w14:paraId="097F34E4"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Disposition: PERMANENT RECORD.</w:t>
      </w:r>
    </w:p>
    <w:p w14:paraId="701CD3FC" w14:textId="77777777" w:rsidR="00BF70F6" w:rsidRPr="00E570A5" w:rsidRDefault="00BF70F6" w:rsidP="00BF70F6">
      <w:pPr>
        <w:autoSpaceDE w:val="0"/>
        <w:autoSpaceDN w:val="0"/>
        <w:adjustRightInd w:val="0"/>
        <w:rPr>
          <w:rFonts w:ascii="TimesNewRoman" w:hAnsi="TimesNewRoman" w:cs="TimesNewRoman"/>
          <w:color w:val="000000"/>
          <w:sz w:val="24"/>
          <w:szCs w:val="24"/>
        </w:rPr>
      </w:pPr>
    </w:p>
    <w:p w14:paraId="1CFD5D7D" w14:textId="77777777" w:rsidR="00BF70F6" w:rsidRPr="00E570A5" w:rsidRDefault="00BF70F6" w:rsidP="00BF70F6">
      <w:pPr>
        <w:autoSpaceDE w:val="0"/>
        <w:autoSpaceDN w:val="0"/>
        <w:adjustRightInd w:val="0"/>
        <w:rPr>
          <w:rFonts w:ascii="TimesNewRoman" w:hAnsi="TimesNewRoman" w:cs="TimesNewRoman"/>
          <w:b/>
          <w:color w:val="000000"/>
          <w:sz w:val="24"/>
          <w:szCs w:val="24"/>
        </w:rPr>
      </w:pPr>
      <w:r w:rsidRPr="00E570A5">
        <w:rPr>
          <w:rFonts w:ascii="TimesNewRoman" w:hAnsi="TimesNewRoman" w:cs="TimesNewRoman"/>
          <w:b/>
          <w:color w:val="000000"/>
          <w:sz w:val="24"/>
          <w:szCs w:val="24"/>
        </w:rPr>
        <w:t>ADMINISTRATIVE RULES AND REGULATIONS</w:t>
      </w:r>
      <w:r>
        <w:rPr>
          <w:rFonts w:ascii="TimesNewRoman" w:hAnsi="TimesNewRoman" w:cs="TimesNewRoman"/>
          <w:b/>
          <w:color w:val="000000"/>
          <w:sz w:val="24"/>
          <w:szCs w:val="24"/>
        </w:rPr>
        <w:fldChar w:fldCharType="begin"/>
      </w:r>
      <w:r>
        <w:instrText xml:space="preserve"> XE "</w:instrText>
      </w:r>
      <w:r w:rsidRPr="00F60081">
        <w:rPr>
          <w:rFonts w:ascii="TimesNewRoman" w:hAnsi="TimesNewRoman" w:cs="TimesNewRoman"/>
          <w:b/>
          <w:color w:val="000000"/>
          <w:sz w:val="24"/>
          <w:szCs w:val="24"/>
        </w:rPr>
        <w:instrText>ADMINISTRATIVE RULES AND REGULATIONS</w:instrText>
      </w:r>
      <w:r>
        <w:instrText xml:space="preserve">" </w:instrText>
      </w:r>
      <w:r>
        <w:rPr>
          <w:rFonts w:ascii="TimesNewRoman" w:hAnsi="TimesNewRoman" w:cs="TimesNewRoman"/>
          <w:b/>
          <w:color w:val="000000"/>
          <w:sz w:val="24"/>
          <w:szCs w:val="24"/>
        </w:rPr>
        <w:fldChar w:fldCharType="end"/>
      </w:r>
    </w:p>
    <w:p w14:paraId="3EF85076"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Disposition: PERMANENT RECORD.</w:t>
      </w:r>
    </w:p>
    <w:p w14:paraId="5733A6B7" w14:textId="77777777" w:rsidR="00BF70F6" w:rsidRPr="00E570A5" w:rsidRDefault="00BF70F6" w:rsidP="00BF70F6">
      <w:pPr>
        <w:autoSpaceDE w:val="0"/>
        <w:autoSpaceDN w:val="0"/>
        <w:adjustRightInd w:val="0"/>
        <w:rPr>
          <w:rFonts w:ascii="TimesNewRoman" w:hAnsi="TimesNewRoman" w:cs="TimesNewRoman"/>
          <w:color w:val="000000"/>
          <w:sz w:val="24"/>
          <w:szCs w:val="24"/>
        </w:rPr>
      </w:pPr>
    </w:p>
    <w:p w14:paraId="738FB13D" w14:textId="77777777" w:rsidR="00BF70F6" w:rsidRPr="00E570A5" w:rsidRDefault="00BF70F6" w:rsidP="00BF70F6">
      <w:pPr>
        <w:autoSpaceDE w:val="0"/>
        <w:autoSpaceDN w:val="0"/>
        <w:adjustRightInd w:val="0"/>
        <w:rPr>
          <w:rFonts w:ascii="TimesNewRoman" w:hAnsi="TimesNewRoman" w:cs="TimesNewRoman"/>
          <w:b/>
          <w:color w:val="000000"/>
          <w:sz w:val="24"/>
          <w:szCs w:val="24"/>
        </w:rPr>
      </w:pPr>
      <w:r w:rsidRPr="00E570A5">
        <w:rPr>
          <w:rFonts w:ascii="TimesNewRoman" w:hAnsi="TimesNewRoman" w:cs="TimesNewRoman"/>
          <w:b/>
          <w:color w:val="000000"/>
          <w:sz w:val="24"/>
          <w:szCs w:val="24"/>
        </w:rPr>
        <w:t>REGISTER OF ADMINISTRATIVE RULES</w:t>
      </w:r>
      <w:r>
        <w:rPr>
          <w:rFonts w:ascii="TimesNewRoman" w:hAnsi="TimesNewRoman" w:cs="TimesNewRoman"/>
          <w:b/>
          <w:color w:val="000000"/>
          <w:sz w:val="24"/>
          <w:szCs w:val="24"/>
        </w:rPr>
        <w:fldChar w:fldCharType="begin"/>
      </w:r>
      <w:r>
        <w:instrText xml:space="preserve"> XE "</w:instrText>
      </w:r>
      <w:r w:rsidRPr="00F60081">
        <w:rPr>
          <w:rFonts w:ascii="TimesNewRoman" w:hAnsi="TimesNewRoman" w:cs="TimesNewRoman"/>
          <w:b/>
          <w:color w:val="000000"/>
          <w:sz w:val="24"/>
          <w:szCs w:val="24"/>
        </w:rPr>
        <w:instrText>REGISTER OF ADMINISTRATIVE RULES</w:instrText>
      </w:r>
      <w:r>
        <w:instrText xml:space="preserve">" </w:instrText>
      </w:r>
      <w:r>
        <w:rPr>
          <w:rFonts w:ascii="TimesNewRoman" w:hAnsi="TimesNewRoman" w:cs="TimesNewRoman"/>
          <w:b/>
          <w:color w:val="000000"/>
          <w:sz w:val="24"/>
          <w:szCs w:val="24"/>
        </w:rPr>
        <w:fldChar w:fldCharType="end"/>
      </w:r>
    </w:p>
    <w:p w14:paraId="6A8F6D8A"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 xml:space="preserve">Disposition: PERMANENT RECORD. Retain in Office (Code of Alabama 1975 </w:t>
      </w:r>
      <w:r w:rsidRPr="00E570A5">
        <w:rPr>
          <w:rFonts w:ascii="Times New Roman" w:hAnsi="Times New Roman"/>
          <w:sz w:val="24"/>
          <w:szCs w:val="24"/>
        </w:rPr>
        <w:t>§</w:t>
      </w:r>
      <w:r w:rsidRPr="00E570A5">
        <w:rPr>
          <w:rFonts w:ascii="TimesNewRoman" w:hAnsi="TimesNewRoman" w:cs="TimesNewRoman"/>
          <w:color w:val="000000"/>
          <w:sz w:val="24"/>
          <w:szCs w:val="24"/>
        </w:rPr>
        <w:t xml:space="preserve"> 41-22-6).</w:t>
      </w:r>
    </w:p>
    <w:bookmarkEnd w:id="106"/>
    <w:p w14:paraId="1B6A350E" w14:textId="77777777" w:rsidR="00BF70F6" w:rsidRPr="00E570A5" w:rsidRDefault="00BF70F6" w:rsidP="00BF70F6">
      <w:pPr>
        <w:autoSpaceDE w:val="0"/>
        <w:autoSpaceDN w:val="0"/>
        <w:adjustRightInd w:val="0"/>
        <w:rPr>
          <w:rFonts w:ascii="TimesNewRoman" w:hAnsi="TimesNewRoman" w:cs="TimesNewRoman"/>
          <w:b/>
          <w:color w:val="000000"/>
          <w:sz w:val="24"/>
          <w:szCs w:val="24"/>
        </w:rPr>
      </w:pPr>
    </w:p>
    <w:p w14:paraId="54821F78"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b/>
          <w:color w:val="000000"/>
          <w:sz w:val="24"/>
          <w:szCs w:val="24"/>
        </w:rPr>
        <w:t>Administrative Rule Files</w:t>
      </w:r>
      <w:r>
        <w:rPr>
          <w:rFonts w:ascii="TimesNewRoman" w:hAnsi="TimesNewRoman" w:cs="TimesNewRoman"/>
          <w:b/>
          <w:color w:val="000000"/>
          <w:sz w:val="24"/>
          <w:szCs w:val="24"/>
        </w:rPr>
        <w:fldChar w:fldCharType="begin"/>
      </w:r>
      <w:r>
        <w:instrText xml:space="preserve"> XE "</w:instrText>
      </w:r>
      <w:r w:rsidRPr="00F60081">
        <w:rPr>
          <w:rFonts w:ascii="TimesNewRoman" w:hAnsi="TimesNewRoman" w:cs="TimesNewRoman"/>
          <w:b/>
          <w:color w:val="000000"/>
          <w:sz w:val="24"/>
          <w:szCs w:val="24"/>
        </w:rPr>
        <w:instrText>Administrative Rule Files</w:instrText>
      </w:r>
      <w:r>
        <w:instrText xml:space="preserve">" </w:instrText>
      </w:r>
      <w:r>
        <w:rPr>
          <w:rFonts w:ascii="TimesNewRoman" w:hAnsi="TimesNewRoman" w:cs="TimesNewRoman"/>
          <w:b/>
          <w:color w:val="000000"/>
          <w:sz w:val="24"/>
          <w:szCs w:val="24"/>
        </w:rPr>
        <w:fldChar w:fldCharType="end"/>
      </w:r>
    </w:p>
    <w:p w14:paraId="1EFE2014"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Disposition: Temporary Record. Retain for useful life.</w:t>
      </w:r>
    </w:p>
    <w:p w14:paraId="16215ECF" w14:textId="77777777" w:rsidR="00BF70F6" w:rsidRPr="00E570A5" w:rsidRDefault="00BF70F6" w:rsidP="00BF70F6">
      <w:pPr>
        <w:autoSpaceDE w:val="0"/>
        <w:autoSpaceDN w:val="0"/>
        <w:adjustRightInd w:val="0"/>
        <w:rPr>
          <w:rFonts w:ascii="TimesNewRoman" w:hAnsi="TimesNewRoman" w:cs="TimesNewRoman"/>
          <w:b/>
          <w:color w:val="000000"/>
          <w:sz w:val="24"/>
          <w:szCs w:val="24"/>
        </w:rPr>
      </w:pPr>
    </w:p>
    <w:p w14:paraId="193EDFE0" w14:textId="77777777" w:rsidR="00BF70F6" w:rsidRPr="00E570A5" w:rsidRDefault="00BF70F6" w:rsidP="00BF70F6">
      <w:pPr>
        <w:autoSpaceDE w:val="0"/>
        <w:autoSpaceDN w:val="0"/>
        <w:adjustRightInd w:val="0"/>
        <w:rPr>
          <w:rFonts w:ascii="TimesNewRoman" w:hAnsi="TimesNewRoman" w:cs="TimesNewRoman"/>
          <w:b/>
          <w:bCs/>
          <w:color w:val="000000"/>
          <w:sz w:val="24"/>
          <w:szCs w:val="24"/>
        </w:rPr>
      </w:pPr>
      <w:bookmarkStart w:id="107" w:name="_Hlk527633205"/>
      <w:r w:rsidRPr="00E570A5">
        <w:rPr>
          <w:rFonts w:ascii="TimesNewRoman" w:hAnsi="TimesNewRoman" w:cs="TimesNewRoman"/>
          <w:b/>
          <w:bCs/>
          <w:color w:val="000000"/>
          <w:sz w:val="24"/>
          <w:szCs w:val="24"/>
        </w:rPr>
        <w:t>ADMINISTRATIVE FILES THAT DOCUMENT POLICY, PROCESS, AND PROCEDURE</w:t>
      </w:r>
      <w:r>
        <w:rPr>
          <w:rFonts w:ascii="TimesNewRoman" w:hAnsi="TimesNewRoman" w:cs="TimesNewRoman"/>
          <w:b/>
          <w:bCs/>
          <w:color w:val="000000"/>
          <w:sz w:val="24"/>
          <w:szCs w:val="24"/>
        </w:rPr>
        <w:fldChar w:fldCharType="begin"/>
      </w:r>
      <w:r>
        <w:instrText xml:space="preserve"> XE "</w:instrText>
      </w:r>
      <w:r w:rsidRPr="00F60081">
        <w:rPr>
          <w:rFonts w:ascii="TimesNewRoman" w:hAnsi="TimesNewRoman" w:cs="TimesNewRoman"/>
          <w:b/>
          <w:bCs/>
          <w:color w:val="000000"/>
          <w:sz w:val="24"/>
          <w:szCs w:val="24"/>
        </w:rPr>
        <w:instrText>ADMINISTRATIVE FILES THAT DOCUMENT POLICY, PROCESS, AND PROCEDURE</w:instrText>
      </w:r>
      <w:r>
        <w:instrText xml:space="preserve">" </w:instrText>
      </w:r>
      <w:r>
        <w:rPr>
          <w:rFonts w:ascii="TimesNewRoman" w:hAnsi="TimesNewRoman" w:cs="TimesNewRoman"/>
          <w:b/>
          <w:bCs/>
          <w:color w:val="000000"/>
          <w:sz w:val="24"/>
          <w:szCs w:val="24"/>
        </w:rPr>
        <w:fldChar w:fldCharType="end"/>
      </w:r>
      <w:r w:rsidRPr="00E570A5">
        <w:rPr>
          <w:rFonts w:ascii="TimesNewRoman" w:hAnsi="TimesNewRoman" w:cs="TimesNewRoman"/>
          <w:b/>
          <w:bCs/>
          <w:color w:val="000000"/>
          <w:sz w:val="24"/>
          <w:szCs w:val="24"/>
        </w:rPr>
        <w:t xml:space="preserve"> </w:t>
      </w:r>
    </w:p>
    <w:p w14:paraId="1C1F6274"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Disposition: PERMANENT RECORD.</w:t>
      </w:r>
    </w:p>
    <w:p w14:paraId="7B10B9F4" w14:textId="77777777" w:rsidR="00BF70F6" w:rsidRPr="00E570A5" w:rsidRDefault="00BF70F6" w:rsidP="00BF70F6">
      <w:pPr>
        <w:rPr>
          <w:rFonts w:ascii="Times New Roman" w:hAnsi="Times New Roman" w:cs="Times New Roman"/>
          <w:b/>
          <w:sz w:val="24"/>
          <w:szCs w:val="24"/>
        </w:rPr>
      </w:pPr>
      <w:bookmarkStart w:id="108" w:name="_Hlk527633226"/>
      <w:bookmarkEnd w:id="107"/>
    </w:p>
    <w:p w14:paraId="4BBAC039"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WEBSITE AND SOCIAL MEDIA SITE(S)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WEBSITE AND SOCIAL MEDIA SITE(S)</w:instrText>
      </w:r>
      <w:r>
        <w:instrText xml:space="preserve">" </w:instrText>
      </w:r>
      <w:r>
        <w:rPr>
          <w:rFonts w:ascii="Times New Roman" w:hAnsi="Times New Roman" w:cs="Times New Roman"/>
          <w:b/>
          <w:sz w:val="24"/>
          <w:szCs w:val="24"/>
        </w:rPr>
        <w:fldChar w:fldCharType="end"/>
      </w:r>
    </w:p>
    <w:p w14:paraId="566D2AD7"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PERMANENT RECORD. </w:t>
      </w:r>
    </w:p>
    <w:p w14:paraId="351155AB" w14:textId="77777777" w:rsidR="00BF70F6" w:rsidRPr="00E570A5" w:rsidRDefault="00BF70F6" w:rsidP="00BF70F6">
      <w:pPr>
        <w:rPr>
          <w:rFonts w:ascii="Times New Roman" w:hAnsi="Times New Roman" w:cs="Times New Roman"/>
          <w:sz w:val="24"/>
          <w:szCs w:val="24"/>
        </w:rPr>
      </w:pPr>
    </w:p>
    <w:p w14:paraId="7510599C" w14:textId="77777777" w:rsidR="00BF70F6" w:rsidRPr="00E570A5" w:rsidRDefault="00BF70F6" w:rsidP="00BF70F6">
      <w:pPr>
        <w:autoSpaceDE w:val="0"/>
        <w:autoSpaceDN w:val="0"/>
        <w:adjustRightInd w:val="0"/>
        <w:rPr>
          <w:rFonts w:ascii="TimesNewRoman" w:hAnsi="TimesNewRoman" w:cs="TimesNewRoman"/>
          <w:i/>
          <w:color w:val="000000"/>
          <w:sz w:val="24"/>
          <w:szCs w:val="24"/>
        </w:rPr>
      </w:pPr>
      <w:r w:rsidRPr="00E570A5">
        <w:rPr>
          <w:rFonts w:ascii="TimesNewRoman" w:hAnsi="TimesNewRoman" w:cs="TimesNewRoman"/>
          <w:i/>
          <w:color w:val="000000"/>
          <w:sz w:val="24"/>
          <w:szCs w:val="24"/>
        </w:rPr>
        <w:t xml:space="preserve">Note: ADAH staff capture and preserve the agency’s website and other social media sites via a service offered by the Internet Archive [Archive It]. Any content behind password protected or login would not be captured by ADAH. Check with the ADAH website at </w:t>
      </w:r>
      <w:r w:rsidRPr="00E570A5">
        <w:rPr>
          <w:rFonts w:ascii="TimesNewRoman" w:hAnsi="TimesNewRoman" w:cs="TimesNewRoman"/>
          <w:i/>
          <w:sz w:val="24"/>
          <w:szCs w:val="24"/>
        </w:rPr>
        <w:t>www.archiveit.org/organizations/62</w:t>
      </w:r>
      <w:r w:rsidRPr="00E570A5">
        <w:rPr>
          <w:rFonts w:ascii="TimesNewRoman" w:hAnsi="TimesNewRoman" w:cs="TimesNewRoman"/>
          <w:i/>
          <w:color w:val="000000"/>
          <w:sz w:val="24"/>
          <w:szCs w:val="24"/>
        </w:rPr>
        <w:t xml:space="preserve"> to ensure your agency and social media site(s) are captured and preserved. If your agency’s website and social media site(s) are not captured by the service, please contact the Archives Division at 334-242-4452 to get them included. </w:t>
      </w:r>
    </w:p>
    <w:bookmarkEnd w:id="108"/>
    <w:p w14:paraId="0F4AA35F" w14:textId="77777777" w:rsidR="00BF70F6" w:rsidRPr="00E570A5" w:rsidRDefault="00BF70F6" w:rsidP="00BF70F6">
      <w:pPr>
        <w:rPr>
          <w:rFonts w:ascii="Times New Roman" w:hAnsi="Times New Roman" w:cs="Times New Roman"/>
          <w:strike/>
          <w:sz w:val="24"/>
          <w:szCs w:val="24"/>
        </w:rPr>
      </w:pPr>
    </w:p>
    <w:p w14:paraId="3D6A23FE"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EEOC Files (records documenting legal cases involving internal operations)</w:t>
      </w:r>
      <w:r>
        <w:rPr>
          <w:rFonts w:ascii="Times New Roman" w:hAnsi="Times New Roman" w:cs="Times New Roman"/>
          <w:b/>
          <w:sz w:val="24"/>
          <w:szCs w:val="24"/>
        </w:rPr>
        <w:fldChar w:fldCharType="begin"/>
      </w:r>
      <w:r>
        <w:instrText xml:space="preserve"> XE "</w:instrText>
      </w:r>
      <w:r w:rsidRPr="00F60081">
        <w:rPr>
          <w:rFonts w:ascii="Times New Roman" w:hAnsi="Times New Roman" w:cs="Times New Roman"/>
          <w:b/>
          <w:sz w:val="24"/>
          <w:szCs w:val="24"/>
        </w:rPr>
        <w:instrText>EEOC Files (records documenting legal cases involving internal operations)</w:instrText>
      </w:r>
      <w:r>
        <w:instrText xml:space="preserve">" </w:instrText>
      </w:r>
      <w:r>
        <w:rPr>
          <w:rFonts w:ascii="Times New Roman" w:hAnsi="Times New Roman" w:cs="Times New Roman"/>
          <w:b/>
          <w:sz w:val="24"/>
          <w:szCs w:val="24"/>
        </w:rPr>
        <w:fldChar w:fldCharType="end"/>
      </w:r>
    </w:p>
    <w:p w14:paraId="2BF38EC2"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6 years after final settlement. </w:t>
      </w:r>
    </w:p>
    <w:p w14:paraId="39B866E4" w14:textId="6E00BD27" w:rsidR="00BF70F6" w:rsidRDefault="00BF70F6" w:rsidP="00BF70F6">
      <w:pPr>
        <w:rPr>
          <w:rFonts w:ascii="Times New Roman" w:hAnsi="Times New Roman" w:cs="Times New Roman"/>
          <w:sz w:val="24"/>
          <w:szCs w:val="24"/>
        </w:rPr>
      </w:pPr>
    </w:p>
    <w:p w14:paraId="2D6578FB" w14:textId="77777777" w:rsidR="009B13B8" w:rsidRPr="00E570A5" w:rsidRDefault="009B13B8" w:rsidP="00BF70F6">
      <w:pPr>
        <w:rPr>
          <w:rFonts w:ascii="Times New Roman" w:hAnsi="Times New Roman" w:cs="Times New Roman"/>
          <w:sz w:val="24"/>
          <w:szCs w:val="24"/>
        </w:rPr>
      </w:pPr>
    </w:p>
    <w:p w14:paraId="72501E6E" w14:textId="77777777" w:rsidR="00BF70F6" w:rsidRPr="00E570A5" w:rsidRDefault="00BF70F6" w:rsidP="00BF70F6">
      <w:pPr>
        <w:autoSpaceDE w:val="0"/>
        <w:autoSpaceDN w:val="0"/>
        <w:adjustRightInd w:val="0"/>
        <w:rPr>
          <w:rFonts w:ascii="TimesNewRoman" w:hAnsi="TimesNewRoman" w:cs="TimesNewRoman"/>
          <w:b/>
          <w:color w:val="000000"/>
          <w:sz w:val="24"/>
          <w:szCs w:val="24"/>
        </w:rPr>
      </w:pPr>
      <w:r w:rsidRPr="00E570A5">
        <w:rPr>
          <w:rFonts w:ascii="TimesNewRoman" w:hAnsi="TimesNewRoman" w:cs="TimesNewRoman"/>
          <w:b/>
          <w:color w:val="000000"/>
          <w:sz w:val="24"/>
          <w:szCs w:val="24"/>
        </w:rPr>
        <w:lastRenderedPageBreak/>
        <w:t>Records documenting the implementation of the agency’s approved RDA (copies of transmittal forms to Archives or State Records Center, evidence of obsolete records destroyed, and annual reports to State Records Commission</w:t>
      </w:r>
      <w:r>
        <w:rPr>
          <w:rFonts w:ascii="TimesNewRoman" w:hAnsi="TimesNewRoman" w:cs="TimesNewRoman"/>
          <w:b/>
          <w:color w:val="000000"/>
          <w:sz w:val="24"/>
          <w:szCs w:val="24"/>
        </w:rPr>
        <w:fldChar w:fldCharType="begin"/>
      </w:r>
      <w:r>
        <w:instrText xml:space="preserve"> XE "</w:instrText>
      </w:r>
      <w:r w:rsidRPr="00F60081">
        <w:rPr>
          <w:rFonts w:ascii="TimesNewRoman" w:hAnsi="TimesNewRoman" w:cs="TimesNewRoman"/>
          <w:b/>
          <w:color w:val="000000"/>
          <w:sz w:val="24"/>
          <w:szCs w:val="24"/>
        </w:rPr>
        <w:instrText>Records documenting the implementation of the agency’s approved RDA (copies of transmittal forms to Archives or State Records Center, evidence of obsolete records destroyed, and annual reports to State Records Commission</w:instrText>
      </w:r>
      <w:r>
        <w:instrText xml:space="preserve">" </w:instrText>
      </w:r>
      <w:r>
        <w:rPr>
          <w:rFonts w:ascii="TimesNewRoman" w:hAnsi="TimesNewRoman" w:cs="TimesNewRoman"/>
          <w:b/>
          <w:color w:val="000000"/>
          <w:sz w:val="24"/>
          <w:szCs w:val="24"/>
        </w:rPr>
        <w:fldChar w:fldCharType="end"/>
      </w:r>
      <w:r w:rsidRPr="00E570A5">
        <w:rPr>
          <w:rFonts w:ascii="TimesNewRoman" w:hAnsi="TimesNewRoman" w:cs="TimesNewRoman"/>
          <w:b/>
          <w:color w:val="000000"/>
          <w:sz w:val="24"/>
          <w:szCs w:val="24"/>
        </w:rPr>
        <w:t>)</w:t>
      </w:r>
    </w:p>
    <w:p w14:paraId="06AC477E" w14:textId="77777777" w:rsidR="00BF70F6" w:rsidRPr="00E570A5"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Disposition: Temporary Record. Retain 1 year after audit after the end of the fiscal year in which the RDA was superseded.</w:t>
      </w:r>
    </w:p>
    <w:p w14:paraId="1A3F650C" w14:textId="77777777" w:rsidR="00BF70F6" w:rsidRPr="00E570A5" w:rsidRDefault="00BF70F6" w:rsidP="00BF70F6">
      <w:pPr>
        <w:autoSpaceDE w:val="0"/>
        <w:autoSpaceDN w:val="0"/>
        <w:adjustRightInd w:val="0"/>
        <w:rPr>
          <w:rFonts w:ascii="TimesNewRoman" w:hAnsi="TimesNewRoman" w:cs="TimesNewRoman"/>
          <w:color w:val="000000"/>
          <w:sz w:val="24"/>
          <w:szCs w:val="24"/>
        </w:rPr>
      </w:pPr>
    </w:p>
    <w:p w14:paraId="0D1440A6" w14:textId="77777777" w:rsidR="00BF70F6" w:rsidRPr="00E570A5" w:rsidRDefault="00BF70F6" w:rsidP="00BF70F6">
      <w:pPr>
        <w:autoSpaceDE w:val="0"/>
        <w:autoSpaceDN w:val="0"/>
        <w:adjustRightInd w:val="0"/>
        <w:rPr>
          <w:rFonts w:ascii="TimesNewRoman" w:hAnsi="TimesNewRoman" w:cs="TimesNewRoman"/>
          <w:b/>
          <w:color w:val="000000"/>
          <w:sz w:val="24"/>
          <w:szCs w:val="24"/>
        </w:rPr>
      </w:pPr>
      <w:r w:rsidRPr="00E570A5">
        <w:rPr>
          <w:rFonts w:ascii="TimesNewRoman" w:hAnsi="TimesNewRoman" w:cs="TimesNewRoman"/>
          <w:b/>
          <w:color w:val="000000"/>
          <w:sz w:val="24"/>
          <w:szCs w:val="24"/>
        </w:rPr>
        <w:t>Copies of Approved RDA</w:t>
      </w:r>
      <w:r>
        <w:rPr>
          <w:rFonts w:ascii="TimesNewRoman" w:hAnsi="TimesNewRoman" w:cs="TimesNewRoman"/>
          <w:b/>
          <w:color w:val="000000"/>
          <w:sz w:val="24"/>
          <w:szCs w:val="24"/>
        </w:rPr>
        <w:fldChar w:fldCharType="begin"/>
      </w:r>
      <w:r>
        <w:instrText xml:space="preserve"> XE "</w:instrText>
      </w:r>
      <w:r w:rsidRPr="00E15135">
        <w:rPr>
          <w:rFonts w:ascii="TimesNewRoman" w:hAnsi="TimesNewRoman" w:cs="TimesNewRoman"/>
          <w:b/>
          <w:color w:val="000000"/>
          <w:sz w:val="24"/>
          <w:szCs w:val="24"/>
        </w:rPr>
        <w:instrText>Copies of Approved RDA</w:instrText>
      </w:r>
      <w:r>
        <w:instrText xml:space="preserve">" </w:instrText>
      </w:r>
      <w:r>
        <w:rPr>
          <w:rFonts w:ascii="TimesNewRoman" w:hAnsi="TimesNewRoman" w:cs="TimesNewRoman"/>
          <w:b/>
          <w:color w:val="000000"/>
          <w:sz w:val="24"/>
          <w:szCs w:val="24"/>
        </w:rPr>
        <w:fldChar w:fldCharType="end"/>
      </w:r>
    </w:p>
    <w:p w14:paraId="5D00D820" w14:textId="77777777" w:rsidR="00BF70F6" w:rsidRDefault="00BF70F6" w:rsidP="00BF70F6">
      <w:pPr>
        <w:autoSpaceDE w:val="0"/>
        <w:autoSpaceDN w:val="0"/>
        <w:adjustRightInd w:val="0"/>
        <w:rPr>
          <w:rFonts w:ascii="TimesNewRoman" w:hAnsi="TimesNewRoman" w:cs="TimesNewRoman"/>
          <w:color w:val="000000"/>
          <w:sz w:val="24"/>
          <w:szCs w:val="24"/>
        </w:rPr>
      </w:pPr>
      <w:r w:rsidRPr="00E570A5">
        <w:rPr>
          <w:rFonts w:ascii="TimesNewRoman" w:hAnsi="TimesNewRoman" w:cs="TimesNewRoman"/>
          <w:color w:val="000000"/>
          <w:sz w:val="24"/>
          <w:szCs w:val="24"/>
        </w:rPr>
        <w:t>Disposition: Temporary Record. Retain 1 year after the audit for the fiscal year in which the RDA is superseded.</w:t>
      </w:r>
    </w:p>
    <w:p w14:paraId="047029D5" w14:textId="77777777" w:rsidR="00BF70F6" w:rsidRPr="00E570A5" w:rsidRDefault="00BF70F6" w:rsidP="00BF70F6">
      <w:pPr>
        <w:autoSpaceDE w:val="0"/>
        <w:autoSpaceDN w:val="0"/>
        <w:adjustRightInd w:val="0"/>
        <w:rPr>
          <w:rFonts w:ascii="TimesNewRoman" w:hAnsi="TimesNewRoman" w:cs="TimesNewRoman"/>
          <w:color w:val="000000"/>
          <w:sz w:val="24"/>
          <w:szCs w:val="24"/>
        </w:rPr>
      </w:pPr>
    </w:p>
    <w:p w14:paraId="5E017A90" w14:textId="77777777" w:rsidR="00BF70F6" w:rsidRPr="00E570A5" w:rsidRDefault="00BF70F6" w:rsidP="00BF70F6">
      <w:pPr>
        <w:autoSpaceDE w:val="0"/>
        <w:autoSpaceDN w:val="0"/>
        <w:adjustRightInd w:val="0"/>
        <w:rPr>
          <w:rFonts w:ascii="TimesNewRoman" w:hAnsi="TimesNewRoman" w:cs="TimesNewRoman"/>
          <w:b/>
          <w:color w:val="000000"/>
          <w:sz w:val="24"/>
          <w:szCs w:val="24"/>
        </w:rPr>
      </w:pPr>
      <w:r w:rsidRPr="00E570A5">
        <w:rPr>
          <w:rFonts w:ascii="TimesNewRoman" w:hAnsi="TimesNewRoman" w:cs="TimesNewRoman"/>
          <w:b/>
          <w:color w:val="000000"/>
          <w:sz w:val="24"/>
          <w:szCs w:val="24"/>
        </w:rPr>
        <w:t>Computer Systems Documentation (Hardware/Software Specifications and Warranties)</w:t>
      </w:r>
      <w:r>
        <w:rPr>
          <w:rFonts w:ascii="TimesNewRoman" w:hAnsi="TimesNewRoman" w:cs="TimesNewRoman"/>
          <w:b/>
          <w:color w:val="000000"/>
          <w:sz w:val="24"/>
          <w:szCs w:val="24"/>
        </w:rPr>
        <w:fldChar w:fldCharType="begin"/>
      </w:r>
      <w:r>
        <w:instrText xml:space="preserve"> XE "</w:instrText>
      </w:r>
      <w:r w:rsidRPr="002F7473">
        <w:rPr>
          <w:rFonts w:ascii="TimesNewRoman" w:hAnsi="TimesNewRoman" w:cs="TimesNewRoman"/>
          <w:b/>
          <w:color w:val="000000"/>
          <w:sz w:val="24"/>
          <w:szCs w:val="24"/>
        </w:rPr>
        <w:instrText>Computer Systems Documentation (Hardware/Software Specifications and Warranties)</w:instrText>
      </w:r>
      <w:r>
        <w:instrText xml:space="preserve">" </w:instrText>
      </w:r>
      <w:r>
        <w:rPr>
          <w:rFonts w:ascii="TimesNewRoman" w:hAnsi="TimesNewRoman" w:cs="TimesNewRoman"/>
          <w:b/>
          <w:color w:val="000000"/>
          <w:sz w:val="24"/>
          <w:szCs w:val="24"/>
        </w:rPr>
        <w:fldChar w:fldCharType="end"/>
      </w:r>
    </w:p>
    <w:p w14:paraId="79C7CA43" w14:textId="77777777" w:rsidR="00BF70F6" w:rsidRPr="00E570A5" w:rsidRDefault="00BF70F6" w:rsidP="00BF70F6">
      <w:pPr>
        <w:autoSpaceDE w:val="0"/>
        <w:autoSpaceDN w:val="0"/>
        <w:adjustRightInd w:val="0"/>
        <w:rPr>
          <w:rFonts w:ascii="TimesNewRoman" w:hAnsi="TimesNewRoman" w:cs="TimesNewRoman"/>
          <w:b/>
          <w:bCs/>
          <w:color w:val="000000"/>
          <w:sz w:val="24"/>
          <w:szCs w:val="24"/>
        </w:rPr>
      </w:pPr>
      <w:r w:rsidRPr="00E570A5">
        <w:rPr>
          <w:rFonts w:ascii="TimesNewRoman" w:hAnsi="TimesNewRoman" w:cs="TimesNewRoman"/>
          <w:color w:val="000000"/>
          <w:sz w:val="24"/>
          <w:szCs w:val="24"/>
        </w:rPr>
        <w:t>Disposition: Temporary Record. Retain documentation of former system 1 year after audit for the fiscal year in which the former hardware and software no longer exists anywhere in the agency and all permanent records have been migrated to a new system.</w:t>
      </w:r>
    </w:p>
    <w:p w14:paraId="00A77863" w14:textId="77777777" w:rsidR="00BF70F6" w:rsidRPr="00E570A5" w:rsidRDefault="00BF70F6" w:rsidP="00BF70F6">
      <w:pPr>
        <w:rPr>
          <w:rFonts w:ascii="Times New Roman" w:hAnsi="Times New Roman" w:cs="Times New Roman"/>
          <w:sz w:val="24"/>
          <w:szCs w:val="24"/>
        </w:rPr>
      </w:pPr>
    </w:p>
    <w:p w14:paraId="33C20DCF"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Administering Internal Operations: Managing the Agency: Executive</w:t>
      </w:r>
    </w:p>
    <w:p w14:paraId="36989F9C" w14:textId="77777777" w:rsidR="00BF70F6" w:rsidRPr="00E570A5" w:rsidRDefault="00BF70F6" w:rsidP="00BF70F6">
      <w:pPr>
        <w:rPr>
          <w:rFonts w:ascii="Times New Roman" w:hAnsi="Times New Roman" w:cs="Times New Roman"/>
          <w:b/>
          <w:sz w:val="24"/>
          <w:szCs w:val="24"/>
          <w:u w:val="single"/>
        </w:rPr>
      </w:pPr>
    </w:p>
    <w:p w14:paraId="182FE7BF" w14:textId="77777777" w:rsidR="00BF70F6" w:rsidRPr="00E570A5" w:rsidRDefault="00BF70F6" w:rsidP="00BF70F6">
      <w:pPr>
        <w:rPr>
          <w:rFonts w:ascii="Times New Roman" w:hAnsi="Times New Roman" w:cs="Times New Roman"/>
          <w:b/>
          <w:sz w:val="24"/>
          <w:szCs w:val="24"/>
        </w:rPr>
      </w:pPr>
      <w:bookmarkStart w:id="109" w:name="_Hlk527633256"/>
      <w:r w:rsidRPr="00E570A5">
        <w:rPr>
          <w:rFonts w:ascii="Times New Roman" w:hAnsi="Times New Roman" w:cs="Times New Roman"/>
          <w:b/>
          <w:sz w:val="24"/>
          <w:szCs w:val="24"/>
        </w:rPr>
        <w:t>QUADRENNIAL REPORT</w:t>
      </w:r>
      <w:r>
        <w:rPr>
          <w:rFonts w:ascii="Times New Roman" w:hAnsi="Times New Roman" w:cs="Times New Roman"/>
          <w:b/>
          <w:sz w:val="24"/>
          <w:szCs w:val="24"/>
        </w:rPr>
        <w:t>S</w:t>
      </w:r>
      <w:r w:rsidRPr="00E570A5">
        <w:rPr>
          <w:rFonts w:ascii="Times New Roman" w:hAnsi="Times New Roman" w:cs="Times New Roman"/>
          <w:b/>
          <w:sz w:val="24"/>
          <w:szCs w:val="24"/>
        </w:rPr>
        <w:t xml:space="preserve"> OF THE ATTORNEY GENERAL</w:t>
      </w:r>
      <w:r>
        <w:rPr>
          <w:rFonts w:ascii="Times New Roman" w:hAnsi="Times New Roman" w:cs="Times New Roman"/>
          <w:b/>
          <w:sz w:val="24"/>
          <w:szCs w:val="24"/>
        </w:rPr>
        <w:fldChar w:fldCharType="begin"/>
      </w:r>
      <w:r>
        <w:instrText xml:space="preserve"> XE "</w:instrText>
      </w:r>
      <w:r w:rsidRPr="008E699C">
        <w:rPr>
          <w:rFonts w:ascii="Times New Roman" w:hAnsi="Times New Roman" w:cs="Times New Roman"/>
          <w:b/>
          <w:sz w:val="24"/>
          <w:szCs w:val="24"/>
        </w:rPr>
        <w:instrText>QUADRENNIAL REPORTS OF THE ATTORNEY GENERAL</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00DA51DF"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PERMANENT RECORD. </w:t>
      </w:r>
    </w:p>
    <w:bookmarkEnd w:id="109"/>
    <w:p w14:paraId="5283966D" w14:textId="77777777" w:rsidR="00BF70F6" w:rsidRPr="00E570A5" w:rsidRDefault="00BF70F6" w:rsidP="00BF70F6">
      <w:pPr>
        <w:rPr>
          <w:rFonts w:ascii="Times New Roman" w:hAnsi="Times New Roman" w:cs="Times New Roman"/>
          <w:sz w:val="24"/>
          <w:szCs w:val="24"/>
        </w:rPr>
      </w:pPr>
    </w:p>
    <w:p w14:paraId="1D2EB934"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CORRESPONDENCE OF THE ATTORNEY GENERAL AND CHIEF DEPUTY ATTORNEY GENERAL</w:t>
      </w:r>
      <w:r>
        <w:rPr>
          <w:rFonts w:ascii="Times New Roman" w:hAnsi="Times New Roman" w:cs="Times New Roman"/>
          <w:b/>
          <w:sz w:val="24"/>
          <w:szCs w:val="24"/>
        </w:rPr>
        <w:fldChar w:fldCharType="begin"/>
      </w:r>
      <w:r>
        <w:instrText xml:space="preserve"> XE "</w:instrText>
      </w:r>
      <w:r w:rsidRPr="008E699C">
        <w:rPr>
          <w:rFonts w:ascii="Times New Roman" w:hAnsi="Times New Roman" w:cs="Times New Roman"/>
          <w:b/>
          <w:sz w:val="24"/>
          <w:szCs w:val="24"/>
        </w:rPr>
        <w:instrText>CORRESPONDENCE OF THE ATTORNEY GENERAL AND CHIEF DEPUTY ATTORNEY GENERAL</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2483CA85"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PERMANENT RECORD. </w:t>
      </w:r>
    </w:p>
    <w:p w14:paraId="6EFD26DB" w14:textId="77777777" w:rsidR="00BF70F6" w:rsidRPr="00E570A5" w:rsidRDefault="00BF70F6" w:rsidP="00BF70F6">
      <w:pPr>
        <w:rPr>
          <w:rFonts w:ascii="Times New Roman" w:hAnsi="Times New Roman" w:cs="Times New Roman"/>
          <w:sz w:val="24"/>
          <w:szCs w:val="24"/>
        </w:rPr>
      </w:pPr>
    </w:p>
    <w:p w14:paraId="00C897E6" w14:textId="77777777" w:rsidR="00BF70F6" w:rsidRPr="00E570A5" w:rsidRDefault="00BF70F6" w:rsidP="00BF70F6">
      <w:pPr>
        <w:rPr>
          <w:rFonts w:ascii="Times New Roman" w:hAnsi="Times New Roman" w:cs="Times New Roman"/>
          <w:sz w:val="24"/>
          <w:szCs w:val="24"/>
        </w:rPr>
      </w:pPr>
      <w:bookmarkStart w:id="110" w:name="_Hlk527633269"/>
      <w:r w:rsidRPr="00E570A5">
        <w:rPr>
          <w:rFonts w:ascii="Times New Roman" w:hAnsi="Times New Roman" w:cs="Times New Roman"/>
          <w:b/>
          <w:sz w:val="24"/>
          <w:szCs w:val="24"/>
        </w:rPr>
        <w:t>SPEECHES AND SUBJECT MATTER FILES OF THE ATTORNEY GENERAL (INCLUDING JUVENILE JUSTICE, EQUITY FUNDING IN EDUCATION, OFFICE POLICIES, PROCEDURES, STATE DEPARTMENT FILES)</w:t>
      </w:r>
      <w:r>
        <w:rPr>
          <w:rFonts w:ascii="Times New Roman" w:hAnsi="Times New Roman" w:cs="Times New Roman"/>
          <w:b/>
          <w:sz w:val="24"/>
          <w:szCs w:val="24"/>
        </w:rPr>
        <w:fldChar w:fldCharType="begin"/>
      </w:r>
      <w:r>
        <w:instrText xml:space="preserve"> XE "</w:instrText>
      </w:r>
      <w:r w:rsidRPr="008E699C">
        <w:rPr>
          <w:rFonts w:ascii="Times New Roman" w:hAnsi="Times New Roman" w:cs="Times New Roman"/>
          <w:b/>
          <w:sz w:val="24"/>
          <w:szCs w:val="24"/>
        </w:rPr>
        <w:instrText>SPEECHES AND SUBJECT MATTER FILES OF THE ATTORNEY GENERAL (INCLUDING JUVENILE JUSTICE, EQUITY FUNDING IN EDUCATION, OFFICE POLICIES, PROCEDURES, STATE DEPARTMENT FILES)</w:instrText>
      </w:r>
      <w:r>
        <w:instrText xml:space="preserve">" </w:instrText>
      </w:r>
      <w:r>
        <w:rPr>
          <w:rFonts w:ascii="Times New Roman" w:hAnsi="Times New Roman" w:cs="Times New Roman"/>
          <w:b/>
          <w:sz w:val="24"/>
          <w:szCs w:val="24"/>
        </w:rPr>
        <w:fldChar w:fldCharType="end"/>
      </w:r>
    </w:p>
    <w:p w14:paraId="2A77FB3E"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PERMANENT RECORD. </w:t>
      </w:r>
    </w:p>
    <w:bookmarkEnd w:id="110"/>
    <w:p w14:paraId="57EE4533" w14:textId="77777777" w:rsidR="00BF70F6" w:rsidRPr="00E570A5" w:rsidRDefault="00BF70F6" w:rsidP="00BF70F6">
      <w:pPr>
        <w:rPr>
          <w:rFonts w:ascii="Times New Roman" w:hAnsi="Times New Roman" w:cs="Times New Roman"/>
          <w:color w:val="C00000"/>
          <w:sz w:val="24"/>
          <w:szCs w:val="24"/>
        </w:rPr>
      </w:pPr>
    </w:p>
    <w:p w14:paraId="6AE1AC66" w14:textId="77777777" w:rsidR="00BF70F6" w:rsidRPr="00E570A5" w:rsidRDefault="00BF70F6" w:rsidP="00BF70F6">
      <w:pPr>
        <w:pStyle w:val="Heading3"/>
        <w:spacing w:before="0"/>
        <w:rPr>
          <w:rFonts w:ascii="Times New Roman" w:hAnsi="Times New Roman" w:cs="Times New Roman"/>
          <w:b/>
          <w:color w:val="auto"/>
          <w:sz w:val="28"/>
          <w:u w:val="single"/>
        </w:rPr>
      </w:pPr>
      <w:bookmarkStart w:id="111" w:name="_Toc527622873"/>
      <w:r w:rsidRPr="00E570A5">
        <w:rPr>
          <w:rFonts w:ascii="Times New Roman" w:hAnsi="Times New Roman" w:cs="Times New Roman"/>
          <w:b/>
          <w:color w:val="auto"/>
          <w:sz w:val="28"/>
          <w:u w:val="single"/>
        </w:rPr>
        <w:t>Administering Internal Operations: Managing Finances</w:t>
      </w:r>
      <w:bookmarkEnd w:id="111"/>
    </w:p>
    <w:p w14:paraId="6E9FB8BE" w14:textId="77777777" w:rsidR="00BF70F6" w:rsidRPr="00E570A5" w:rsidRDefault="00BF70F6" w:rsidP="00BF70F6">
      <w:pPr>
        <w:rPr>
          <w:rFonts w:ascii="Times New Roman" w:hAnsi="Times New Roman" w:cs="Times New Roman"/>
          <w:b/>
          <w:sz w:val="24"/>
          <w:szCs w:val="24"/>
        </w:rPr>
      </w:pPr>
    </w:p>
    <w:p w14:paraId="007F3C40"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Records documenting the preparation of a budget request package and reporting of the status of funds, requesting amendments of allotments, and reporting program performance</w:t>
      </w:r>
      <w:r>
        <w:rPr>
          <w:rFonts w:ascii="Times New Roman" w:hAnsi="Times New Roman" w:cs="Times New Roman"/>
          <w:b/>
          <w:sz w:val="24"/>
          <w:szCs w:val="24"/>
        </w:rPr>
        <w:fldChar w:fldCharType="begin"/>
      </w:r>
      <w:r>
        <w:instrText xml:space="preserve"> XE "</w:instrText>
      </w:r>
      <w:r w:rsidRPr="008E699C">
        <w:rPr>
          <w:rFonts w:ascii="Times New Roman" w:hAnsi="Times New Roman" w:cs="Times New Roman"/>
          <w:b/>
          <w:sz w:val="24"/>
          <w:szCs w:val="24"/>
        </w:rPr>
        <w:instrText>Records documenting the preparation of a budget request package and reporting of the status of funds, requesting amendments of allotments, and reporting program performance</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2C371408"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580833E6" w14:textId="77777777" w:rsidR="00BF70F6" w:rsidRPr="00E570A5" w:rsidRDefault="00BF70F6" w:rsidP="00BF70F6">
      <w:pPr>
        <w:rPr>
          <w:rFonts w:ascii="Times New Roman" w:hAnsi="Times New Roman" w:cs="Times New Roman"/>
          <w:sz w:val="24"/>
          <w:szCs w:val="24"/>
        </w:rPr>
      </w:pPr>
    </w:p>
    <w:p w14:paraId="4DBBDE5A"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Records documenting the requisitioning and purchasing of supplies and equipment, receipting and invoicing for goods, and authorizing payment for products</w:t>
      </w:r>
      <w:r>
        <w:rPr>
          <w:rFonts w:ascii="Times New Roman" w:hAnsi="Times New Roman" w:cs="Times New Roman"/>
          <w:b/>
          <w:sz w:val="24"/>
          <w:szCs w:val="24"/>
        </w:rPr>
        <w:fldChar w:fldCharType="begin"/>
      </w:r>
      <w:r>
        <w:instrText xml:space="preserve"> XE "</w:instrText>
      </w:r>
      <w:r w:rsidRPr="008E699C">
        <w:rPr>
          <w:rFonts w:ascii="Times New Roman" w:hAnsi="Times New Roman" w:cs="Times New Roman"/>
          <w:b/>
          <w:sz w:val="24"/>
          <w:szCs w:val="24"/>
        </w:rPr>
        <w:instrText>Records documenting the requisitioning and purchasing of supplies and equipment, receipting and invoicing for goods, and authorizing payment for products</w:instrText>
      </w:r>
      <w:r>
        <w:instrText xml:space="preserve">" </w:instrText>
      </w:r>
      <w:r>
        <w:rPr>
          <w:rFonts w:ascii="Times New Roman" w:hAnsi="Times New Roman" w:cs="Times New Roman"/>
          <w:b/>
          <w:sz w:val="24"/>
          <w:szCs w:val="24"/>
        </w:rPr>
        <w:fldChar w:fldCharType="end"/>
      </w:r>
    </w:p>
    <w:p w14:paraId="3B4DF21F"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384E576B" w14:textId="186B4DA4" w:rsidR="00BF70F6" w:rsidRDefault="00BF70F6" w:rsidP="00BF70F6">
      <w:pPr>
        <w:rPr>
          <w:rFonts w:ascii="Times New Roman" w:hAnsi="Times New Roman" w:cs="Times New Roman"/>
          <w:sz w:val="24"/>
          <w:szCs w:val="24"/>
        </w:rPr>
      </w:pPr>
    </w:p>
    <w:p w14:paraId="678E3D21" w14:textId="56CC0FCD" w:rsidR="009B13B8" w:rsidRDefault="009B13B8" w:rsidP="00BF70F6">
      <w:pPr>
        <w:rPr>
          <w:rFonts w:ascii="Times New Roman" w:hAnsi="Times New Roman" w:cs="Times New Roman"/>
          <w:sz w:val="24"/>
          <w:szCs w:val="24"/>
        </w:rPr>
      </w:pPr>
    </w:p>
    <w:p w14:paraId="6D870C21" w14:textId="77777777" w:rsidR="009B13B8" w:rsidRPr="00E570A5" w:rsidRDefault="009B13B8" w:rsidP="00BF70F6">
      <w:pPr>
        <w:rPr>
          <w:rFonts w:ascii="Times New Roman" w:hAnsi="Times New Roman" w:cs="Times New Roman"/>
          <w:sz w:val="24"/>
          <w:szCs w:val="24"/>
        </w:rPr>
      </w:pPr>
    </w:p>
    <w:p w14:paraId="307C7AA4"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lastRenderedPageBreak/>
        <w:t>Records of original entry such as journals, registers, and ledgers; and records of funds deposited inside and outside the state treasury</w:t>
      </w:r>
      <w:r>
        <w:rPr>
          <w:rFonts w:ascii="Times New Roman" w:hAnsi="Times New Roman" w:cs="Times New Roman"/>
          <w:b/>
          <w:sz w:val="24"/>
          <w:szCs w:val="24"/>
        </w:rPr>
        <w:fldChar w:fldCharType="begin"/>
      </w:r>
      <w:r>
        <w:instrText xml:space="preserve"> XE "</w:instrText>
      </w:r>
      <w:r w:rsidRPr="00D96986">
        <w:rPr>
          <w:rFonts w:ascii="Times New Roman" w:hAnsi="Times New Roman" w:cs="Times New Roman"/>
          <w:b/>
          <w:sz w:val="24"/>
          <w:szCs w:val="24"/>
        </w:rPr>
        <w:instrText>Records of original entry such as journals, registers, and ledgers</w:instrText>
      </w:r>
      <w:r w:rsidRPr="00D96986">
        <w:instrText>\</w:instrText>
      </w:r>
      <w:r w:rsidRPr="00D96986">
        <w:rPr>
          <w:rFonts w:ascii="Times New Roman" w:hAnsi="Times New Roman" w:cs="Times New Roman"/>
          <w:b/>
          <w:sz w:val="24"/>
          <w:szCs w:val="24"/>
        </w:rPr>
        <w:instrText>; and records of funds deposited inside and outside the state treasury</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3279A618" w14:textId="5360CCB3" w:rsidR="00BF70F6" w:rsidRPr="00D0146D" w:rsidRDefault="00BF70F6" w:rsidP="00BF70F6">
      <w:pPr>
        <w:rPr>
          <w:rFonts w:ascii="Times New Roman" w:hAnsi="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w:t>
      </w:r>
      <w:r w:rsidRPr="00D0146D">
        <w:rPr>
          <w:rFonts w:ascii="Times New Roman" w:hAnsi="Times New Roman"/>
          <w:sz w:val="24"/>
          <w:szCs w:val="24"/>
        </w:rPr>
        <w:t>iscal year the audit covers, whichever is later.</w:t>
      </w:r>
    </w:p>
    <w:p w14:paraId="4399C592" w14:textId="7D3D4402" w:rsidR="004C03C0" w:rsidRPr="00D0146D" w:rsidRDefault="004C03C0" w:rsidP="00BF70F6">
      <w:pPr>
        <w:rPr>
          <w:rFonts w:ascii="Times New Roman" w:hAnsi="Times New Roman"/>
          <w:sz w:val="24"/>
          <w:szCs w:val="24"/>
        </w:rPr>
      </w:pPr>
    </w:p>
    <w:p w14:paraId="32F7CF17" w14:textId="77777777" w:rsidR="004C03C0" w:rsidRPr="00D0146D" w:rsidRDefault="004C03C0" w:rsidP="004C03C0">
      <w:pPr>
        <w:autoSpaceDE w:val="0"/>
        <w:autoSpaceDN w:val="0"/>
        <w:adjustRightInd w:val="0"/>
        <w:rPr>
          <w:rFonts w:ascii="TimesNewRoman" w:hAnsi="TimesNewRoman" w:cs="TimesNewRoman"/>
          <w:b/>
          <w:sz w:val="24"/>
          <w:szCs w:val="24"/>
        </w:rPr>
      </w:pPr>
      <w:bookmarkStart w:id="112" w:name="_Hlk527358907"/>
      <w:bookmarkStart w:id="113" w:name="_Hlk527377026"/>
      <w:r w:rsidRPr="00D0146D">
        <w:rPr>
          <w:rFonts w:ascii="TimesNewRoman" w:hAnsi="TimesNewRoman" w:cs="TimesNewRoman"/>
          <w:b/>
          <w:sz w:val="24"/>
          <w:szCs w:val="24"/>
        </w:rPr>
        <w:t>Purchase and Repair Order Documents</w:t>
      </w:r>
    </w:p>
    <w:bookmarkEnd w:id="112"/>
    <w:p w14:paraId="67D07993" w14:textId="77777777" w:rsidR="004C03C0" w:rsidRPr="00D0146D" w:rsidRDefault="004C03C0" w:rsidP="004C03C0">
      <w:pPr>
        <w:autoSpaceDE w:val="0"/>
        <w:autoSpaceDN w:val="0"/>
        <w:adjustRightInd w:val="0"/>
        <w:rPr>
          <w:rFonts w:ascii="TimesNewRoman" w:hAnsi="TimesNewRoman" w:cs="TimesNewRoman"/>
          <w:sz w:val="24"/>
          <w:szCs w:val="24"/>
        </w:rPr>
      </w:pPr>
      <w:r w:rsidRPr="00D0146D">
        <w:rPr>
          <w:rFonts w:ascii="TimesNewRoman" w:hAnsi="TimesNewRoman" w:cs="TimesNewRoman"/>
          <w:sz w:val="24"/>
          <w:szCs w:val="24"/>
        </w:rPr>
        <w:t>Disposition: Temporary Record. Retain for life of warranty.</w:t>
      </w:r>
      <w:bookmarkEnd w:id="113"/>
    </w:p>
    <w:p w14:paraId="5E88AC3A" w14:textId="77777777" w:rsidR="00BF70F6" w:rsidRPr="00D0146D" w:rsidRDefault="00BF70F6" w:rsidP="00BF70F6">
      <w:pPr>
        <w:rPr>
          <w:rFonts w:ascii="Times New Roman" w:hAnsi="Times New Roman" w:cs="Times New Roman"/>
          <w:sz w:val="24"/>
          <w:szCs w:val="24"/>
        </w:rPr>
      </w:pPr>
    </w:p>
    <w:p w14:paraId="3C442734" w14:textId="77777777" w:rsidR="00BF70F6" w:rsidRPr="00D0146D" w:rsidRDefault="00BF70F6" w:rsidP="00BF70F6">
      <w:pPr>
        <w:rPr>
          <w:rFonts w:ascii="Times New Roman" w:hAnsi="Times New Roman" w:cs="Times New Roman"/>
          <w:b/>
          <w:sz w:val="24"/>
          <w:szCs w:val="24"/>
        </w:rPr>
      </w:pPr>
      <w:r w:rsidRPr="00D0146D">
        <w:rPr>
          <w:rFonts w:ascii="Times New Roman" w:hAnsi="Times New Roman" w:cs="Times New Roman"/>
          <w:b/>
          <w:sz w:val="24"/>
          <w:szCs w:val="24"/>
        </w:rPr>
        <w:t>Records documenting requests for authorization from supervisors to travel on official business and other related materials, such as travel reimbursement forms and itineraries</w:t>
      </w:r>
      <w:r w:rsidRPr="00D0146D">
        <w:rPr>
          <w:rFonts w:ascii="Times New Roman" w:hAnsi="Times New Roman" w:cs="Times New Roman"/>
          <w:b/>
          <w:sz w:val="24"/>
          <w:szCs w:val="24"/>
        </w:rPr>
        <w:fldChar w:fldCharType="begin"/>
      </w:r>
      <w:r w:rsidRPr="00D0146D">
        <w:rPr>
          <w:sz w:val="24"/>
          <w:szCs w:val="24"/>
        </w:rPr>
        <w:instrText xml:space="preserve"> XE "</w:instrText>
      </w:r>
      <w:r w:rsidRPr="00D0146D">
        <w:rPr>
          <w:rFonts w:ascii="Times New Roman" w:hAnsi="Times New Roman" w:cs="Times New Roman"/>
          <w:b/>
          <w:sz w:val="24"/>
          <w:szCs w:val="24"/>
        </w:rPr>
        <w:instrText>Records documenting requests for authorization from supervisors to travel on official business and other related materials, such as travel reimbursement forms and itineraries</w:instrText>
      </w:r>
      <w:r w:rsidRPr="00D0146D">
        <w:rPr>
          <w:sz w:val="24"/>
          <w:szCs w:val="24"/>
        </w:rPr>
        <w:instrText xml:space="preserve">" </w:instrText>
      </w:r>
      <w:r w:rsidRPr="00D0146D">
        <w:rPr>
          <w:rFonts w:ascii="Times New Roman" w:hAnsi="Times New Roman" w:cs="Times New Roman"/>
          <w:b/>
          <w:sz w:val="24"/>
          <w:szCs w:val="24"/>
        </w:rPr>
        <w:fldChar w:fldCharType="end"/>
      </w:r>
      <w:r w:rsidRPr="00D0146D">
        <w:rPr>
          <w:rFonts w:ascii="Times New Roman" w:hAnsi="Times New Roman" w:cs="Times New Roman"/>
          <w:b/>
          <w:sz w:val="24"/>
          <w:szCs w:val="24"/>
        </w:rPr>
        <w:t xml:space="preserve"> </w:t>
      </w:r>
    </w:p>
    <w:p w14:paraId="1DA0D294" w14:textId="77777777" w:rsidR="00BF70F6" w:rsidRPr="00D0146D" w:rsidRDefault="00BF70F6" w:rsidP="00BF70F6">
      <w:pPr>
        <w:rPr>
          <w:rFonts w:ascii="Times New Roman" w:hAnsi="Times New Roman" w:cs="Times New Roman"/>
          <w:sz w:val="24"/>
          <w:szCs w:val="24"/>
        </w:rPr>
      </w:pPr>
      <w:r w:rsidRPr="00D0146D">
        <w:rPr>
          <w:rFonts w:ascii="Times New Roman" w:hAnsi="Times New Roman" w:cs="Times New Roman"/>
          <w:sz w:val="24"/>
          <w:szCs w:val="24"/>
        </w:rPr>
        <w:t xml:space="preserve">Disposition: Temporary Record. </w:t>
      </w:r>
      <w:r w:rsidRPr="00D0146D">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3DBB45B1" w14:textId="77777777" w:rsidR="00BF70F6" w:rsidRPr="00E570A5" w:rsidRDefault="00BF70F6" w:rsidP="00BF70F6">
      <w:pPr>
        <w:rPr>
          <w:rFonts w:ascii="Times New Roman" w:hAnsi="Times New Roman" w:cs="Times New Roman"/>
          <w:sz w:val="24"/>
          <w:szCs w:val="24"/>
        </w:rPr>
      </w:pPr>
    </w:p>
    <w:p w14:paraId="546D6D8B"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Contractual records established for the purpose of services or personal property</w:t>
      </w:r>
      <w:r>
        <w:rPr>
          <w:rFonts w:ascii="Times New Roman" w:hAnsi="Times New Roman" w:cs="Times New Roman"/>
          <w:b/>
          <w:sz w:val="24"/>
          <w:szCs w:val="24"/>
        </w:rPr>
        <w:fldChar w:fldCharType="begin"/>
      </w:r>
      <w:r>
        <w:instrText xml:space="preserve"> XE "</w:instrText>
      </w:r>
      <w:r w:rsidRPr="004A57BD">
        <w:rPr>
          <w:rFonts w:ascii="Times New Roman" w:hAnsi="Times New Roman" w:cs="Times New Roman"/>
          <w:b/>
          <w:sz w:val="24"/>
          <w:szCs w:val="24"/>
        </w:rPr>
        <w:instrText>Contractual records established for the purpose of services or personal property</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051049F6"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6 years after expiration of the contract. </w:t>
      </w:r>
    </w:p>
    <w:p w14:paraId="5CF21B63" w14:textId="77777777" w:rsidR="00BF70F6" w:rsidRPr="00E570A5" w:rsidRDefault="00BF70F6" w:rsidP="00BF70F6">
      <w:pPr>
        <w:rPr>
          <w:rFonts w:ascii="Times New Roman" w:hAnsi="Times New Roman" w:cs="Times New Roman"/>
          <w:sz w:val="24"/>
          <w:szCs w:val="24"/>
        </w:rPr>
      </w:pPr>
    </w:p>
    <w:p w14:paraId="4F118792" w14:textId="77777777" w:rsidR="00BF70F6" w:rsidRPr="00E570A5" w:rsidRDefault="00BF70F6" w:rsidP="00BF70F6">
      <w:pPr>
        <w:autoSpaceDE w:val="0"/>
        <w:autoSpaceDN w:val="0"/>
        <w:adjustRightInd w:val="0"/>
        <w:rPr>
          <w:rFonts w:ascii="TimesNewRoman" w:hAnsi="TimesNewRoman" w:cs="TimesNewRoman"/>
          <w:sz w:val="24"/>
          <w:szCs w:val="24"/>
        </w:rPr>
      </w:pPr>
      <w:bookmarkStart w:id="114" w:name="_Hlk527627052"/>
      <w:r w:rsidRPr="00E570A5">
        <w:rPr>
          <w:rFonts w:ascii="TimesNewRoman" w:hAnsi="TimesNewRoman" w:cs="TimesNewRoman"/>
          <w:b/>
          <w:sz w:val="24"/>
          <w:szCs w:val="24"/>
        </w:rPr>
        <w:t>Records documenting the bid process (including requests for proposals and unsuccessful responses)</w:t>
      </w:r>
      <w:r w:rsidRPr="00E570A5">
        <w:rPr>
          <w:rFonts w:ascii="TimesNewRoman" w:hAnsi="TimesNewRoman" w:cs="TimesNewRoman"/>
          <w:b/>
          <w:sz w:val="24"/>
          <w:szCs w:val="24"/>
        </w:rPr>
        <w:fldChar w:fldCharType="begin"/>
      </w:r>
      <w:r w:rsidRPr="00E570A5">
        <w:rPr>
          <w:rFonts w:ascii="TimesNewRoman" w:hAnsi="TimesNewRoman" w:cs="TimesNewRoman"/>
          <w:sz w:val="24"/>
          <w:szCs w:val="24"/>
        </w:rPr>
        <w:instrText xml:space="preserve"> XE "</w:instrText>
      </w:r>
      <w:r w:rsidRPr="00E570A5">
        <w:rPr>
          <w:rFonts w:ascii="TimesNewRoman" w:hAnsi="TimesNewRoman" w:cs="TimesNewRoman"/>
          <w:b/>
          <w:sz w:val="24"/>
          <w:szCs w:val="24"/>
        </w:rPr>
        <w:instrText>Records documenting the bid process (including requests for proposals and unsuccessful responses)</w:instrText>
      </w:r>
      <w:r w:rsidRPr="00E570A5">
        <w:rPr>
          <w:rFonts w:ascii="TimesNewRoman" w:hAnsi="TimesNewRoman" w:cs="TimesNewRoman"/>
          <w:sz w:val="24"/>
          <w:szCs w:val="24"/>
        </w:rPr>
        <w:instrText xml:space="preserve">" </w:instrText>
      </w:r>
      <w:r w:rsidRPr="00E570A5">
        <w:rPr>
          <w:rFonts w:ascii="TimesNewRoman" w:hAnsi="TimesNewRoman" w:cs="TimesNewRoman"/>
          <w:b/>
          <w:sz w:val="24"/>
          <w:szCs w:val="24"/>
        </w:rPr>
        <w:fldChar w:fldCharType="end"/>
      </w:r>
      <w:r w:rsidRPr="00E570A5">
        <w:rPr>
          <w:rFonts w:ascii="TimesNewRoman" w:hAnsi="TimesNewRoman" w:cs="TimesNewRoman"/>
          <w:sz w:val="24"/>
          <w:szCs w:val="24"/>
        </w:rPr>
        <w:tab/>
      </w:r>
    </w:p>
    <w:bookmarkEnd w:id="114"/>
    <w:p w14:paraId="6E8AC760" w14:textId="77777777" w:rsidR="00BF70F6" w:rsidRPr="00E570A5" w:rsidRDefault="00BF70F6" w:rsidP="00BF70F6">
      <w:pPr>
        <w:autoSpaceDE w:val="0"/>
        <w:autoSpaceDN w:val="0"/>
        <w:adjustRightInd w:val="0"/>
        <w:rPr>
          <w:rFonts w:ascii="TimesNewRoman" w:hAnsi="TimesNewRoman" w:cs="TimesNewRoman"/>
          <w:sz w:val="24"/>
          <w:szCs w:val="24"/>
        </w:rPr>
      </w:pPr>
    </w:p>
    <w:p w14:paraId="5D0F97D2" w14:textId="77777777" w:rsidR="00BF70F6" w:rsidRPr="00E570A5" w:rsidRDefault="00BF70F6" w:rsidP="00BF70F6">
      <w:pPr>
        <w:numPr>
          <w:ilvl w:val="0"/>
          <w:numId w:val="13"/>
        </w:numPr>
        <w:autoSpaceDE w:val="0"/>
        <w:autoSpaceDN w:val="0"/>
        <w:adjustRightInd w:val="0"/>
        <w:spacing w:line="259" w:lineRule="auto"/>
        <w:rPr>
          <w:rFonts w:ascii="TimesNewRoman" w:hAnsi="TimesNewRoman" w:cs="TimesNewRoman"/>
          <w:sz w:val="24"/>
          <w:szCs w:val="24"/>
        </w:rPr>
      </w:pPr>
      <w:r w:rsidRPr="00E570A5">
        <w:rPr>
          <w:rFonts w:ascii="TimesNewRoman" w:hAnsi="TimesNewRoman" w:cs="TimesNewRoman"/>
          <w:sz w:val="24"/>
          <w:szCs w:val="24"/>
        </w:rPr>
        <w:t>Sealed Bids over $15,000</w:t>
      </w:r>
    </w:p>
    <w:p w14:paraId="3A404D7F" w14:textId="77777777" w:rsidR="00BF70F6" w:rsidRPr="00E570A5" w:rsidRDefault="00BF70F6" w:rsidP="00BF70F6">
      <w:pPr>
        <w:autoSpaceDE w:val="0"/>
        <w:autoSpaceDN w:val="0"/>
        <w:adjustRightInd w:val="0"/>
        <w:ind w:left="720"/>
        <w:rPr>
          <w:rFonts w:ascii="TimesNewRoman" w:hAnsi="TimesNewRoman" w:cs="TimesNewRoman"/>
          <w:sz w:val="24"/>
          <w:szCs w:val="24"/>
        </w:rPr>
      </w:pPr>
      <w:r w:rsidRPr="00E570A5">
        <w:rPr>
          <w:rFonts w:ascii="TimesNewRoman" w:hAnsi="TimesNewRoman" w:cs="TimesNewRoman"/>
          <w:sz w:val="24"/>
          <w:szCs w:val="24"/>
        </w:rPr>
        <w:t xml:space="preserve">Disposition: Temporary Record. Retain 7 years after the end of the fiscal year in which the bids were opened. (Code of Alabama 1975 </w:t>
      </w:r>
      <w:r w:rsidRPr="00E570A5">
        <w:rPr>
          <w:rFonts w:ascii="Times New Roman" w:hAnsi="Times New Roman" w:cs="Times New Roman"/>
          <w:sz w:val="24"/>
          <w:szCs w:val="24"/>
        </w:rPr>
        <w:t>§</w:t>
      </w:r>
      <w:r w:rsidRPr="00E570A5">
        <w:rPr>
          <w:rFonts w:ascii="TimesNewRoman" w:hAnsi="TimesNewRoman" w:cs="TimesNewRoman"/>
          <w:sz w:val="24"/>
          <w:szCs w:val="24"/>
        </w:rPr>
        <w:t xml:space="preserve"> 41-16-24).</w:t>
      </w:r>
      <w:r w:rsidRPr="00E570A5">
        <w:rPr>
          <w:rFonts w:ascii="TimesNewRoman" w:hAnsi="TimesNewRoman" w:cs="TimesNewRoman"/>
          <w:sz w:val="24"/>
          <w:szCs w:val="24"/>
        </w:rPr>
        <w:tab/>
      </w:r>
    </w:p>
    <w:p w14:paraId="4FE9E4CA" w14:textId="77777777" w:rsidR="00BF70F6" w:rsidRPr="00E570A5" w:rsidRDefault="00BF70F6" w:rsidP="00BF70F6">
      <w:pPr>
        <w:autoSpaceDE w:val="0"/>
        <w:autoSpaceDN w:val="0"/>
        <w:adjustRightInd w:val="0"/>
        <w:rPr>
          <w:rFonts w:ascii="TimesNewRoman" w:hAnsi="TimesNewRoman" w:cs="TimesNewRoman"/>
          <w:sz w:val="24"/>
          <w:szCs w:val="24"/>
        </w:rPr>
      </w:pPr>
      <w:r w:rsidRPr="00E570A5">
        <w:rPr>
          <w:rFonts w:ascii="TimesNewRoman" w:hAnsi="TimesNewRoman" w:cs="TimesNewRoman"/>
          <w:sz w:val="24"/>
          <w:szCs w:val="24"/>
        </w:rPr>
        <w:tab/>
      </w:r>
    </w:p>
    <w:p w14:paraId="5AFB098D" w14:textId="77777777" w:rsidR="00BF70F6" w:rsidRPr="00E570A5" w:rsidRDefault="00BF70F6" w:rsidP="00BF70F6">
      <w:pPr>
        <w:numPr>
          <w:ilvl w:val="0"/>
          <w:numId w:val="13"/>
        </w:numPr>
        <w:autoSpaceDE w:val="0"/>
        <w:autoSpaceDN w:val="0"/>
        <w:adjustRightInd w:val="0"/>
        <w:spacing w:line="259" w:lineRule="auto"/>
        <w:rPr>
          <w:rFonts w:ascii="TimesNewRoman" w:hAnsi="TimesNewRoman" w:cs="TimesNewRoman"/>
          <w:sz w:val="24"/>
          <w:szCs w:val="24"/>
        </w:rPr>
      </w:pPr>
      <w:r w:rsidRPr="00E570A5">
        <w:rPr>
          <w:rFonts w:ascii="TimesNewRoman" w:hAnsi="TimesNewRoman" w:cs="TimesNewRoman"/>
          <w:sz w:val="24"/>
          <w:szCs w:val="24"/>
        </w:rPr>
        <w:t xml:space="preserve">Other Bids </w:t>
      </w:r>
    </w:p>
    <w:p w14:paraId="6BAA3CD6" w14:textId="77777777" w:rsidR="00BF70F6" w:rsidRPr="00E570A5" w:rsidRDefault="00BF70F6" w:rsidP="00BF70F6">
      <w:pPr>
        <w:autoSpaceDE w:val="0"/>
        <w:autoSpaceDN w:val="0"/>
        <w:adjustRightInd w:val="0"/>
        <w:ind w:left="720"/>
        <w:rPr>
          <w:rFonts w:ascii="TimesNewRoman" w:hAnsi="TimesNewRoman" w:cs="TimesNewRoman"/>
          <w:sz w:val="24"/>
          <w:szCs w:val="24"/>
        </w:rPr>
      </w:pPr>
      <w:r w:rsidRPr="00E570A5">
        <w:rPr>
          <w:rFonts w:ascii="TimesNewRoman" w:hAnsi="TimesNewRoman" w:cs="TimesNewRoman"/>
          <w:sz w:val="24"/>
          <w:szCs w:val="24"/>
        </w:rPr>
        <w:t xml:space="preserve">Disposition: Temporary Record. Retain for 10 years after the award of the contract, then destroy. </w:t>
      </w:r>
    </w:p>
    <w:p w14:paraId="7CECDD0B" w14:textId="77777777" w:rsidR="00BF70F6" w:rsidRPr="00E570A5" w:rsidRDefault="00BF70F6" w:rsidP="00BF70F6">
      <w:pPr>
        <w:pStyle w:val="ListParagraph"/>
        <w:rPr>
          <w:rFonts w:ascii="Times New Roman" w:hAnsi="Times New Roman" w:cs="Times New Roman"/>
          <w:b/>
          <w:sz w:val="24"/>
          <w:szCs w:val="24"/>
        </w:rPr>
      </w:pPr>
    </w:p>
    <w:p w14:paraId="25E8E037" w14:textId="77777777" w:rsidR="00BF70F6" w:rsidRPr="00E570A5" w:rsidRDefault="00BF70F6" w:rsidP="00BF70F6">
      <w:pPr>
        <w:spacing w:line="276" w:lineRule="auto"/>
        <w:rPr>
          <w:b/>
        </w:rPr>
      </w:pPr>
      <w:r w:rsidRPr="00E570A5">
        <w:rPr>
          <w:rFonts w:ascii="Times New Roman" w:hAnsi="Times New Roman" w:cs="Times New Roman"/>
          <w:b/>
          <w:sz w:val="24"/>
          <w:szCs w:val="24"/>
        </w:rPr>
        <w:t>Agency Audit Reports</w:t>
      </w:r>
      <w:r>
        <w:rPr>
          <w:rFonts w:ascii="Times New Roman" w:hAnsi="Times New Roman" w:cs="Times New Roman"/>
          <w:b/>
          <w:sz w:val="24"/>
          <w:szCs w:val="24"/>
        </w:rPr>
        <w:fldChar w:fldCharType="begin"/>
      </w:r>
      <w:r>
        <w:instrText xml:space="preserve"> XE "</w:instrText>
      </w:r>
      <w:r w:rsidRPr="001C6A9C">
        <w:rPr>
          <w:rFonts w:ascii="Times New Roman" w:hAnsi="Times New Roman" w:cs="Times New Roman"/>
          <w:b/>
          <w:sz w:val="24"/>
          <w:szCs w:val="24"/>
        </w:rPr>
        <w:instrText>Agency Audit Reports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71EE6323" w14:textId="77777777" w:rsidR="00BF70F6" w:rsidRPr="00E570A5" w:rsidRDefault="00BF70F6" w:rsidP="00BF70F6">
      <w:pPr>
        <w:spacing w:line="276" w:lineRule="auto"/>
      </w:pPr>
      <w:r w:rsidRPr="00E570A5">
        <w:rPr>
          <w:rFonts w:ascii="Times New Roman" w:hAnsi="Times New Roman" w:cs="Times New Roman"/>
          <w:sz w:val="24"/>
          <w:szCs w:val="24"/>
        </w:rPr>
        <w:t xml:space="preserve">Disposition: Temporary Record. Retain 6 years after end of the fiscal year in which the records were created. </w:t>
      </w:r>
    </w:p>
    <w:p w14:paraId="615E28A7" w14:textId="77777777" w:rsidR="00BF70F6" w:rsidRPr="00E570A5" w:rsidRDefault="00BF70F6" w:rsidP="00BF70F6">
      <w:pPr>
        <w:rPr>
          <w:rFonts w:ascii="Times New Roman" w:hAnsi="Times New Roman" w:cs="Times New Roman"/>
          <w:sz w:val="24"/>
          <w:szCs w:val="24"/>
        </w:rPr>
      </w:pPr>
    </w:p>
    <w:p w14:paraId="744A8115" w14:textId="77777777" w:rsidR="00BF70F6" w:rsidRPr="00E570A5" w:rsidRDefault="00BF70F6" w:rsidP="00BF70F6">
      <w:pPr>
        <w:pStyle w:val="Heading3"/>
        <w:spacing w:before="0"/>
        <w:rPr>
          <w:rFonts w:ascii="Times New Roman" w:hAnsi="Times New Roman" w:cs="Times New Roman"/>
          <w:b/>
          <w:color w:val="auto"/>
          <w:sz w:val="28"/>
          <w:szCs w:val="28"/>
          <w:u w:val="single"/>
        </w:rPr>
      </w:pPr>
      <w:bookmarkStart w:id="115" w:name="_Toc527622874"/>
      <w:r w:rsidRPr="00E570A5">
        <w:rPr>
          <w:rFonts w:ascii="Times New Roman" w:hAnsi="Times New Roman" w:cs="Times New Roman"/>
          <w:b/>
          <w:color w:val="auto"/>
          <w:sz w:val="28"/>
          <w:szCs w:val="28"/>
          <w:u w:val="single"/>
        </w:rPr>
        <w:t>Administering Internal Operations: Managing Human Resources</w:t>
      </w:r>
      <w:bookmarkEnd w:id="115"/>
    </w:p>
    <w:p w14:paraId="6946EA7A" w14:textId="77777777" w:rsidR="00BF70F6" w:rsidRPr="00E570A5" w:rsidRDefault="00BF70F6" w:rsidP="00BF70F6">
      <w:pPr>
        <w:rPr>
          <w:rFonts w:ascii="Times New Roman" w:hAnsi="Times New Roman" w:cs="Times New Roman"/>
          <w:b/>
          <w:sz w:val="24"/>
          <w:szCs w:val="24"/>
        </w:rPr>
      </w:pPr>
    </w:p>
    <w:p w14:paraId="609E413B"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Section/Division Personnel Files</w:t>
      </w:r>
      <w:r>
        <w:rPr>
          <w:rFonts w:ascii="Times New Roman" w:hAnsi="Times New Roman" w:cs="Times New Roman"/>
          <w:b/>
          <w:sz w:val="24"/>
          <w:szCs w:val="24"/>
        </w:rPr>
        <w:fldChar w:fldCharType="begin"/>
      </w:r>
      <w:r>
        <w:instrText xml:space="preserve"> XE "</w:instrText>
      </w:r>
      <w:r w:rsidRPr="00E41F10">
        <w:rPr>
          <w:rFonts w:ascii="Times New Roman" w:hAnsi="Times New Roman" w:cs="Times New Roman"/>
          <w:b/>
          <w:sz w:val="24"/>
          <w:szCs w:val="24"/>
        </w:rPr>
        <w:instrText>Section/Division Personnel Files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32395864"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until separation of an employee from the agency. </w:t>
      </w:r>
    </w:p>
    <w:p w14:paraId="5D00B3A4" w14:textId="77777777" w:rsidR="00BF70F6" w:rsidRPr="00E570A5" w:rsidRDefault="00BF70F6" w:rsidP="00BF70F6">
      <w:pPr>
        <w:rPr>
          <w:rFonts w:ascii="Times New Roman" w:hAnsi="Times New Roman" w:cs="Times New Roman"/>
          <w:b/>
          <w:sz w:val="24"/>
          <w:szCs w:val="24"/>
        </w:rPr>
      </w:pPr>
    </w:p>
    <w:p w14:paraId="7EF88712" w14:textId="77777777" w:rsidR="00BF70F6" w:rsidRPr="00E570A5" w:rsidRDefault="00BF70F6" w:rsidP="00BF70F6">
      <w:pPr>
        <w:rPr>
          <w:rFonts w:ascii="Times New Roman" w:hAnsi="Times New Roman" w:cs="Times New Roman"/>
          <w:b/>
          <w:sz w:val="24"/>
          <w:szCs w:val="24"/>
          <w:u w:val="single"/>
        </w:rPr>
      </w:pPr>
      <w:r w:rsidRPr="00E570A5">
        <w:rPr>
          <w:rFonts w:ascii="Times New Roman" w:hAnsi="Times New Roman" w:cs="Times New Roman"/>
          <w:b/>
          <w:sz w:val="24"/>
          <w:szCs w:val="24"/>
          <w:u w:val="single"/>
        </w:rPr>
        <w:t xml:space="preserve">Administering Internal Operations: Managing Human Resources: Administrative Services </w:t>
      </w:r>
    </w:p>
    <w:p w14:paraId="1F62BE58" w14:textId="77777777" w:rsidR="00BF70F6" w:rsidRPr="00E570A5" w:rsidRDefault="00BF70F6" w:rsidP="00BF70F6">
      <w:pPr>
        <w:rPr>
          <w:rFonts w:ascii="Times New Roman" w:hAnsi="Times New Roman" w:cs="Times New Roman"/>
          <w:b/>
          <w:sz w:val="24"/>
          <w:szCs w:val="24"/>
        </w:rPr>
      </w:pPr>
    </w:p>
    <w:p w14:paraId="2A2CF2BD"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Job Recruitment Materials</w:t>
      </w:r>
      <w:r>
        <w:rPr>
          <w:rFonts w:ascii="Times New Roman" w:hAnsi="Times New Roman" w:cs="Times New Roman"/>
          <w:b/>
          <w:sz w:val="24"/>
          <w:szCs w:val="24"/>
        </w:rPr>
        <w:fldChar w:fldCharType="begin"/>
      </w:r>
      <w:r>
        <w:instrText xml:space="preserve"> XE "</w:instrText>
      </w:r>
      <w:r w:rsidRPr="007A1EB0">
        <w:rPr>
          <w:rFonts w:ascii="Times New Roman" w:hAnsi="Times New Roman" w:cs="Times New Roman"/>
          <w:b/>
          <w:sz w:val="24"/>
          <w:szCs w:val="24"/>
        </w:rPr>
        <w:instrText>Job Recruitment Materials</w:instrText>
      </w:r>
      <w:r>
        <w:instrText xml:space="preserve">" </w:instrText>
      </w:r>
      <w:r>
        <w:rPr>
          <w:rFonts w:ascii="Times New Roman" w:hAnsi="Times New Roman" w:cs="Times New Roman"/>
          <w:b/>
          <w:sz w:val="24"/>
          <w:szCs w:val="24"/>
        </w:rPr>
        <w:fldChar w:fldCharType="end"/>
      </w:r>
    </w:p>
    <w:p w14:paraId="1968FC0D"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6B9A4BD2" w14:textId="70E933F7" w:rsidR="00BF70F6" w:rsidRDefault="00BF70F6" w:rsidP="00BF70F6">
      <w:pPr>
        <w:rPr>
          <w:rFonts w:ascii="Times New Roman" w:hAnsi="Times New Roman" w:cs="Times New Roman"/>
          <w:sz w:val="24"/>
          <w:szCs w:val="24"/>
        </w:rPr>
      </w:pPr>
    </w:p>
    <w:p w14:paraId="3D7B6CD0" w14:textId="77777777" w:rsidR="009B13B8" w:rsidRPr="00E570A5" w:rsidRDefault="009B13B8" w:rsidP="00BF70F6">
      <w:pPr>
        <w:rPr>
          <w:rFonts w:ascii="Times New Roman" w:hAnsi="Times New Roman" w:cs="Times New Roman"/>
          <w:sz w:val="24"/>
          <w:szCs w:val="24"/>
        </w:rPr>
      </w:pPr>
    </w:p>
    <w:p w14:paraId="195BB3F9"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lastRenderedPageBreak/>
        <w:t>Application Materials</w:t>
      </w:r>
      <w:r>
        <w:rPr>
          <w:rFonts w:ascii="Times New Roman" w:hAnsi="Times New Roman" w:cs="Times New Roman"/>
          <w:b/>
          <w:sz w:val="24"/>
          <w:szCs w:val="24"/>
        </w:rPr>
        <w:fldChar w:fldCharType="begin"/>
      </w:r>
      <w:r>
        <w:instrText xml:space="preserve"> XE "</w:instrText>
      </w:r>
      <w:r w:rsidRPr="00540AB7">
        <w:rPr>
          <w:rFonts w:ascii="Times New Roman" w:hAnsi="Times New Roman" w:cs="Times New Roman"/>
          <w:b/>
          <w:sz w:val="24"/>
          <w:szCs w:val="24"/>
        </w:rPr>
        <w:instrText>Application Materials</w:instrText>
      </w:r>
      <w:r>
        <w:instrText xml:space="preserve">" </w:instrText>
      </w:r>
      <w:r>
        <w:rPr>
          <w:rFonts w:ascii="Times New Roman" w:hAnsi="Times New Roman" w:cs="Times New Roman"/>
          <w:b/>
          <w:sz w:val="24"/>
          <w:szCs w:val="24"/>
        </w:rPr>
        <w:fldChar w:fldCharType="end"/>
      </w:r>
    </w:p>
    <w:p w14:paraId="6E141485"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136433F2" w14:textId="77777777" w:rsidR="00BF70F6" w:rsidRPr="00E570A5" w:rsidRDefault="00BF70F6" w:rsidP="00BF70F6">
      <w:pPr>
        <w:rPr>
          <w:rFonts w:ascii="Times New Roman" w:hAnsi="Times New Roman" w:cs="Times New Roman"/>
          <w:sz w:val="24"/>
          <w:szCs w:val="24"/>
        </w:rPr>
      </w:pPr>
    </w:p>
    <w:p w14:paraId="062987AF"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Position Classification Records</w:t>
      </w:r>
      <w:r>
        <w:rPr>
          <w:rFonts w:ascii="Times New Roman" w:hAnsi="Times New Roman" w:cs="Times New Roman"/>
          <w:b/>
          <w:sz w:val="24"/>
          <w:szCs w:val="24"/>
        </w:rPr>
        <w:fldChar w:fldCharType="begin"/>
      </w:r>
      <w:r>
        <w:instrText xml:space="preserve"> XE "</w:instrText>
      </w:r>
      <w:r w:rsidRPr="00017E5F">
        <w:rPr>
          <w:rFonts w:ascii="Times New Roman" w:hAnsi="Times New Roman" w:cs="Times New Roman"/>
          <w:b/>
          <w:sz w:val="24"/>
          <w:szCs w:val="24"/>
        </w:rPr>
        <w:instrText>Position Classification Records</w:instrText>
      </w:r>
      <w:r>
        <w:instrText xml:space="preserve">" </w:instrText>
      </w:r>
      <w:r>
        <w:rPr>
          <w:rFonts w:ascii="Times New Roman" w:hAnsi="Times New Roman" w:cs="Times New Roman"/>
          <w:b/>
          <w:sz w:val="24"/>
          <w:szCs w:val="24"/>
        </w:rPr>
        <w:fldChar w:fldCharType="end"/>
      </w:r>
    </w:p>
    <w:p w14:paraId="024703F8"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4 years after reclassification of the position. </w:t>
      </w:r>
    </w:p>
    <w:p w14:paraId="796FE7D4" w14:textId="77777777" w:rsidR="00BF70F6" w:rsidRPr="00E570A5" w:rsidRDefault="00BF70F6" w:rsidP="00BF70F6">
      <w:pPr>
        <w:rPr>
          <w:rFonts w:ascii="Times New Roman" w:hAnsi="Times New Roman" w:cs="Times New Roman"/>
          <w:sz w:val="24"/>
          <w:szCs w:val="24"/>
        </w:rPr>
      </w:pPr>
    </w:p>
    <w:p w14:paraId="551DACB3"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 xml:space="preserve">Certification of </w:t>
      </w:r>
      <w:proofErr w:type="spellStart"/>
      <w:r w:rsidRPr="00E570A5">
        <w:rPr>
          <w:rFonts w:ascii="Times New Roman" w:hAnsi="Times New Roman" w:cs="Times New Roman"/>
          <w:b/>
          <w:sz w:val="24"/>
          <w:szCs w:val="24"/>
        </w:rPr>
        <w:t>Eligibles</w:t>
      </w:r>
      <w:proofErr w:type="spellEnd"/>
      <w:r w:rsidRPr="00E570A5">
        <w:rPr>
          <w:rFonts w:ascii="Times New Roman" w:hAnsi="Times New Roman" w:cs="Times New Roman"/>
          <w:b/>
          <w:sz w:val="24"/>
          <w:szCs w:val="24"/>
        </w:rPr>
        <w:t xml:space="preserve"> for Employment</w:t>
      </w:r>
      <w:r>
        <w:rPr>
          <w:rFonts w:ascii="Times New Roman" w:hAnsi="Times New Roman" w:cs="Times New Roman"/>
          <w:b/>
          <w:sz w:val="24"/>
          <w:szCs w:val="24"/>
        </w:rPr>
        <w:fldChar w:fldCharType="begin"/>
      </w:r>
      <w:r>
        <w:instrText xml:space="preserve"> XE "</w:instrText>
      </w:r>
      <w:r w:rsidRPr="0040184F">
        <w:rPr>
          <w:rFonts w:ascii="Times New Roman" w:hAnsi="Times New Roman" w:cs="Times New Roman"/>
          <w:b/>
          <w:sz w:val="24"/>
          <w:szCs w:val="24"/>
        </w:rPr>
        <w:instrText>Certification of Eligibles for Employment</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6E77232B" w14:textId="430A388F" w:rsidR="00BF70F6"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until superseded. </w:t>
      </w:r>
    </w:p>
    <w:p w14:paraId="7A28AD59" w14:textId="77777777" w:rsidR="009B13B8" w:rsidRPr="00E570A5" w:rsidRDefault="009B13B8" w:rsidP="00BF70F6">
      <w:pPr>
        <w:rPr>
          <w:rFonts w:ascii="Times New Roman" w:hAnsi="Times New Roman" w:cs="Times New Roman"/>
          <w:sz w:val="24"/>
          <w:szCs w:val="24"/>
        </w:rPr>
      </w:pPr>
    </w:p>
    <w:p w14:paraId="6B8D2826"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Records documenting payroll (e.g. pre-payroll reports, payroll check registers)</w:t>
      </w:r>
      <w:r>
        <w:rPr>
          <w:rFonts w:ascii="Times New Roman" w:hAnsi="Times New Roman" w:cs="Times New Roman"/>
          <w:b/>
          <w:sz w:val="24"/>
          <w:szCs w:val="24"/>
        </w:rPr>
        <w:fldChar w:fldCharType="begin"/>
      </w:r>
      <w:r>
        <w:instrText xml:space="preserve"> XE "</w:instrText>
      </w:r>
      <w:r w:rsidRPr="0016264C">
        <w:rPr>
          <w:rFonts w:ascii="Times New Roman" w:hAnsi="Times New Roman" w:cs="Times New Roman"/>
          <w:b/>
          <w:sz w:val="24"/>
          <w:szCs w:val="24"/>
        </w:rPr>
        <w:instrText>Records documenting payroll (e.g. pre-payroll reports, payroll check registers)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214A19A4"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32C66858" w14:textId="77777777" w:rsidR="00BF70F6" w:rsidRPr="00E570A5" w:rsidRDefault="00BF70F6" w:rsidP="00BF70F6">
      <w:pPr>
        <w:rPr>
          <w:rFonts w:ascii="Times New Roman" w:hAnsi="Times New Roman" w:cs="Times New Roman"/>
          <w:sz w:val="24"/>
          <w:szCs w:val="24"/>
        </w:rPr>
      </w:pPr>
    </w:p>
    <w:p w14:paraId="009DC18D"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Records documenting payroll deduction authorizations</w:t>
      </w:r>
      <w:r>
        <w:rPr>
          <w:rFonts w:ascii="Times New Roman" w:hAnsi="Times New Roman" w:cs="Times New Roman"/>
          <w:b/>
          <w:sz w:val="24"/>
          <w:szCs w:val="24"/>
        </w:rPr>
        <w:fldChar w:fldCharType="begin"/>
      </w:r>
      <w:r>
        <w:instrText xml:space="preserve"> XE "</w:instrText>
      </w:r>
      <w:r w:rsidRPr="00D04320">
        <w:rPr>
          <w:rFonts w:ascii="Times New Roman" w:hAnsi="Times New Roman" w:cs="Times New Roman"/>
          <w:b/>
          <w:sz w:val="24"/>
          <w:szCs w:val="24"/>
        </w:rPr>
        <w:instrText>Records documenting payroll deduction authorizations</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3F16FFEF"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Retain 6 years after separation of employee from the agency. </w:t>
      </w:r>
    </w:p>
    <w:p w14:paraId="70655920" w14:textId="77777777" w:rsidR="00BF70F6" w:rsidRPr="00E570A5" w:rsidRDefault="00BF70F6" w:rsidP="00BF70F6">
      <w:pPr>
        <w:rPr>
          <w:rFonts w:ascii="Times New Roman" w:hAnsi="Times New Roman" w:cs="Times New Roman"/>
          <w:sz w:val="24"/>
          <w:szCs w:val="24"/>
        </w:rPr>
      </w:pPr>
    </w:p>
    <w:p w14:paraId="7B191C1B"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Records documenting payroll deductions for tax purposes (including Form 941)</w:t>
      </w:r>
      <w:r>
        <w:rPr>
          <w:rFonts w:ascii="Times New Roman" w:hAnsi="Times New Roman" w:cs="Times New Roman"/>
          <w:b/>
          <w:sz w:val="24"/>
          <w:szCs w:val="24"/>
        </w:rPr>
        <w:fldChar w:fldCharType="begin"/>
      </w:r>
      <w:r>
        <w:instrText xml:space="preserve"> XE "</w:instrText>
      </w:r>
      <w:r w:rsidRPr="0045727F">
        <w:rPr>
          <w:rFonts w:ascii="Times New Roman" w:hAnsi="Times New Roman" w:cs="Times New Roman"/>
          <w:b/>
          <w:sz w:val="24"/>
          <w:szCs w:val="24"/>
        </w:rPr>
        <w:instrText>Records documenting payroll deductions for tax purposes (including Form 941)</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0D581ED7"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08A3C84B" w14:textId="77777777" w:rsidR="00BF70F6" w:rsidRPr="00E570A5" w:rsidRDefault="00BF70F6" w:rsidP="00BF70F6">
      <w:pPr>
        <w:rPr>
          <w:rFonts w:ascii="Times New Roman" w:hAnsi="Times New Roman" w:cs="Times New Roman"/>
          <w:sz w:val="24"/>
          <w:szCs w:val="24"/>
        </w:rPr>
      </w:pPr>
    </w:p>
    <w:p w14:paraId="0E47A2D7"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Records documenting employee hours worked, leave earned, leave taken, and leave donation</w:t>
      </w:r>
      <w:r>
        <w:rPr>
          <w:rFonts w:ascii="Times New Roman" w:hAnsi="Times New Roman" w:cs="Times New Roman"/>
          <w:b/>
          <w:sz w:val="24"/>
          <w:szCs w:val="24"/>
        </w:rPr>
        <w:fldChar w:fldCharType="begin"/>
      </w:r>
      <w:r>
        <w:instrText xml:space="preserve"> XE "</w:instrText>
      </w:r>
      <w:r w:rsidRPr="00C10DB1">
        <w:rPr>
          <w:rFonts w:ascii="Times New Roman" w:hAnsi="Times New Roman" w:cs="Times New Roman"/>
          <w:b/>
          <w:sz w:val="24"/>
          <w:szCs w:val="24"/>
        </w:rPr>
        <w:instrText>Records documenting employee hours worked, leave earned, leave taken, and leave donation</w:instrText>
      </w:r>
      <w:r>
        <w:instrText xml:space="preserve">" </w:instrText>
      </w:r>
      <w:r>
        <w:rPr>
          <w:rFonts w:ascii="Times New Roman" w:hAnsi="Times New Roman" w:cs="Times New Roman"/>
          <w:b/>
          <w:sz w:val="24"/>
          <w:szCs w:val="24"/>
        </w:rPr>
        <w:fldChar w:fldCharType="end"/>
      </w:r>
    </w:p>
    <w:p w14:paraId="6D3ED16B"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 by the Examiners of Public Accounts or an equivalent auditing firm or one year after the end of the fiscal year the audit covers, whichever is later.</w:t>
      </w:r>
    </w:p>
    <w:p w14:paraId="1DF4E25F" w14:textId="77777777" w:rsidR="00BF70F6" w:rsidRPr="00E570A5" w:rsidRDefault="00BF70F6" w:rsidP="00BF70F6">
      <w:pPr>
        <w:rPr>
          <w:rFonts w:ascii="Times New Roman" w:hAnsi="Times New Roman" w:cs="Times New Roman"/>
          <w:sz w:val="24"/>
          <w:szCs w:val="24"/>
        </w:rPr>
      </w:pPr>
    </w:p>
    <w:p w14:paraId="569D0A96" w14:textId="17B1D3A1" w:rsidR="00BF70F6" w:rsidRPr="00E570A5" w:rsidRDefault="00400154" w:rsidP="00BF70F6">
      <w:pPr>
        <w:rPr>
          <w:rFonts w:ascii="Times New Roman" w:hAnsi="Times New Roman" w:cs="Times New Roman"/>
          <w:sz w:val="24"/>
          <w:szCs w:val="24"/>
        </w:rPr>
      </w:pPr>
      <w:bookmarkStart w:id="116" w:name="_Hlk5270585"/>
      <w:r>
        <w:rPr>
          <w:rFonts w:ascii="Times New Roman" w:hAnsi="Times New Roman" w:cs="Times New Roman"/>
          <w:b/>
          <w:sz w:val="24"/>
          <w:szCs w:val="24"/>
        </w:rPr>
        <w:t xml:space="preserve">Personnel – </w:t>
      </w:r>
      <w:r w:rsidR="00BF70F6" w:rsidRPr="00E570A5">
        <w:rPr>
          <w:rFonts w:ascii="Times New Roman" w:hAnsi="Times New Roman" w:cs="Times New Roman"/>
          <w:b/>
          <w:sz w:val="24"/>
          <w:szCs w:val="24"/>
        </w:rPr>
        <w:t xml:space="preserve">Records documenting an employee's work history -generally maintained as a case file </w:t>
      </w:r>
    </w:p>
    <w:bookmarkEnd w:id="116"/>
    <w:p w14:paraId="61ABFF8C" w14:textId="77777777" w:rsidR="00BF70F6" w:rsidRPr="00400154" w:rsidRDefault="00BF70F6" w:rsidP="00BF70F6">
      <w:pPr>
        <w:rPr>
          <w:rFonts w:ascii="Times New Roman" w:hAnsi="Times New Roman" w:cs="Times New Roman"/>
          <w:sz w:val="24"/>
          <w:szCs w:val="24"/>
        </w:rPr>
      </w:pPr>
      <w:r w:rsidRPr="00400154">
        <w:rPr>
          <w:rFonts w:ascii="Times New Roman" w:hAnsi="Times New Roman" w:cs="Times New Roman"/>
          <w:sz w:val="24"/>
          <w:szCs w:val="24"/>
        </w:rPr>
        <w:t xml:space="preserve">Disposition: Temporary Record. Retain 6 years after separation of an employee from the agency. </w:t>
      </w:r>
    </w:p>
    <w:p w14:paraId="1E777CA5" w14:textId="053AE21C" w:rsidR="00BF70F6" w:rsidRPr="00400154" w:rsidRDefault="00BF70F6" w:rsidP="00BF70F6">
      <w:pPr>
        <w:rPr>
          <w:rFonts w:ascii="Times New Roman" w:hAnsi="Times New Roman" w:cs="Times New Roman"/>
          <w:sz w:val="24"/>
          <w:szCs w:val="24"/>
        </w:rPr>
      </w:pPr>
    </w:p>
    <w:p w14:paraId="596A923A" w14:textId="77777777" w:rsidR="00400154" w:rsidRPr="00C951E4" w:rsidRDefault="00400154" w:rsidP="00400154">
      <w:pPr>
        <w:rPr>
          <w:rFonts w:ascii="Times New Roman" w:hAnsi="Times New Roman" w:cs="Times New Roman"/>
          <w:b/>
          <w:sz w:val="24"/>
          <w:szCs w:val="24"/>
        </w:rPr>
      </w:pPr>
      <w:bookmarkStart w:id="117" w:name="_Hlk5104516"/>
      <w:bookmarkStart w:id="118" w:name="_Hlk521422172"/>
      <w:r w:rsidRPr="00400154">
        <w:rPr>
          <w:rFonts w:ascii="Times New Roman" w:hAnsi="Times New Roman" w:cs="Times New Roman"/>
          <w:b/>
          <w:sz w:val="24"/>
          <w:szCs w:val="24"/>
        </w:rPr>
        <w:t xml:space="preserve">Records </w:t>
      </w:r>
      <w:r w:rsidRPr="00C951E4">
        <w:rPr>
          <w:rFonts w:ascii="Times New Roman" w:hAnsi="Times New Roman" w:cs="Times New Roman"/>
          <w:b/>
          <w:sz w:val="24"/>
          <w:szCs w:val="24"/>
        </w:rPr>
        <w:t>documenting employees’ daily and weekly work schedules</w:t>
      </w:r>
    </w:p>
    <w:bookmarkEnd w:id="117"/>
    <w:p w14:paraId="3F0104D1" w14:textId="6245D588" w:rsidR="00400154" w:rsidRPr="00C951E4" w:rsidRDefault="00400154" w:rsidP="00BF70F6">
      <w:pPr>
        <w:rPr>
          <w:rFonts w:ascii="Times New Roman" w:hAnsi="Times New Roman" w:cs="Times New Roman"/>
          <w:sz w:val="24"/>
          <w:szCs w:val="24"/>
        </w:rPr>
      </w:pPr>
      <w:r w:rsidRPr="00C951E4">
        <w:rPr>
          <w:rFonts w:ascii="Times New Roman" w:hAnsi="Times New Roman" w:cs="Times New Roman"/>
          <w:sz w:val="24"/>
          <w:szCs w:val="24"/>
        </w:rPr>
        <w:t>Disposition: Temporary Record. Retain 1 year after compliance or financial audit by the Examiners of Public Accounts or an equivalent auditing firm or one year after the end of the fiscal year the audit covers, whichever is later.</w:t>
      </w:r>
      <w:bookmarkEnd w:id="118"/>
    </w:p>
    <w:p w14:paraId="3E2F5EAA" w14:textId="308D434F" w:rsidR="00400154" w:rsidRPr="00C951E4" w:rsidRDefault="00400154" w:rsidP="00BF70F6">
      <w:pPr>
        <w:rPr>
          <w:rFonts w:ascii="Times New Roman" w:hAnsi="Times New Roman" w:cs="Times New Roman"/>
          <w:sz w:val="24"/>
          <w:szCs w:val="24"/>
        </w:rPr>
      </w:pPr>
    </w:p>
    <w:p w14:paraId="12A80C07" w14:textId="77777777" w:rsidR="00C951E4" w:rsidRPr="00C951E4" w:rsidRDefault="00C951E4" w:rsidP="00C951E4">
      <w:pPr>
        <w:autoSpaceDE w:val="0"/>
        <w:autoSpaceDN w:val="0"/>
        <w:adjustRightInd w:val="0"/>
        <w:rPr>
          <w:rFonts w:ascii="Times New Roman" w:hAnsi="Times New Roman" w:cs="Times New Roman"/>
          <w:b/>
          <w:sz w:val="24"/>
          <w:szCs w:val="24"/>
        </w:rPr>
      </w:pPr>
      <w:r w:rsidRPr="00C951E4">
        <w:rPr>
          <w:rFonts w:ascii="Times New Roman" w:hAnsi="Times New Roman" w:cs="Times New Roman"/>
          <w:b/>
          <w:sz w:val="24"/>
          <w:szCs w:val="24"/>
        </w:rPr>
        <w:t>Records Documenting Leave Donations</w:t>
      </w:r>
    </w:p>
    <w:p w14:paraId="53E2241C" w14:textId="77777777"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Disposition: Temporary Record. Retain 1 year after compliance or financial audit by the Examiners of Public Accounts or an equivalent auditing firm or one year after the end of the fiscal year the audit covers, whichever is later.</w:t>
      </w:r>
    </w:p>
    <w:p w14:paraId="25902F86" w14:textId="058F22A7" w:rsidR="00C951E4" w:rsidRDefault="00C951E4" w:rsidP="00C951E4">
      <w:pPr>
        <w:ind w:left="7" w:right="11"/>
        <w:rPr>
          <w:rFonts w:ascii="Times New Roman" w:hAnsi="Times New Roman" w:cs="Times New Roman"/>
          <w:b/>
          <w:sz w:val="24"/>
          <w:szCs w:val="24"/>
        </w:rPr>
      </w:pPr>
    </w:p>
    <w:p w14:paraId="5F3102C2" w14:textId="7643BF1D" w:rsidR="009B13B8" w:rsidRDefault="009B13B8" w:rsidP="00C951E4">
      <w:pPr>
        <w:ind w:left="7" w:right="11"/>
        <w:rPr>
          <w:rFonts w:ascii="Times New Roman" w:hAnsi="Times New Roman" w:cs="Times New Roman"/>
          <w:b/>
          <w:sz w:val="24"/>
          <w:szCs w:val="24"/>
        </w:rPr>
      </w:pPr>
    </w:p>
    <w:p w14:paraId="2007B84B" w14:textId="77777777" w:rsidR="009B13B8" w:rsidRPr="00C951E4" w:rsidRDefault="009B13B8" w:rsidP="00C951E4">
      <w:pPr>
        <w:ind w:left="7" w:right="11"/>
        <w:rPr>
          <w:rFonts w:ascii="Times New Roman" w:hAnsi="Times New Roman" w:cs="Times New Roman"/>
          <w:b/>
          <w:sz w:val="24"/>
          <w:szCs w:val="24"/>
        </w:rPr>
      </w:pPr>
    </w:p>
    <w:p w14:paraId="277BE9FE" w14:textId="77777777" w:rsidR="00C951E4" w:rsidRPr="00C951E4" w:rsidRDefault="00C951E4" w:rsidP="00C951E4">
      <w:pPr>
        <w:autoSpaceDE w:val="0"/>
        <w:autoSpaceDN w:val="0"/>
        <w:adjustRightInd w:val="0"/>
        <w:rPr>
          <w:rFonts w:ascii="Times New Roman" w:hAnsi="Times New Roman" w:cs="Times New Roman"/>
          <w:b/>
          <w:sz w:val="24"/>
          <w:szCs w:val="24"/>
        </w:rPr>
      </w:pPr>
      <w:r w:rsidRPr="00C951E4">
        <w:rPr>
          <w:rFonts w:ascii="Times New Roman" w:hAnsi="Times New Roman" w:cs="Times New Roman"/>
          <w:b/>
          <w:sz w:val="24"/>
          <w:szCs w:val="24"/>
        </w:rPr>
        <w:lastRenderedPageBreak/>
        <w:t>Records of Final Leave Status</w:t>
      </w:r>
    </w:p>
    <w:p w14:paraId="365BEDEA" w14:textId="0B05E56B"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Disposition: Temporary Record. Retain record of individual employees’ cumulative leave 6 years after separation of employee from the agency.</w:t>
      </w:r>
    </w:p>
    <w:p w14:paraId="758BE39E" w14:textId="77777777" w:rsidR="00C951E4" w:rsidRPr="00C951E4" w:rsidRDefault="00C951E4" w:rsidP="00BF70F6">
      <w:pPr>
        <w:rPr>
          <w:rFonts w:ascii="Times New Roman" w:hAnsi="Times New Roman" w:cs="Times New Roman"/>
          <w:sz w:val="24"/>
          <w:szCs w:val="24"/>
        </w:rPr>
      </w:pPr>
    </w:p>
    <w:p w14:paraId="68F59729" w14:textId="77777777" w:rsidR="00BF70F6" w:rsidRPr="00C951E4" w:rsidRDefault="00BF70F6" w:rsidP="00BF70F6">
      <w:pPr>
        <w:rPr>
          <w:rFonts w:ascii="Times New Roman" w:hAnsi="Times New Roman" w:cs="Times New Roman"/>
          <w:b/>
          <w:sz w:val="24"/>
          <w:szCs w:val="24"/>
        </w:rPr>
      </w:pPr>
      <w:r w:rsidRPr="00C951E4">
        <w:rPr>
          <w:rFonts w:ascii="Times New Roman" w:hAnsi="Times New Roman" w:cs="Times New Roman"/>
          <w:b/>
          <w:sz w:val="24"/>
          <w:szCs w:val="24"/>
        </w:rPr>
        <w:t>Employee Flexible Benefits Plan Files (applications and correspondence)</w:t>
      </w:r>
      <w:r w:rsidRPr="00C951E4">
        <w:rPr>
          <w:rFonts w:ascii="Times New Roman" w:hAnsi="Times New Roman" w:cs="Times New Roman"/>
          <w:b/>
          <w:sz w:val="24"/>
          <w:szCs w:val="24"/>
        </w:rPr>
        <w:fldChar w:fldCharType="begin"/>
      </w:r>
      <w:r w:rsidRPr="00C951E4">
        <w:rPr>
          <w:rFonts w:ascii="Times New Roman" w:hAnsi="Times New Roman" w:cs="Times New Roman"/>
          <w:sz w:val="24"/>
          <w:szCs w:val="24"/>
        </w:rPr>
        <w:instrText xml:space="preserve"> XE "</w:instrText>
      </w:r>
      <w:r w:rsidRPr="00C951E4">
        <w:rPr>
          <w:rFonts w:ascii="Times New Roman" w:hAnsi="Times New Roman" w:cs="Times New Roman"/>
          <w:b/>
          <w:sz w:val="24"/>
          <w:szCs w:val="24"/>
        </w:rPr>
        <w:instrText>Employee Flexible Benefits Plan Files (applications and correspondence)</w:instrText>
      </w:r>
      <w:r w:rsidRPr="00C951E4">
        <w:rPr>
          <w:rFonts w:ascii="Times New Roman" w:hAnsi="Times New Roman" w:cs="Times New Roman"/>
          <w:sz w:val="24"/>
          <w:szCs w:val="24"/>
        </w:rPr>
        <w:instrText xml:space="preserve">" </w:instrText>
      </w:r>
      <w:r w:rsidRPr="00C951E4">
        <w:rPr>
          <w:rFonts w:ascii="Times New Roman" w:hAnsi="Times New Roman" w:cs="Times New Roman"/>
          <w:b/>
          <w:sz w:val="24"/>
          <w:szCs w:val="24"/>
        </w:rPr>
        <w:fldChar w:fldCharType="end"/>
      </w:r>
    </w:p>
    <w:p w14:paraId="7D4BA5FA" w14:textId="6335D95B" w:rsidR="00C951E4" w:rsidRPr="00C951E4" w:rsidRDefault="00BF70F6" w:rsidP="00BF70F6">
      <w:pPr>
        <w:rPr>
          <w:rFonts w:ascii="Times New Roman" w:hAnsi="Times New Roman" w:cs="Times New Roman"/>
          <w:sz w:val="24"/>
          <w:szCs w:val="24"/>
        </w:rPr>
      </w:pPr>
      <w:r w:rsidRPr="00C951E4">
        <w:rPr>
          <w:rFonts w:ascii="Times New Roman" w:hAnsi="Times New Roman" w:cs="Times New Roman"/>
          <w:sz w:val="24"/>
          <w:szCs w:val="24"/>
        </w:rPr>
        <w:t xml:space="preserve">Disposition: Temporary Record. Retain 6 years after termination of participation in program. </w:t>
      </w:r>
    </w:p>
    <w:p w14:paraId="4F33F510" w14:textId="77777777" w:rsidR="00C951E4" w:rsidRPr="00C951E4" w:rsidRDefault="00C951E4" w:rsidP="00BF70F6">
      <w:pPr>
        <w:rPr>
          <w:rFonts w:ascii="Times New Roman" w:hAnsi="Times New Roman" w:cs="Times New Roman"/>
          <w:sz w:val="24"/>
          <w:szCs w:val="24"/>
        </w:rPr>
      </w:pPr>
    </w:p>
    <w:p w14:paraId="5E5D9330" w14:textId="77777777" w:rsidR="00BF70F6" w:rsidRPr="00C951E4" w:rsidRDefault="00BF70F6" w:rsidP="00BF70F6">
      <w:pPr>
        <w:rPr>
          <w:rFonts w:ascii="Times New Roman" w:hAnsi="Times New Roman" w:cs="Times New Roman"/>
          <w:b/>
          <w:sz w:val="24"/>
          <w:szCs w:val="24"/>
        </w:rPr>
      </w:pPr>
      <w:r w:rsidRPr="00C951E4">
        <w:rPr>
          <w:rFonts w:ascii="Times New Roman" w:hAnsi="Times New Roman" w:cs="Times New Roman"/>
          <w:b/>
          <w:sz w:val="24"/>
          <w:szCs w:val="24"/>
        </w:rPr>
        <w:t>Records documenting the State Employee Injury Compensation Trust Fund (SEICTF) Claims</w:t>
      </w:r>
      <w:r w:rsidRPr="00C951E4">
        <w:rPr>
          <w:rFonts w:ascii="Times New Roman" w:hAnsi="Times New Roman" w:cs="Times New Roman"/>
          <w:b/>
          <w:sz w:val="24"/>
          <w:szCs w:val="24"/>
        </w:rPr>
        <w:fldChar w:fldCharType="begin"/>
      </w:r>
      <w:r w:rsidRPr="00C951E4">
        <w:rPr>
          <w:rFonts w:ascii="Times New Roman" w:hAnsi="Times New Roman" w:cs="Times New Roman"/>
          <w:sz w:val="24"/>
          <w:szCs w:val="24"/>
        </w:rPr>
        <w:instrText xml:space="preserve"> XE "</w:instrText>
      </w:r>
      <w:r w:rsidRPr="00C951E4">
        <w:rPr>
          <w:rFonts w:ascii="Times New Roman" w:hAnsi="Times New Roman" w:cs="Times New Roman"/>
          <w:b/>
          <w:sz w:val="24"/>
          <w:szCs w:val="24"/>
        </w:rPr>
        <w:instrText>Records documenting the State Employee Injury Compensation Trust Fund (SEICTF) Claims</w:instrText>
      </w:r>
      <w:r w:rsidRPr="00C951E4">
        <w:rPr>
          <w:rFonts w:ascii="Times New Roman" w:hAnsi="Times New Roman" w:cs="Times New Roman"/>
          <w:sz w:val="24"/>
          <w:szCs w:val="24"/>
        </w:rPr>
        <w:instrText xml:space="preserve">" </w:instrText>
      </w:r>
      <w:r w:rsidRPr="00C951E4">
        <w:rPr>
          <w:rFonts w:ascii="Times New Roman" w:hAnsi="Times New Roman" w:cs="Times New Roman"/>
          <w:b/>
          <w:sz w:val="24"/>
          <w:szCs w:val="24"/>
        </w:rPr>
        <w:fldChar w:fldCharType="end"/>
      </w:r>
    </w:p>
    <w:p w14:paraId="46E4798B" w14:textId="7CF5C7F1" w:rsidR="00BF70F6" w:rsidRPr="00C951E4" w:rsidRDefault="00BF70F6" w:rsidP="00BF70F6">
      <w:pPr>
        <w:rPr>
          <w:rFonts w:ascii="Times New Roman" w:hAnsi="Times New Roman" w:cs="Times New Roman"/>
          <w:sz w:val="24"/>
          <w:szCs w:val="24"/>
        </w:rPr>
      </w:pPr>
      <w:r w:rsidRPr="00C951E4">
        <w:rPr>
          <w:rFonts w:ascii="Times New Roman" w:hAnsi="Times New Roman" w:cs="Times New Roman"/>
          <w:sz w:val="24"/>
          <w:szCs w:val="24"/>
        </w:rPr>
        <w:t xml:space="preserve">Disposition: Temporary Record. Retain 6 years after separation of the employee from the agency. </w:t>
      </w:r>
    </w:p>
    <w:p w14:paraId="7C045D5C" w14:textId="4E7E9984" w:rsidR="00C951E4" w:rsidRPr="00C951E4" w:rsidRDefault="00C951E4" w:rsidP="00BF70F6">
      <w:pPr>
        <w:rPr>
          <w:rFonts w:ascii="Times New Roman" w:hAnsi="Times New Roman" w:cs="Times New Roman"/>
          <w:sz w:val="24"/>
          <w:szCs w:val="24"/>
        </w:rPr>
      </w:pPr>
    </w:p>
    <w:p w14:paraId="1026BA50" w14:textId="77777777" w:rsidR="00C951E4" w:rsidRPr="00C951E4" w:rsidRDefault="00C951E4" w:rsidP="00C951E4">
      <w:pPr>
        <w:autoSpaceDE w:val="0"/>
        <w:autoSpaceDN w:val="0"/>
        <w:adjustRightInd w:val="0"/>
        <w:rPr>
          <w:rFonts w:ascii="Times New Roman" w:hAnsi="Times New Roman" w:cs="Times New Roman"/>
          <w:b/>
          <w:sz w:val="24"/>
          <w:szCs w:val="24"/>
        </w:rPr>
      </w:pPr>
      <w:bookmarkStart w:id="119" w:name="_Hlk527358973"/>
      <w:bookmarkStart w:id="120" w:name="_Hlk527377046"/>
      <w:r w:rsidRPr="00C951E4">
        <w:rPr>
          <w:rFonts w:ascii="Times New Roman" w:hAnsi="Times New Roman" w:cs="Times New Roman"/>
          <w:b/>
          <w:sz w:val="24"/>
          <w:szCs w:val="24"/>
        </w:rPr>
        <w:t>Records documenting Equal Employment Opportunity Commission (EEOC) Charges of Discrimination</w:t>
      </w:r>
    </w:p>
    <w:bookmarkEnd w:id="119"/>
    <w:p w14:paraId="38C65545" w14:textId="4AC33179"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 xml:space="preserve">Disposition: Temporary Record. Retain 6 years after </w:t>
      </w:r>
      <w:r w:rsidR="002F2465">
        <w:rPr>
          <w:rFonts w:ascii="Times New Roman" w:hAnsi="Times New Roman" w:cs="Times New Roman"/>
          <w:sz w:val="24"/>
          <w:szCs w:val="24"/>
        </w:rPr>
        <w:t>final dispensation</w:t>
      </w:r>
      <w:r w:rsidRPr="00C951E4">
        <w:rPr>
          <w:rFonts w:ascii="Times New Roman" w:hAnsi="Times New Roman" w:cs="Times New Roman"/>
          <w:sz w:val="24"/>
          <w:szCs w:val="24"/>
        </w:rPr>
        <w:t>.</w:t>
      </w:r>
    </w:p>
    <w:bookmarkEnd w:id="120"/>
    <w:p w14:paraId="2BC2197A" w14:textId="77777777" w:rsidR="00C951E4" w:rsidRPr="00C951E4" w:rsidRDefault="00C951E4" w:rsidP="00C951E4">
      <w:pPr>
        <w:rPr>
          <w:rFonts w:ascii="Times New Roman" w:hAnsi="Times New Roman" w:cs="Times New Roman"/>
          <w:sz w:val="24"/>
          <w:szCs w:val="24"/>
        </w:rPr>
      </w:pPr>
    </w:p>
    <w:p w14:paraId="505815E4" w14:textId="77777777" w:rsidR="00C951E4" w:rsidRPr="00C951E4" w:rsidRDefault="00C951E4" w:rsidP="00C951E4">
      <w:pPr>
        <w:rPr>
          <w:rFonts w:ascii="Times New Roman" w:hAnsi="Times New Roman" w:cs="Times New Roman"/>
          <w:b/>
          <w:sz w:val="24"/>
          <w:szCs w:val="24"/>
        </w:rPr>
      </w:pPr>
      <w:bookmarkStart w:id="121" w:name="_Hlk5104555"/>
      <w:r w:rsidRPr="00C951E4">
        <w:rPr>
          <w:rFonts w:ascii="Times New Roman" w:hAnsi="Times New Roman" w:cs="Times New Roman"/>
          <w:b/>
          <w:sz w:val="24"/>
          <w:szCs w:val="24"/>
        </w:rPr>
        <w:t>Equal Employment Opportunity Commission Case Files</w:t>
      </w:r>
    </w:p>
    <w:p w14:paraId="5E4CAAFC" w14:textId="77777777" w:rsidR="00C951E4" w:rsidRPr="00C951E4" w:rsidRDefault="00C951E4" w:rsidP="00C951E4">
      <w:pPr>
        <w:rPr>
          <w:rFonts w:ascii="Times New Roman" w:hAnsi="Times New Roman" w:cs="Times New Roman"/>
          <w:sz w:val="24"/>
          <w:szCs w:val="24"/>
        </w:rPr>
      </w:pPr>
      <w:r w:rsidRPr="00C951E4">
        <w:rPr>
          <w:rFonts w:ascii="Times New Roman" w:hAnsi="Times New Roman" w:cs="Times New Roman"/>
          <w:sz w:val="24"/>
          <w:szCs w:val="24"/>
        </w:rPr>
        <w:t>Disposition: Temporary Record. Retain 3 years.</w:t>
      </w:r>
    </w:p>
    <w:p w14:paraId="3E48799C" w14:textId="77777777" w:rsidR="00C951E4" w:rsidRPr="00C951E4" w:rsidRDefault="00C951E4" w:rsidP="00C951E4">
      <w:pPr>
        <w:rPr>
          <w:rFonts w:ascii="Times New Roman" w:hAnsi="Times New Roman" w:cs="Times New Roman"/>
          <w:sz w:val="24"/>
          <w:szCs w:val="24"/>
        </w:rPr>
      </w:pPr>
    </w:p>
    <w:p w14:paraId="7D6E3D5F" w14:textId="77777777" w:rsidR="00C951E4" w:rsidRPr="00C951E4" w:rsidRDefault="00C951E4" w:rsidP="00C951E4">
      <w:pPr>
        <w:autoSpaceDE w:val="0"/>
        <w:autoSpaceDN w:val="0"/>
        <w:adjustRightInd w:val="0"/>
        <w:rPr>
          <w:rFonts w:ascii="Times New Roman" w:hAnsi="Times New Roman" w:cs="Times New Roman"/>
          <w:b/>
          <w:sz w:val="24"/>
          <w:szCs w:val="24"/>
        </w:rPr>
      </w:pPr>
      <w:bookmarkStart w:id="122" w:name="_Hlk527359002"/>
      <w:bookmarkStart w:id="123" w:name="_Hlk527377060"/>
      <w:r w:rsidRPr="00C951E4">
        <w:rPr>
          <w:rFonts w:ascii="Times New Roman" w:hAnsi="Times New Roman" w:cs="Times New Roman"/>
          <w:b/>
          <w:sz w:val="24"/>
          <w:szCs w:val="24"/>
        </w:rPr>
        <w:t>Employee Administrative Hearing Files</w:t>
      </w:r>
    </w:p>
    <w:bookmarkEnd w:id="122"/>
    <w:p w14:paraId="09354E57" w14:textId="77777777"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Disposition: Temporary Record. Retain 6 years after separation of the employee from the agency.</w:t>
      </w:r>
      <w:bookmarkEnd w:id="123"/>
    </w:p>
    <w:p w14:paraId="5D0B1793" w14:textId="77777777" w:rsidR="00C951E4" w:rsidRPr="00C951E4" w:rsidRDefault="00C951E4" w:rsidP="00C951E4">
      <w:pPr>
        <w:autoSpaceDE w:val="0"/>
        <w:autoSpaceDN w:val="0"/>
        <w:adjustRightInd w:val="0"/>
        <w:rPr>
          <w:rFonts w:ascii="Times New Roman" w:hAnsi="Times New Roman" w:cs="Times New Roman"/>
          <w:b/>
          <w:sz w:val="24"/>
          <w:szCs w:val="24"/>
        </w:rPr>
      </w:pPr>
    </w:p>
    <w:p w14:paraId="0D94568B" w14:textId="77777777" w:rsidR="00C951E4" w:rsidRPr="00C951E4" w:rsidRDefault="00C951E4" w:rsidP="00C951E4">
      <w:pPr>
        <w:autoSpaceDE w:val="0"/>
        <w:autoSpaceDN w:val="0"/>
        <w:adjustRightInd w:val="0"/>
        <w:rPr>
          <w:rFonts w:ascii="Times New Roman" w:hAnsi="Times New Roman" w:cs="Times New Roman"/>
          <w:b/>
          <w:sz w:val="24"/>
          <w:szCs w:val="24"/>
        </w:rPr>
      </w:pPr>
      <w:bookmarkStart w:id="124" w:name="_Hlk5267718"/>
      <w:bookmarkStart w:id="125" w:name="_Hlk527359027"/>
      <w:bookmarkStart w:id="126" w:name="_Hlk527377069"/>
      <w:r w:rsidRPr="00C951E4">
        <w:rPr>
          <w:rFonts w:ascii="Times New Roman" w:hAnsi="Times New Roman" w:cs="Times New Roman"/>
          <w:b/>
          <w:sz w:val="24"/>
          <w:szCs w:val="24"/>
        </w:rPr>
        <w:t>Records Documenting Employee Grievances (Internal Complaints)</w:t>
      </w:r>
      <w:bookmarkEnd w:id="124"/>
    </w:p>
    <w:bookmarkEnd w:id="125"/>
    <w:p w14:paraId="0EC8DACE" w14:textId="77777777"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Disposition: Temporary Record. Retain 6 years after separation of the employee from the agency.</w:t>
      </w:r>
    </w:p>
    <w:bookmarkEnd w:id="126"/>
    <w:p w14:paraId="4A7ECF2D" w14:textId="77777777" w:rsidR="00C951E4" w:rsidRPr="00C951E4" w:rsidRDefault="00C951E4" w:rsidP="00C951E4">
      <w:pPr>
        <w:autoSpaceDE w:val="0"/>
        <w:autoSpaceDN w:val="0"/>
        <w:adjustRightInd w:val="0"/>
        <w:rPr>
          <w:rFonts w:ascii="Times New Roman" w:hAnsi="Times New Roman" w:cs="Times New Roman"/>
          <w:b/>
          <w:sz w:val="24"/>
          <w:szCs w:val="24"/>
        </w:rPr>
      </w:pPr>
    </w:p>
    <w:p w14:paraId="7DDECFFB" w14:textId="77777777" w:rsidR="00C951E4" w:rsidRPr="00C951E4" w:rsidRDefault="00C951E4" w:rsidP="00C951E4">
      <w:pPr>
        <w:autoSpaceDE w:val="0"/>
        <w:autoSpaceDN w:val="0"/>
        <w:adjustRightInd w:val="0"/>
        <w:rPr>
          <w:rFonts w:ascii="Times New Roman" w:hAnsi="Times New Roman" w:cs="Times New Roman"/>
          <w:b/>
          <w:sz w:val="24"/>
          <w:szCs w:val="24"/>
        </w:rPr>
      </w:pPr>
      <w:bookmarkStart w:id="127" w:name="_Hlk527359043"/>
      <w:bookmarkStart w:id="128" w:name="_Hlk527377084"/>
      <w:r w:rsidRPr="00C951E4">
        <w:rPr>
          <w:rFonts w:ascii="Times New Roman" w:hAnsi="Times New Roman" w:cs="Times New Roman"/>
          <w:b/>
          <w:sz w:val="24"/>
          <w:szCs w:val="24"/>
        </w:rPr>
        <w:t>Records documenting complaints against the agency and its employees from outside the agency (made by members of the public, officials, or supervisees, etc.)</w:t>
      </w:r>
    </w:p>
    <w:bookmarkEnd w:id="121"/>
    <w:bookmarkEnd w:id="127"/>
    <w:p w14:paraId="67DDB9D5" w14:textId="77777777"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Disposition: Temporary Record. Retain 6 years after separation of the employee from the agency.</w:t>
      </w:r>
    </w:p>
    <w:bookmarkEnd w:id="128"/>
    <w:p w14:paraId="65EE8041" w14:textId="77777777" w:rsidR="00C951E4" w:rsidRPr="00C951E4" w:rsidRDefault="00C951E4" w:rsidP="00C951E4">
      <w:pPr>
        <w:autoSpaceDE w:val="0"/>
        <w:autoSpaceDN w:val="0"/>
        <w:adjustRightInd w:val="0"/>
        <w:rPr>
          <w:rFonts w:ascii="Times New Roman" w:hAnsi="Times New Roman" w:cs="Times New Roman"/>
          <w:b/>
          <w:sz w:val="24"/>
          <w:szCs w:val="24"/>
        </w:rPr>
      </w:pPr>
    </w:p>
    <w:p w14:paraId="09BB2C49" w14:textId="77777777" w:rsidR="00C951E4" w:rsidRPr="00C951E4" w:rsidRDefault="00C951E4" w:rsidP="00C951E4">
      <w:pPr>
        <w:autoSpaceDE w:val="0"/>
        <w:autoSpaceDN w:val="0"/>
        <w:adjustRightInd w:val="0"/>
        <w:rPr>
          <w:rFonts w:ascii="Times New Roman" w:hAnsi="Times New Roman" w:cs="Times New Roman"/>
          <w:b/>
          <w:sz w:val="24"/>
          <w:szCs w:val="24"/>
        </w:rPr>
      </w:pPr>
      <w:bookmarkStart w:id="129" w:name="_Hlk527359060"/>
      <w:bookmarkStart w:id="130" w:name="_Hlk527377094"/>
      <w:r w:rsidRPr="00C951E4">
        <w:rPr>
          <w:rFonts w:ascii="Times New Roman" w:hAnsi="Times New Roman" w:cs="Times New Roman"/>
          <w:b/>
          <w:sz w:val="24"/>
          <w:szCs w:val="24"/>
        </w:rPr>
        <w:t>Records (maintained separately from employee personnel file), documenting employee disciplinary proceedings and appeals of formal reprimands, demotions, transfers, or terminations resulting from a grievance or complaint</w:t>
      </w:r>
    </w:p>
    <w:bookmarkEnd w:id="129"/>
    <w:p w14:paraId="6C9EAADC" w14:textId="77777777"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Disposition: Temporary Record. Retain 6 years after separation of the employee from the agency.</w:t>
      </w:r>
    </w:p>
    <w:p w14:paraId="1E0D988F" w14:textId="77777777" w:rsidR="00C951E4" w:rsidRPr="00C951E4" w:rsidRDefault="00C951E4" w:rsidP="00C951E4">
      <w:pPr>
        <w:autoSpaceDE w:val="0"/>
        <w:autoSpaceDN w:val="0"/>
        <w:adjustRightInd w:val="0"/>
        <w:rPr>
          <w:rFonts w:ascii="Times New Roman" w:hAnsi="Times New Roman" w:cs="Times New Roman"/>
          <w:b/>
          <w:sz w:val="24"/>
          <w:szCs w:val="24"/>
        </w:rPr>
      </w:pPr>
      <w:bookmarkStart w:id="131" w:name="_Hlk527377104"/>
      <w:bookmarkEnd w:id="130"/>
    </w:p>
    <w:p w14:paraId="0AA26950" w14:textId="77777777" w:rsidR="00C951E4" w:rsidRPr="00C951E4" w:rsidRDefault="00C951E4" w:rsidP="00C951E4">
      <w:pPr>
        <w:autoSpaceDE w:val="0"/>
        <w:autoSpaceDN w:val="0"/>
        <w:adjustRightInd w:val="0"/>
        <w:rPr>
          <w:rFonts w:ascii="Times New Roman" w:hAnsi="Times New Roman" w:cs="Times New Roman"/>
          <w:b/>
          <w:sz w:val="24"/>
          <w:szCs w:val="24"/>
        </w:rPr>
      </w:pPr>
      <w:bookmarkStart w:id="132" w:name="_Hlk527359074"/>
      <w:r w:rsidRPr="00C951E4">
        <w:rPr>
          <w:rFonts w:ascii="Times New Roman" w:hAnsi="Times New Roman" w:cs="Times New Roman"/>
          <w:b/>
          <w:sz w:val="24"/>
          <w:szCs w:val="24"/>
        </w:rPr>
        <w:t>Records documenting the administration of the unemployment compensation program</w:t>
      </w:r>
    </w:p>
    <w:bookmarkEnd w:id="132"/>
    <w:p w14:paraId="69D449F9" w14:textId="6E7675B5" w:rsidR="00C951E4" w:rsidRPr="00C951E4" w:rsidRDefault="00C951E4" w:rsidP="00C951E4">
      <w:pPr>
        <w:autoSpaceDE w:val="0"/>
        <w:autoSpaceDN w:val="0"/>
        <w:adjustRightInd w:val="0"/>
        <w:rPr>
          <w:rFonts w:ascii="Times New Roman" w:hAnsi="Times New Roman" w:cs="Times New Roman"/>
          <w:sz w:val="24"/>
          <w:szCs w:val="24"/>
        </w:rPr>
      </w:pPr>
      <w:r w:rsidRPr="00C951E4">
        <w:rPr>
          <w:rFonts w:ascii="Times New Roman" w:hAnsi="Times New Roman" w:cs="Times New Roman"/>
          <w:sz w:val="24"/>
          <w:szCs w:val="24"/>
        </w:rPr>
        <w:t xml:space="preserve">Disposition: Temporary Record. Retain 6 years after </w:t>
      </w:r>
      <w:bookmarkEnd w:id="131"/>
      <w:r w:rsidR="00DE796B">
        <w:rPr>
          <w:rFonts w:ascii="Times New Roman" w:hAnsi="Times New Roman" w:cs="Times New Roman"/>
          <w:sz w:val="24"/>
          <w:szCs w:val="24"/>
        </w:rPr>
        <w:t>conclusion of eligibility.</w:t>
      </w:r>
    </w:p>
    <w:p w14:paraId="70568EDA" w14:textId="25E53920" w:rsidR="009B13B8" w:rsidRDefault="009B13B8" w:rsidP="00BF70F6">
      <w:pPr>
        <w:rPr>
          <w:rFonts w:ascii="Times New Roman" w:hAnsi="Times New Roman" w:cs="Times New Roman"/>
          <w:sz w:val="24"/>
          <w:szCs w:val="24"/>
          <w:u w:val="single"/>
        </w:rPr>
      </w:pPr>
    </w:p>
    <w:p w14:paraId="65CD4B2D" w14:textId="0FC9F34A" w:rsidR="009B13B8" w:rsidRDefault="009B13B8" w:rsidP="00BF70F6">
      <w:pPr>
        <w:rPr>
          <w:rFonts w:ascii="Times New Roman" w:hAnsi="Times New Roman" w:cs="Times New Roman"/>
          <w:sz w:val="24"/>
          <w:szCs w:val="24"/>
          <w:u w:val="single"/>
        </w:rPr>
      </w:pPr>
    </w:p>
    <w:p w14:paraId="35AB6E5C" w14:textId="77777777" w:rsidR="009B13B8" w:rsidRPr="00C951E4" w:rsidRDefault="009B13B8" w:rsidP="00BF70F6">
      <w:pPr>
        <w:rPr>
          <w:rFonts w:ascii="Times New Roman" w:hAnsi="Times New Roman" w:cs="Times New Roman"/>
          <w:sz w:val="24"/>
          <w:szCs w:val="24"/>
          <w:u w:val="single"/>
        </w:rPr>
      </w:pPr>
    </w:p>
    <w:p w14:paraId="64C73EA8" w14:textId="77777777" w:rsidR="00BF70F6" w:rsidRPr="009B13B8" w:rsidRDefault="00BF70F6" w:rsidP="00BF70F6">
      <w:pPr>
        <w:pStyle w:val="Heading3"/>
        <w:spacing w:before="0"/>
        <w:rPr>
          <w:rFonts w:ascii="Times New Roman" w:hAnsi="Times New Roman" w:cs="Times New Roman"/>
          <w:b/>
          <w:color w:val="auto"/>
          <w:sz w:val="28"/>
          <w:szCs w:val="28"/>
          <w:u w:val="single"/>
        </w:rPr>
      </w:pPr>
      <w:bookmarkStart w:id="133" w:name="_Toc527622875"/>
      <w:r w:rsidRPr="009B13B8">
        <w:rPr>
          <w:rFonts w:ascii="Times New Roman" w:hAnsi="Times New Roman" w:cs="Times New Roman"/>
          <w:b/>
          <w:color w:val="auto"/>
          <w:sz w:val="28"/>
          <w:szCs w:val="28"/>
          <w:u w:val="single"/>
        </w:rPr>
        <w:t>Administering Internal Operations: Managing Properties, Facilities, and Resources</w:t>
      </w:r>
      <w:bookmarkEnd w:id="133"/>
    </w:p>
    <w:p w14:paraId="4ABBB02A" w14:textId="77777777" w:rsidR="00BF70F6" w:rsidRPr="00E570A5" w:rsidRDefault="00BF70F6" w:rsidP="00BF70F6">
      <w:pPr>
        <w:autoSpaceDE w:val="0"/>
        <w:autoSpaceDN w:val="0"/>
        <w:adjustRightInd w:val="0"/>
        <w:rPr>
          <w:rFonts w:ascii="Times New Roman" w:hAnsi="Times New Roman"/>
          <w:b/>
          <w:sz w:val="24"/>
          <w:szCs w:val="24"/>
        </w:rPr>
      </w:pPr>
    </w:p>
    <w:p w14:paraId="1D6212C7" w14:textId="77777777" w:rsidR="00BF70F6" w:rsidRPr="00E570A5" w:rsidRDefault="00BF70F6" w:rsidP="00BF70F6">
      <w:pPr>
        <w:autoSpaceDE w:val="0"/>
        <w:autoSpaceDN w:val="0"/>
        <w:adjustRightInd w:val="0"/>
        <w:rPr>
          <w:rFonts w:ascii="Times New Roman" w:hAnsi="Times New Roman"/>
          <w:b/>
          <w:sz w:val="24"/>
          <w:szCs w:val="24"/>
        </w:rPr>
      </w:pPr>
      <w:r w:rsidRPr="00E570A5">
        <w:rPr>
          <w:rFonts w:ascii="Times New Roman" w:hAnsi="Times New Roman"/>
          <w:b/>
          <w:sz w:val="24"/>
          <w:szCs w:val="24"/>
        </w:rPr>
        <w:lastRenderedPageBreak/>
        <w:t>Semiannual Inventory Lists</w:t>
      </w:r>
      <w:r>
        <w:rPr>
          <w:rFonts w:ascii="Times New Roman" w:hAnsi="Times New Roman"/>
          <w:b/>
          <w:sz w:val="24"/>
          <w:szCs w:val="24"/>
        </w:rPr>
        <w:fldChar w:fldCharType="begin"/>
      </w:r>
      <w:r>
        <w:instrText xml:space="preserve"> XE "</w:instrText>
      </w:r>
      <w:r w:rsidRPr="009E6039">
        <w:rPr>
          <w:rFonts w:ascii="Times New Roman" w:hAnsi="Times New Roman"/>
          <w:b/>
          <w:sz w:val="24"/>
          <w:szCs w:val="24"/>
        </w:rPr>
        <w:instrText>Semiannual Inventory Lists</w:instrText>
      </w:r>
      <w:r>
        <w:instrText xml:space="preserve">" </w:instrText>
      </w:r>
      <w:r>
        <w:rPr>
          <w:rFonts w:ascii="Times New Roman" w:hAnsi="Times New Roman"/>
          <w:b/>
          <w:sz w:val="24"/>
          <w:szCs w:val="24"/>
        </w:rPr>
        <w:fldChar w:fldCharType="end"/>
      </w:r>
    </w:p>
    <w:p w14:paraId="567715C3" w14:textId="749A8B45" w:rsidR="00BF70F6" w:rsidRPr="00E570A5" w:rsidRDefault="00BF70F6" w:rsidP="00BF70F6">
      <w:pPr>
        <w:rPr>
          <w:rFonts w:ascii="Times New Roman" w:hAnsi="Times New Roman"/>
          <w:sz w:val="24"/>
          <w:szCs w:val="24"/>
        </w:rPr>
      </w:pPr>
      <w:r w:rsidRPr="00E570A5">
        <w:rPr>
          <w:rFonts w:ascii="Times New Roman" w:hAnsi="Times New Roman"/>
          <w:sz w:val="24"/>
          <w:szCs w:val="24"/>
        </w:rPr>
        <w:t>Disposition: Temporary Record. Retain 1 year after compliance or financial audit</w:t>
      </w:r>
      <w:r w:rsidR="009D471C">
        <w:rPr>
          <w:rFonts w:ascii="Times New Roman" w:hAnsi="Times New Roman"/>
          <w:sz w:val="24"/>
          <w:szCs w:val="24"/>
        </w:rPr>
        <w:t xml:space="preserve">. </w:t>
      </w:r>
      <w:r w:rsidRPr="00E570A5">
        <w:rPr>
          <w:rFonts w:ascii="Times New Roman" w:hAnsi="Times New Roman"/>
          <w:sz w:val="24"/>
          <w:szCs w:val="24"/>
        </w:rPr>
        <w:t xml:space="preserve">(Code of Alabama 1975 </w:t>
      </w:r>
      <w:r w:rsidRPr="00E570A5">
        <w:rPr>
          <w:rFonts w:ascii="Times New Roman" w:hAnsi="Times New Roman" w:cs="Times New Roman"/>
          <w:sz w:val="24"/>
          <w:szCs w:val="24"/>
        </w:rPr>
        <w:t>§</w:t>
      </w:r>
      <w:r w:rsidRPr="00E570A5">
        <w:rPr>
          <w:rFonts w:ascii="Times New Roman" w:hAnsi="Times New Roman"/>
          <w:sz w:val="24"/>
          <w:szCs w:val="24"/>
        </w:rPr>
        <w:t xml:space="preserve"> 36-16-8[1]).</w:t>
      </w:r>
    </w:p>
    <w:p w14:paraId="0443BF0E" w14:textId="77777777" w:rsidR="00BF70F6" w:rsidRPr="00E570A5" w:rsidRDefault="00BF70F6" w:rsidP="00BF70F6">
      <w:pPr>
        <w:rPr>
          <w:rFonts w:ascii="Times New Roman" w:hAnsi="Times New Roman" w:cs="Times New Roman"/>
          <w:sz w:val="24"/>
          <w:szCs w:val="24"/>
        </w:rPr>
      </w:pPr>
    </w:p>
    <w:p w14:paraId="360522E6" w14:textId="77777777" w:rsidR="00BF70F6" w:rsidRPr="00E570A5" w:rsidRDefault="00BF70F6" w:rsidP="00BF70F6">
      <w:pPr>
        <w:rPr>
          <w:rFonts w:ascii="Times New Roman" w:hAnsi="Times New Roman" w:cs="Times New Roman"/>
          <w:b/>
          <w:sz w:val="24"/>
          <w:szCs w:val="24"/>
        </w:rPr>
      </w:pPr>
      <w:r w:rsidRPr="00E570A5">
        <w:rPr>
          <w:rFonts w:ascii="Times New Roman" w:hAnsi="Times New Roman" w:cs="Times New Roman"/>
          <w:b/>
          <w:sz w:val="24"/>
          <w:szCs w:val="24"/>
        </w:rPr>
        <w:t>Agency Copies of Transfer of State Property Forms (SD-1)</w:t>
      </w:r>
      <w:r>
        <w:rPr>
          <w:rFonts w:ascii="Times New Roman" w:hAnsi="Times New Roman" w:cs="Times New Roman"/>
          <w:b/>
          <w:sz w:val="24"/>
          <w:szCs w:val="24"/>
        </w:rPr>
        <w:fldChar w:fldCharType="begin"/>
      </w:r>
      <w:r>
        <w:instrText xml:space="preserve"> XE "</w:instrText>
      </w:r>
      <w:r w:rsidRPr="00532A99">
        <w:rPr>
          <w:rFonts w:ascii="Times New Roman" w:hAnsi="Times New Roman" w:cs="Times New Roman"/>
          <w:b/>
          <w:sz w:val="24"/>
          <w:szCs w:val="24"/>
        </w:rPr>
        <w:instrText>Agency Copies of Transfer of State Property Forms (SD-1)</w:instrText>
      </w:r>
      <w:r>
        <w:instrText xml:space="preserve">" </w:instrText>
      </w:r>
      <w:r>
        <w:rPr>
          <w:rFonts w:ascii="Times New Roman" w:hAnsi="Times New Roman" w:cs="Times New Roman"/>
          <w:b/>
          <w:sz w:val="24"/>
          <w:szCs w:val="24"/>
        </w:rPr>
        <w:fldChar w:fldCharType="end"/>
      </w:r>
      <w:r w:rsidRPr="00E570A5">
        <w:rPr>
          <w:rFonts w:ascii="Times New Roman" w:hAnsi="Times New Roman" w:cs="Times New Roman"/>
          <w:b/>
          <w:sz w:val="24"/>
          <w:szCs w:val="24"/>
        </w:rPr>
        <w:t xml:space="preserve"> </w:t>
      </w:r>
    </w:p>
    <w:p w14:paraId="64A8A23F" w14:textId="0FA62C35" w:rsidR="009B13B8" w:rsidRPr="009B13B8"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Disposition: Temporary Record. </w:t>
      </w:r>
      <w:r w:rsidRPr="00E570A5">
        <w:rPr>
          <w:rFonts w:ascii="Times New Roman" w:hAnsi="Times New Roman"/>
          <w:sz w:val="24"/>
          <w:szCs w:val="24"/>
        </w:rPr>
        <w:t>Retain 1 year after compliance or financial audit</w:t>
      </w:r>
      <w:r w:rsidRPr="009B13B8">
        <w:rPr>
          <w:rFonts w:ascii="Times New Roman" w:hAnsi="Times New Roman" w:cs="Times New Roman"/>
          <w:sz w:val="24"/>
          <w:szCs w:val="24"/>
        </w:rPr>
        <w:t>.</w:t>
      </w:r>
    </w:p>
    <w:p w14:paraId="13F84D6B" w14:textId="77777777" w:rsidR="00BF70F6" w:rsidRPr="009B13B8" w:rsidRDefault="00BF70F6" w:rsidP="00BF70F6">
      <w:pPr>
        <w:rPr>
          <w:rFonts w:ascii="Times New Roman" w:hAnsi="Times New Roman" w:cs="Times New Roman"/>
          <w:sz w:val="24"/>
          <w:szCs w:val="24"/>
        </w:rPr>
      </w:pPr>
    </w:p>
    <w:p w14:paraId="37BEB725" w14:textId="77777777" w:rsidR="00BF70F6" w:rsidRPr="009B13B8" w:rsidRDefault="00BF70F6" w:rsidP="00BF70F6">
      <w:pPr>
        <w:rPr>
          <w:rFonts w:ascii="Times New Roman" w:hAnsi="Times New Roman" w:cs="Times New Roman"/>
          <w:b/>
          <w:sz w:val="24"/>
          <w:szCs w:val="24"/>
        </w:rPr>
      </w:pPr>
      <w:r w:rsidRPr="009B13B8">
        <w:rPr>
          <w:rFonts w:ascii="Times New Roman" w:hAnsi="Times New Roman" w:cs="Times New Roman"/>
          <w:b/>
          <w:sz w:val="24"/>
          <w:szCs w:val="24"/>
        </w:rPr>
        <w:t>Property Inventory Cards and/or Computer Files</w:t>
      </w:r>
      <w:r w:rsidRPr="009B13B8">
        <w:rPr>
          <w:rFonts w:ascii="Times New Roman" w:hAnsi="Times New Roman" w:cs="Times New Roman"/>
          <w:b/>
          <w:sz w:val="24"/>
          <w:szCs w:val="24"/>
        </w:rPr>
        <w:fldChar w:fldCharType="begin"/>
      </w:r>
      <w:r w:rsidRPr="009B13B8">
        <w:rPr>
          <w:rFonts w:ascii="Times New Roman" w:hAnsi="Times New Roman" w:cs="Times New Roman"/>
          <w:sz w:val="24"/>
          <w:szCs w:val="24"/>
        </w:rPr>
        <w:instrText xml:space="preserve"> XE "</w:instrText>
      </w:r>
      <w:r w:rsidRPr="009B13B8">
        <w:rPr>
          <w:rFonts w:ascii="Times New Roman" w:hAnsi="Times New Roman" w:cs="Times New Roman"/>
          <w:b/>
          <w:sz w:val="24"/>
          <w:szCs w:val="24"/>
        </w:rPr>
        <w:instrText>Property Inventory Cards and/or Computer Files</w:instrText>
      </w:r>
      <w:r w:rsidRPr="009B13B8">
        <w:rPr>
          <w:rFonts w:ascii="Times New Roman" w:hAnsi="Times New Roman" w:cs="Times New Roman"/>
          <w:sz w:val="24"/>
          <w:szCs w:val="24"/>
        </w:rPr>
        <w:instrText xml:space="preserve">" </w:instrText>
      </w:r>
      <w:r w:rsidRPr="009B13B8">
        <w:rPr>
          <w:rFonts w:ascii="Times New Roman" w:hAnsi="Times New Roman" w:cs="Times New Roman"/>
          <w:b/>
          <w:sz w:val="24"/>
          <w:szCs w:val="24"/>
        </w:rPr>
        <w:fldChar w:fldCharType="end"/>
      </w:r>
      <w:r w:rsidRPr="009B13B8">
        <w:rPr>
          <w:rFonts w:ascii="Times New Roman" w:hAnsi="Times New Roman" w:cs="Times New Roman"/>
          <w:b/>
          <w:sz w:val="24"/>
          <w:szCs w:val="24"/>
        </w:rPr>
        <w:t xml:space="preserve"> </w:t>
      </w:r>
    </w:p>
    <w:p w14:paraId="2A84E5E7" w14:textId="6C7CED3D" w:rsidR="00BF70F6" w:rsidRPr="009B13B8" w:rsidRDefault="00BF70F6" w:rsidP="00BF70F6">
      <w:pPr>
        <w:rPr>
          <w:rFonts w:ascii="Times New Roman" w:hAnsi="Times New Roman" w:cs="Times New Roman"/>
          <w:sz w:val="24"/>
          <w:szCs w:val="24"/>
        </w:rPr>
      </w:pPr>
      <w:r w:rsidRPr="009B13B8">
        <w:rPr>
          <w:rFonts w:ascii="Times New Roman" w:hAnsi="Times New Roman" w:cs="Times New Roman"/>
          <w:sz w:val="24"/>
          <w:szCs w:val="24"/>
        </w:rPr>
        <w:t>Disposition: Temporary Record. Retain 1 year after compliance or financial audit.</w:t>
      </w:r>
    </w:p>
    <w:p w14:paraId="68EFD995" w14:textId="547B28CE" w:rsidR="009B13B8" w:rsidRPr="009B13B8" w:rsidRDefault="009B13B8" w:rsidP="00BF70F6">
      <w:pPr>
        <w:rPr>
          <w:rFonts w:ascii="Times New Roman" w:hAnsi="Times New Roman" w:cs="Times New Roman"/>
          <w:sz w:val="24"/>
          <w:szCs w:val="24"/>
        </w:rPr>
      </w:pPr>
    </w:p>
    <w:p w14:paraId="1389DC61" w14:textId="77777777" w:rsidR="009B13B8" w:rsidRPr="009B13B8" w:rsidRDefault="009B13B8" w:rsidP="009B13B8">
      <w:pPr>
        <w:autoSpaceDE w:val="0"/>
        <w:autoSpaceDN w:val="0"/>
        <w:adjustRightInd w:val="0"/>
        <w:rPr>
          <w:rFonts w:ascii="Times New Roman" w:hAnsi="Times New Roman" w:cs="Times New Roman"/>
          <w:b/>
          <w:sz w:val="24"/>
          <w:szCs w:val="24"/>
        </w:rPr>
      </w:pPr>
      <w:r w:rsidRPr="009B13B8">
        <w:rPr>
          <w:rFonts w:ascii="Times New Roman" w:hAnsi="Times New Roman" w:cs="Times New Roman"/>
          <w:b/>
          <w:sz w:val="24"/>
          <w:szCs w:val="24"/>
        </w:rPr>
        <w:t>Property Inventory Affidavits</w:t>
      </w:r>
    </w:p>
    <w:p w14:paraId="13D95476" w14:textId="27E08C8E" w:rsidR="009B13B8" w:rsidRPr="009B13B8" w:rsidRDefault="009B13B8" w:rsidP="009B13B8">
      <w:pPr>
        <w:autoSpaceDE w:val="0"/>
        <w:autoSpaceDN w:val="0"/>
        <w:adjustRightInd w:val="0"/>
        <w:rPr>
          <w:rFonts w:ascii="Times New Roman" w:hAnsi="Times New Roman" w:cs="Times New Roman"/>
          <w:sz w:val="24"/>
          <w:szCs w:val="24"/>
        </w:rPr>
      </w:pPr>
      <w:r w:rsidRPr="009B13B8">
        <w:rPr>
          <w:rFonts w:ascii="Times New Roman" w:hAnsi="Times New Roman" w:cs="Times New Roman"/>
          <w:sz w:val="24"/>
          <w:szCs w:val="24"/>
        </w:rPr>
        <w:t>Disposition: Temporary Record. Retain 1 year after compliance or financial audit.</w:t>
      </w:r>
    </w:p>
    <w:p w14:paraId="47749221" w14:textId="77777777" w:rsidR="00BF70F6" w:rsidRPr="009B13B8" w:rsidRDefault="00BF70F6" w:rsidP="00BF70F6">
      <w:pPr>
        <w:rPr>
          <w:rFonts w:ascii="Times New Roman" w:hAnsi="Times New Roman" w:cs="Times New Roman"/>
          <w:sz w:val="24"/>
          <w:szCs w:val="24"/>
        </w:rPr>
      </w:pPr>
    </w:p>
    <w:p w14:paraId="5E16D334" w14:textId="77777777" w:rsidR="00BF70F6" w:rsidRPr="009B13B8" w:rsidRDefault="00BF70F6" w:rsidP="00BF70F6">
      <w:pPr>
        <w:rPr>
          <w:rFonts w:ascii="Times New Roman" w:hAnsi="Times New Roman" w:cs="Times New Roman"/>
          <w:b/>
          <w:sz w:val="24"/>
          <w:szCs w:val="24"/>
        </w:rPr>
      </w:pPr>
      <w:r w:rsidRPr="009B13B8">
        <w:rPr>
          <w:rFonts w:ascii="Times New Roman" w:hAnsi="Times New Roman" w:cs="Times New Roman"/>
          <w:b/>
          <w:sz w:val="24"/>
          <w:szCs w:val="24"/>
        </w:rPr>
        <w:t>Receipts of Responsibility for Property</w:t>
      </w:r>
      <w:r w:rsidRPr="009B13B8">
        <w:rPr>
          <w:rFonts w:ascii="Times New Roman" w:hAnsi="Times New Roman" w:cs="Times New Roman"/>
          <w:b/>
          <w:sz w:val="24"/>
          <w:szCs w:val="24"/>
        </w:rPr>
        <w:fldChar w:fldCharType="begin"/>
      </w:r>
      <w:r w:rsidRPr="009B13B8">
        <w:rPr>
          <w:rFonts w:ascii="Times New Roman" w:hAnsi="Times New Roman" w:cs="Times New Roman"/>
          <w:sz w:val="24"/>
          <w:szCs w:val="24"/>
        </w:rPr>
        <w:instrText xml:space="preserve"> XE "</w:instrText>
      </w:r>
      <w:r w:rsidRPr="009B13B8">
        <w:rPr>
          <w:rFonts w:ascii="Times New Roman" w:hAnsi="Times New Roman" w:cs="Times New Roman"/>
          <w:b/>
          <w:sz w:val="24"/>
          <w:szCs w:val="24"/>
        </w:rPr>
        <w:instrText>Receipts of Responsibility for Property</w:instrText>
      </w:r>
      <w:r w:rsidRPr="009B13B8">
        <w:rPr>
          <w:rFonts w:ascii="Times New Roman" w:hAnsi="Times New Roman" w:cs="Times New Roman"/>
          <w:sz w:val="24"/>
          <w:szCs w:val="24"/>
        </w:rPr>
        <w:instrText xml:space="preserve">" </w:instrText>
      </w:r>
      <w:r w:rsidRPr="009B13B8">
        <w:rPr>
          <w:rFonts w:ascii="Times New Roman" w:hAnsi="Times New Roman" w:cs="Times New Roman"/>
          <w:b/>
          <w:sz w:val="24"/>
          <w:szCs w:val="24"/>
        </w:rPr>
        <w:fldChar w:fldCharType="end"/>
      </w:r>
      <w:r w:rsidRPr="009B13B8">
        <w:rPr>
          <w:rFonts w:ascii="Times New Roman" w:hAnsi="Times New Roman" w:cs="Times New Roman"/>
          <w:b/>
          <w:sz w:val="24"/>
          <w:szCs w:val="24"/>
        </w:rPr>
        <w:t xml:space="preserve"> </w:t>
      </w:r>
    </w:p>
    <w:p w14:paraId="2CB15C37" w14:textId="77777777" w:rsidR="00BF70F6" w:rsidRPr="009B13B8" w:rsidRDefault="00BF70F6" w:rsidP="00BF70F6">
      <w:pPr>
        <w:rPr>
          <w:rFonts w:ascii="Times New Roman" w:hAnsi="Times New Roman" w:cs="Times New Roman"/>
          <w:sz w:val="24"/>
          <w:szCs w:val="24"/>
        </w:rPr>
      </w:pPr>
      <w:r w:rsidRPr="009B13B8">
        <w:rPr>
          <w:rFonts w:ascii="Times New Roman" w:hAnsi="Times New Roman" w:cs="Times New Roman"/>
          <w:sz w:val="24"/>
          <w:szCs w:val="24"/>
        </w:rPr>
        <w:t xml:space="preserve">Disposition: Temporary Record. Retain until return of item to property manager. </w:t>
      </w:r>
    </w:p>
    <w:p w14:paraId="2B2B7A28" w14:textId="77777777" w:rsidR="00BF70F6" w:rsidRPr="009B13B8" w:rsidRDefault="00BF70F6" w:rsidP="00BF70F6">
      <w:pPr>
        <w:rPr>
          <w:rFonts w:ascii="Times New Roman" w:hAnsi="Times New Roman" w:cs="Times New Roman"/>
          <w:sz w:val="24"/>
          <w:szCs w:val="24"/>
        </w:rPr>
      </w:pPr>
    </w:p>
    <w:p w14:paraId="26737EBC" w14:textId="77777777" w:rsidR="009B13B8" w:rsidRPr="009B13B8" w:rsidRDefault="00BF70F6" w:rsidP="00BF70F6">
      <w:pPr>
        <w:rPr>
          <w:rFonts w:ascii="Times New Roman" w:hAnsi="Times New Roman" w:cs="Times New Roman"/>
          <w:sz w:val="24"/>
          <w:szCs w:val="24"/>
        </w:rPr>
      </w:pPr>
      <w:r w:rsidRPr="009B13B8">
        <w:rPr>
          <w:rFonts w:ascii="Times New Roman" w:hAnsi="Times New Roman" w:cs="Times New Roman"/>
          <w:b/>
          <w:sz w:val="24"/>
          <w:szCs w:val="24"/>
        </w:rPr>
        <w:t>Records documenting the lease or rental of office or warehouse space for the department</w:t>
      </w:r>
      <w:r w:rsidRPr="009B13B8">
        <w:rPr>
          <w:rFonts w:ascii="Times New Roman" w:hAnsi="Times New Roman" w:cs="Times New Roman"/>
          <w:b/>
          <w:sz w:val="24"/>
          <w:szCs w:val="24"/>
        </w:rPr>
        <w:fldChar w:fldCharType="begin"/>
      </w:r>
      <w:r w:rsidRPr="009B13B8">
        <w:rPr>
          <w:rFonts w:ascii="Times New Roman" w:hAnsi="Times New Roman" w:cs="Times New Roman"/>
          <w:sz w:val="24"/>
          <w:szCs w:val="24"/>
        </w:rPr>
        <w:instrText xml:space="preserve"> XE "</w:instrText>
      </w:r>
      <w:r w:rsidRPr="009B13B8">
        <w:rPr>
          <w:rFonts w:ascii="Times New Roman" w:hAnsi="Times New Roman" w:cs="Times New Roman"/>
          <w:b/>
          <w:sz w:val="24"/>
          <w:szCs w:val="24"/>
        </w:rPr>
        <w:instrText>Records documenting the lease or rental of office or warehouse space for the department</w:instrText>
      </w:r>
      <w:r w:rsidRPr="009B13B8">
        <w:rPr>
          <w:rFonts w:ascii="Times New Roman" w:hAnsi="Times New Roman" w:cs="Times New Roman"/>
          <w:sz w:val="24"/>
          <w:szCs w:val="24"/>
        </w:rPr>
        <w:instrText xml:space="preserve">" </w:instrText>
      </w:r>
      <w:r w:rsidRPr="009B13B8">
        <w:rPr>
          <w:rFonts w:ascii="Times New Roman" w:hAnsi="Times New Roman" w:cs="Times New Roman"/>
          <w:b/>
          <w:sz w:val="24"/>
          <w:szCs w:val="24"/>
        </w:rPr>
        <w:fldChar w:fldCharType="end"/>
      </w:r>
      <w:r w:rsidRPr="009B13B8">
        <w:rPr>
          <w:rFonts w:ascii="Times New Roman" w:hAnsi="Times New Roman" w:cs="Times New Roman"/>
          <w:sz w:val="24"/>
          <w:szCs w:val="24"/>
        </w:rPr>
        <w:t xml:space="preserve"> Disposition: Temporary Record. Retain 6 years after expiration of the lease.</w:t>
      </w:r>
    </w:p>
    <w:p w14:paraId="02B17902" w14:textId="77777777" w:rsidR="009B13B8" w:rsidRPr="009B13B8" w:rsidRDefault="009B13B8" w:rsidP="00BF70F6">
      <w:pPr>
        <w:rPr>
          <w:rFonts w:ascii="Times New Roman" w:hAnsi="Times New Roman" w:cs="Times New Roman"/>
          <w:sz w:val="24"/>
          <w:szCs w:val="24"/>
        </w:rPr>
      </w:pPr>
    </w:p>
    <w:p w14:paraId="6D7BF713" w14:textId="77777777" w:rsidR="009B13B8" w:rsidRPr="009B13B8" w:rsidRDefault="009B13B8" w:rsidP="009B13B8">
      <w:pPr>
        <w:rPr>
          <w:rFonts w:ascii="Times New Roman" w:hAnsi="Times New Roman" w:cs="Times New Roman"/>
          <w:b/>
          <w:sz w:val="24"/>
          <w:szCs w:val="24"/>
        </w:rPr>
      </w:pPr>
      <w:bookmarkStart w:id="134" w:name="_Hlk5104599"/>
      <w:bookmarkStart w:id="135" w:name="_Hlk521422478"/>
      <w:r w:rsidRPr="009B13B8">
        <w:rPr>
          <w:rFonts w:ascii="Times New Roman" w:hAnsi="Times New Roman" w:cs="Times New Roman"/>
          <w:b/>
          <w:sz w:val="24"/>
          <w:szCs w:val="24"/>
        </w:rPr>
        <w:t>Facilities/Building Security Records (including visitor logs)</w:t>
      </w:r>
    </w:p>
    <w:bookmarkEnd w:id="134"/>
    <w:p w14:paraId="3DFA11A5" w14:textId="67DDB90B" w:rsidR="00BF70F6" w:rsidRPr="009B13B8" w:rsidRDefault="009B13B8" w:rsidP="00BF70F6">
      <w:pPr>
        <w:rPr>
          <w:rFonts w:ascii="Times New Roman" w:hAnsi="Times New Roman" w:cs="Times New Roman"/>
          <w:sz w:val="24"/>
          <w:szCs w:val="24"/>
        </w:rPr>
      </w:pPr>
      <w:r w:rsidRPr="009B13B8">
        <w:rPr>
          <w:rFonts w:ascii="Times New Roman" w:hAnsi="Times New Roman" w:cs="Times New Roman"/>
          <w:sz w:val="24"/>
          <w:szCs w:val="24"/>
        </w:rPr>
        <w:t>Disposition: Temporary Record. Retain 1 year after compliance or financial audit.</w:t>
      </w:r>
      <w:bookmarkEnd w:id="135"/>
      <w:r w:rsidR="00BF70F6" w:rsidRPr="009B13B8">
        <w:rPr>
          <w:rFonts w:ascii="Times New Roman" w:hAnsi="Times New Roman" w:cs="Times New Roman"/>
          <w:b/>
          <w:sz w:val="24"/>
          <w:szCs w:val="24"/>
        </w:rPr>
        <w:br w:type="page"/>
      </w:r>
    </w:p>
    <w:p w14:paraId="3D83BADD" w14:textId="77777777" w:rsidR="00BF70F6" w:rsidRPr="00E570A5" w:rsidRDefault="00BF70F6" w:rsidP="00BF70F6">
      <w:pPr>
        <w:pStyle w:val="Heading2"/>
        <w:spacing w:before="0"/>
        <w:rPr>
          <w:rFonts w:ascii="Times New Roman" w:hAnsi="Times New Roman" w:cs="Times New Roman"/>
          <w:b/>
          <w:color w:val="auto"/>
          <w:sz w:val="36"/>
          <w:szCs w:val="32"/>
        </w:rPr>
      </w:pPr>
      <w:bookmarkStart w:id="136" w:name="_Toc527622876"/>
      <w:r w:rsidRPr="00E570A5">
        <w:rPr>
          <w:rFonts w:ascii="Times New Roman" w:hAnsi="Times New Roman" w:cs="Times New Roman"/>
          <w:b/>
          <w:color w:val="auto"/>
          <w:sz w:val="32"/>
          <w:szCs w:val="32"/>
        </w:rPr>
        <w:lastRenderedPageBreak/>
        <w:t>Requirement and Recommendations for Implementing the Records Disposition Authority (RDA)</w:t>
      </w:r>
      <w:bookmarkEnd w:id="136"/>
    </w:p>
    <w:p w14:paraId="01A4748D" w14:textId="77777777" w:rsidR="00BF70F6" w:rsidRPr="00E570A5" w:rsidRDefault="00BF70F6" w:rsidP="00BF70F6">
      <w:pPr>
        <w:pStyle w:val="Heading2"/>
        <w:spacing w:before="0"/>
        <w:rPr>
          <w:rFonts w:ascii="Times New Roman" w:hAnsi="Times New Roman" w:cs="Times New Roman"/>
          <w:color w:val="auto"/>
          <w:sz w:val="28"/>
          <w:szCs w:val="24"/>
        </w:rPr>
      </w:pPr>
    </w:p>
    <w:p w14:paraId="1D17E48C" w14:textId="77777777" w:rsidR="00BF70F6" w:rsidRPr="00E570A5" w:rsidRDefault="00BF70F6" w:rsidP="00BF70F6">
      <w:pPr>
        <w:rPr>
          <w:rFonts w:ascii="Times New Roman" w:hAnsi="Times New Roman"/>
          <w:b/>
          <w:sz w:val="28"/>
          <w:szCs w:val="28"/>
        </w:rPr>
      </w:pPr>
      <w:r w:rsidRPr="00E570A5">
        <w:rPr>
          <w:rFonts w:ascii="Times New Roman" w:hAnsi="Times New Roman"/>
          <w:b/>
          <w:sz w:val="28"/>
          <w:szCs w:val="28"/>
        </w:rPr>
        <w:t>Requirement</w:t>
      </w:r>
    </w:p>
    <w:p w14:paraId="38A77F7D" w14:textId="77777777" w:rsidR="00BF70F6" w:rsidRPr="00E570A5" w:rsidRDefault="00BF70F6" w:rsidP="00BF70F6">
      <w:pPr>
        <w:widowControl w:val="0"/>
        <w:autoSpaceDE w:val="0"/>
        <w:autoSpaceDN w:val="0"/>
        <w:adjustRightInd w:val="0"/>
        <w:rPr>
          <w:rFonts w:ascii="Times New Roman" w:hAnsi="Times New Roman"/>
          <w:sz w:val="24"/>
          <w:szCs w:val="24"/>
        </w:rPr>
      </w:pPr>
    </w:p>
    <w:p w14:paraId="0CD2BF55"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Under the Code of Alabama 1975, § 41-13-21, “no state officer or agency head shall cause any state record to be destroyed or otherwise disposed of without first obtaining approval of the State Records Commission.” This Records Disposition Authority constitutes authorization by the State Records Commission for the disposition of the records of the Agency as stipulated in this document.</w:t>
      </w:r>
    </w:p>
    <w:p w14:paraId="0C02E4AB" w14:textId="77777777" w:rsidR="00BF70F6" w:rsidRPr="00E570A5" w:rsidRDefault="00BF70F6" w:rsidP="00BF70F6">
      <w:pPr>
        <w:widowControl w:val="0"/>
        <w:autoSpaceDE w:val="0"/>
        <w:autoSpaceDN w:val="0"/>
        <w:adjustRightInd w:val="0"/>
        <w:rPr>
          <w:rFonts w:ascii="Times New Roman" w:hAnsi="Times New Roman"/>
          <w:sz w:val="24"/>
          <w:szCs w:val="24"/>
        </w:rPr>
      </w:pPr>
    </w:p>
    <w:p w14:paraId="660B1DDB"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One condition of this authorization is that the Agency submit an annual Records Disposition Authority (RDA) Implementation Report on its activities, including documentation of records destruction, to the State Records Commission.</w:t>
      </w:r>
    </w:p>
    <w:p w14:paraId="53853B11" w14:textId="77777777" w:rsidR="00BF70F6" w:rsidRPr="00E570A5" w:rsidRDefault="00BF70F6" w:rsidP="00BF70F6">
      <w:pPr>
        <w:widowControl w:val="0"/>
        <w:autoSpaceDE w:val="0"/>
        <w:autoSpaceDN w:val="0"/>
        <w:adjustRightInd w:val="0"/>
        <w:rPr>
          <w:rFonts w:ascii="Times New Roman" w:hAnsi="Times New Roman"/>
          <w:sz w:val="24"/>
          <w:szCs w:val="24"/>
        </w:rPr>
      </w:pPr>
    </w:p>
    <w:p w14:paraId="3937D338" w14:textId="77777777" w:rsidR="00BF70F6" w:rsidRPr="00E570A5" w:rsidRDefault="00BF70F6" w:rsidP="00BF70F6">
      <w:pPr>
        <w:widowControl w:val="0"/>
        <w:autoSpaceDE w:val="0"/>
        <w:autoSpaceDN w:val="0"/>
        <w:adjustRightInd w:val="0"/>
        <w:rPr>
          <w:rFonts w:ascii="Times New Roman" w:hAnsi="Times New Roman"/>
          <w:b/>
          <w:sz w:val="28"/>
          <w:szCs w:val="28"/>
        </w:rPr>
      </w:pPr>
      <w:r w:rsidRPr="00E570A5">
        <w:rPr>
          <w:rFonts w:ascii="Times New Roman" w:hAnsi="Times New Roman"/>
          <w:b/>
          <w:sz w:val="28"/>
          <w:szCs w:val="28"/>
        </w:rPr>
        <w:t>Recommendations</w:t>
      </w:r>
    </w:p>
    <w:p w14:paraId="2DAECF3B" w14:textId="77777777" w:rsidR="00BF70F6" w:rsidRPr="00E570A5" w:rsidRDefault="00BF70F6" w:rsidP="00BF70F6">
      <w:pPr>
        <w:widowControl w:val="0"/>
        <w:autoSpaceDE w:val="0"/>
        <w:autoSpaceDN w:val="0"/>
        <w:adjustRightInd w:val="0"/>
        <w:rPr>
          <w:rFonts w:ascii="Times New Roman" w:hAnsi="Times New Roman"/>
          <w:sz w:val="24"/>
          <w:szCs w:val="24"/>
        </w:rPr>
      </w:pPr>
    </w:p>
    <w:p w14:paraId="2650D3A4"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In addition, the Agency should make every effort to establish and maintain a quality record-keeping program by conducting the following activities:</w:t>
      </w:r>
    </w:p>
    <w:p w14:paraId="05D3FFD1" w14:textId="77777777" w:rsidR="00BF70F6" w:rsidRPr="00E570A5" w:rsidRDefault="00BF70F6" w:rsidP="00BF70F6">
      <w:pPr>
        <w:widowControl w:val="0"/>
        <w:autoSpaceDE w:val="0"/>
        <w:autoSpaceDN w:val="0"/>
        <w:adjustRightInd w:val="0"/>
        <w:rPr>
          <w:rFonts w:ascii="Times New Roman" w:hAnsi="Times New Roman"/>
          <w:sz w:val="24"/>
          <w:szCs w:val="24"/>
        </w:rPr>
      </w:pPr>
    </w:p>
    <w:p w14:paraId="3109A21C"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 xml:space="preserve">The Agency should designate a staff member in a managerial position as its records liaison/records manager, who is responsible for: ensuring the development of quality record keeping systems that meet the business and legal needs of the agency, coordinating the transfer and destruction of records, ensuring that permanent records held on alternative storage media (such as microforms and digital imaging systems) are maintained in compliance with national and state standards, and ensuring the regular implementation of the agency’s approved RDA. </w:t>
      </w:r>
    </w:p>
    <w:p w14:paraId="599CD3F4" w14:textId="77777777" w:rsidR="00BF70F6" w:rsidRPr="00E570A5" w:rsidRDefault="00BF70F6" w:rsidP="00BF70F6">
      <w:pPr>
        <w:widowControl w:val="0"/>
        <w:autoSpaceDE w:val="0"/>
        <w:autoSpaceDN w:val="0"/>
        <w:adjustRightInd w:val="0"/>
        <w:rPr>
          <w:rFonts w:ascii="Times New Roman" w:hAnsi="Times New Roman"/>
          <w:sz w:val="24"/>
          <w:szCs w:val="24"/>
        </w:rPr>
      </w:pPr>
    </w:p>
    <w:p w14:paraId="707C11ED"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Permanent records in the Agency’s custody should be maintained under proper intellectual control and in an environment that will ensure their physical order and preservation.</w:t>
      </w:r>
    </w:p>
    <w:p w14:paraId="62C8AC94" w14:textId="77777777" w:rsidR="00BF70F6" w:rsidRPr="00E570A5" w:rsidRDefault="00BF70F6" w:rsidP="00BF70F6">
      <w:pPr>
        <w:widowControl w:val="0"/>
        <w:autoSpaceDE w:val="0"/>
        <w:autoSpaceDN w:val="0"/>
        <w:adjustRightInd w:val="0"/>
        <w:rPr>
          <w:rFonts w:ascii="Times New Roman" w:hAnsi="Times New Roman"/>
          <w:sz w:val="24"/>
          <w:szCs w:val="24"/>
        </w:rPr>
      </w:pPr>
    </w:p>
    <w:p w14:paraId="479190CB"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Destruction of temporary records, as authorized in this RDA, should occur agency-wide on a regular basis—for example, after the successful completion of an audit, at the end of an administration, or at the end of a fiscal year. Despite the RDA’s provisions, no record should be destroyed that is necessary to comply with requirements of the Open Meetings Act, audit requirements, or any legal notice or subpoena.</w:t>
      </w:r>
    </w:p>
    <w:p w14:paraId="366C8C38" w14:textId="77777777" w:rsidR="00BF70F6" w:rsidRPr="00E570A5" w:rsidRDefault="00BF70F6" w:rsidP="00BF70F6">
      <w:pPr>
        <w:widowControl w:val="0"/>
        <w:autoSpaceDE w:val="0"/>
        <w:autoSpaceDN w:val="0"/>
        <w:adjustRightInd w:val="0"/>
        <w:rPr>
          <w:rFonts w:ascii="Times New Roman" w:hAnsi="Times New Roman"/>
          <w:sz w:val="24"/>
          <w:szCs w:val="24"/>
        </w:rPr>
      </w:pPr>
    </w:p>
    <w:p w14:paraId="7D4C1D54"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The agency should maintain full documentation of any computerized record-keeping system it employs. It should develop procedures for: (1) backing up all permanent records held in electronic format; (2) storing a back-up copy off-site; and (3) migrating all permanent records when the system is upgraded or replaced. If the agency chooses to maintain permanent records solely in electronic format, it is committed to funding any system upgrades and migration strategies necessary to ensure the records’ permanent preservation and accessibility.</w:t>
      </w:r>
    </w:p>
    <w:p w14:paraId="6C0E0950" w14:textId="77777777" w:rsidR="00BF70F6" w:rsidRPr="00E570A5" w:rsidRDefault="00BF70F6" w:rsidP="00BF70F6">
      <w:pPr>
        <w:widowControl w:val="0"/>
        <w:autoSpaceDE w:val="0"/>
        <w:autoSpaceDN w:val="0"/>
        <w:adjustRightInd w:val="0"/>
        <w:rPr>
          <w:rFonts w:ascii="Times New Roman" w:hAnsi="Times New Roman"/>
          <w:sz w:val="24"/>
          <w:szCs w:val="24"/>
        </w:rPr>
      </w:pPr>
    </w:p>
    <w:p w14:paraId="71882E2E"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 xml:space="preserve">Electronic mail contains permanent, temporary, or transitory record information. Although e-mail records can be printed out, filed, and retained according to the RDA’s requirements, the </w:t>
      </w:r>
      <w:r w:rsidRPr="00E570A5">
        <w:rPr>
          <w:rFonts w:ascii="Times New Roman" w:hAnsi="Times New Roman"/>
          <w:sz w:val="24"/>
          <w:szCs w:val="24"/>
        </w:rPr>
        <w:lastRenderedPageBreak/>
        <w:t>office should preferably employ an electronic records management system capable of sorting e-mail into folders and archiving messages having long-term value.</w:t>
      </w:r>
    </w:p>
    <w:p w14:paraId="10609F1D" w14:textId="77777777" w:rsidR="00BF70F6" w:rsidRPr="00E570A5" w:rsidRDefault="00BF70F6" w:rsidP="00BF70F6">
      <w:pPr>
        <w:widowControl w:val="0"/>
        <w:autoSpaceDE w:val="0"/>
        <w:autoSpaceDN w:val="0"/>
        <w:adjustRightInd w:val="0"/>
        <w:rPr>
          <w:rFonts w:ascii="Times New Roman" w:hAnsi="Times New Roman"/>
          <w:sz w:val="24"/>
          <w:szCs w:val="24"/>
        </w:rPr>
      </w:pPr>
    </w:p>
    <w:p w14:paraId="65C4CD83"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The staff of the State Records Commission or the Examiners of Public Accounts may examine the condition of the permanent records maintained in the custody of the Agency and inspect records destruction documentation. Agency records managers and/or the ADAH archivists are available to instruct the staff in RDA implementation and otherwise assist the Agency in implementing its records management program.</w:t>
      </w:r>
    </w:p>
    <w:p w14:paraId="4A0CFA59" w14:textId="77777777" w:rsidR="00BF70F6" w:rsidRPr="00E570A5" w:rsidRDefault="00BF70F6" w:rsidP="00BF70F6">
      <w:pPr>
        <w:widowControl w:val="0"/>
        <w:autoSpaceDE w:val="0"/>
        <w:autoSpaceDN w:val="0"/>
        <w:adjustRightInd w:val="0"/>
        <w:rPr>
          <w:rFonts w:ascii="Times New Roman" w:hAnsi="Times New Roman"/>
          <w:sz w:val="24"/>
          <w:szCs w:val="24"/>
        </w:rPr>
      </w:pPr>
    </w:p>
    <w:p w14:paraId="6EED076A" w14:textId="77777777" w:rsidR="00BF70F6" w:rsidRPr="00E570A5" w:rsidRDefault="00BF70F6" w:rsidP="00BF70F6">
      <w:pPr>
        <w:widowControl w:val="0"/>
        <w:autoSpaceDE w:val="0"/>
        <w:autoSpaceDN w:val="0"/>
        <w:adjustRightInd w:val="0"/>
        <w:rPr>
          <w:rFonts w:ascii="Times New Roman" w:hAnsi="Times New Roman"/>
          <w:sz w:val="24"/>
          <w:szCs w:val="24"/>
        </w:rPr>
      </w:pPr>
      <w:r w:rsidRPr="00E570A5">
        <w:rPr>
          <w:rFonts w:ascii="Times New Roman" w:hAnsi="Times New Roman"/>
          <w:sz w:val="24"/>
          <w:szCs w:val="24"/>
        </w:rPr>
        <w:t xml:space="preserve">The State Records Commission adopted this records disposition authority </w:t>
      </w:r>
      <w:r>
        <w:rPr>
          <w:rFonts w:ascii="Times New Roman" w:hAnsi="Times New Roman"/>
          <w:sz w:val="24"/>
          <w:szCs w:val="24"/>
        </w:rPr>
        <w:t>on April 24, 2019.</w:t>
      </w:r>
    </w:p>
    <w:p w14:paraId="16425A9B" w14:textId="77777777" w:rsidR="00BF70F6" w:rsidRPr="00E570A5" w:rsidRDefault="00BF70F6" w:rsidP="00BF70F6">
      <w:pPr>
        <w:rPr>
          <w:rFonts w:ascii="Times New Roman" w:hAnsi="Times New Roman" w:cs="Times New Roman"/>
          <w:sz w:val="24"/>
          <w:szCs w:val="24"/>
        </w:rPr>
      </w:pPr>
    </w:p>
    <w:p w14:paraId="0A9AB1C5" w14:textId="77777777" w:rsidR="00BF70F6" w:rsidRPr="00E570A5" w:rsidRDefault="00BF70F6" w:rsidP="00BF70F6">
      <w:pPr>
        <w:rPr>
          <w:rFonts w:ascii="Times New Roman" w:hAnsi="Times New Roman" w:cs="Times New Roman"/>
          <w:sz w:val="24"/>
          <w:szCs w:val="24"/>
        </w:rPr>
      </w:pPr>
    </w:p>
    <w:p w14:paraId="6BA294A7" w14:textId="77777777" w:rsidR="00BF70F6" w:rsidRPr="00E570A5" w:rsidRDefault="00BF70F6" w:rsidP="00BF70F6">
      <w:pPr>
        <w:tabs>
          <w:tab w:val="center" w:pos="5760"/>
          <w:tab w:val="center" w:pos="7500"/>
        </w:tabs>
        <w:spacing w:line="247" w:lineRule="auto"/>
        <w:rPr>
          <w:rFonts w:ascii="Times New Roman" w:hAnsi="Times New Roman"/>
          <w:color w:val="000000"/>
          <w:sz w:val="24"/>
        </w:rPr>
      </w:pPr>
      <w:r w:rsidRPr="00E570A5">
        <w:rPr>
          <w:rFonts w:ascii="Times New Roman" w:hAnsi="Times New Roman"/>
          <w:color w:val="000000"/>
          <w:sz w:val="24"/>
        </w:rPr>
        <w:t xml:space="preserve">_____________________________________________ </w:t>
      </w:r>
      <w:r w:rsidRPr="00E570A5">
        <w:rPr>
          <w:rFonts w:ascii="Times New Roman" w:hAnsi="Times New Roman"/>
          <w:color w:val="000000"/>
          <w:sz w:val="24"/>
        </w:rPr>
        <w:tab/>
        <w:t xml:space="preserve"> </w:t>
      </w:r>
      <w:r w:rsidRPr="00E570A5">
        <w:rPr>
          <w:rFonts w:ascii="Times New Roman" w:hAnsi="Times New Roman"/>
          <w:color w:val="000000"/>
          <w:sz w:val="24"/>
        </w:rPr>
        <w:tab/>
        <w:t xml:space="preserve">_________________ </w:t>
      </w:r>
    </w:p>
    <w:p w14:paraId="572DAC73" w14:textId="224A1075"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Steve Murray, Chairman</w:t>
      </w:r>
      <w:r w:rsidRPr="00E570A5">
        <w:rPr>
          <w:rFonts w:ascii="Times New Roman" w:hAnsi="Times New Roman" w:cs="Times New Roman"/>
          <w:sz w:val="24"/>
          <w:szCs w:val="24"/>
        </w:rPr>
        <w:tab/>
      </w:r>
      <w:r w:rsidRPr="00E570A5">
        <w:rPr>
          <w:rFonts w:ascii="Times New Roman" w:hAnsi="Times New Roman" w:cs="Times New Roman"/>
          <w:sz w:val="24"/>
          <w:szCs w:val="24"/>
        </w:rPr>
        <w:tab/>
      </w:r>
      <w:r w:rsidRPr="00E570A5">
        <w:rPr>
          <w:rFonts w:ascii="Times New Roman" w:hAnsi="Times New Roman" w:cs="Times New Roman"/>
          <w:sz w:val="24"/>
          <w:szCs w:val="24"/>
        </w:rPr>
        <w:tab/>
      </w:r>
      <w:r w:rsidRPr="00E570A5">
        <w:rPr>
          <w:rFonts w:ascii="Times New Roman" w:hAnsi="Times New Roman" w:cs="Times New Roman"/>
          <w:sz w:val="24"/>
          <w:szCs w:val="24"/>
        </w:rPr>
        <w:tab/>
      </w:r>
      <w:r w:rsidR="003E3E8B">
        <w:rPr>
          <w:rFonts w:ascii="Times New Roman" w:hAnsi="Times New Roman" w:cs="Times New Roman"/>
          <w:sz w:val="24"/>
          <w:szCs w:val="24"/>
        </w:rPr>
        <w:t xml:space="preserve">   </w:t>
      </w:r>
      <w:r w:rsidRPr="00E570A5">
        <w:rPr>
          <w:rFonts w:ascii="Times New Roman" w:hAnsi="Times New Roman" w:cs="Times New Roman"/>
          <w:sz w:val="24"/>
          <w:szCs w:val="24"/>
        </w:rPr>
        <w:t xml:space="preserve"> </w:t>
      </w:r>
      <w:r w:rsidRPr="00E570A5">
        <w:rPr>
          <w:rFonts w:ascii="Times New Roman" w:hAnsi="Times New Roman" w:cs="Times New Roman"/>
          <w:sz w:val="24"/>
          <w:szCs w:val="24"/>
        </w:rPr>
        <w:tab/>
      </w:r>
      <w:r w:rsidR="003E3E8B">
        <w:rPr>
          <w:rFonts w:ascii="Times New Roman" w:hAnsi="Times New Roman" w:cs="Times New Roman"/>
          <w:sz w:val="24"/>
          <w:szCs w:val="24"/>
        </w:rPr>
        <w:t xml:space="preserve">   </w:t>
      </w:r>
      <w:r w:rsidRPr="00E570A5">
        <w:rPr>
          <w:rFonts w:ascii="Times New Roman" w:hAnsi="Times New Roman" w:cs="Times New Roman"/>
          <w:sz w:val="24"/>
          <w:szCs w:val="24"/>
        </w:rPr>
        <w:t xml:space="preserve"> Date</w:t>
      </w:r>
    </w:p>
    <w:p w14:paraId="0E3D9345" w14:textId="77777777" w:rsidR="00BF70F6" w:rsidRPr="00E570A5" w:rsidRDefault="00BF70F6" w:rsidP="00BF70F6">
      <w:pPr>
        <w:rPr>
          <w:rFonts w:ascii="Times New Roman" w:hAnsi="Times New Roman" w:cs="Times New Roman"/>
          <w:sz w:val="24"/>
          <w:szCs w:val="24"/>
        </w:rPr>
      </w:pPr>
      <w:r w:rsidRPr="00E570A5">
        <w:rPr>
          <w:rFonts w:ascii="Times New Roman" w:hAnsi="Times New Roman" w:cs="Times New Roman"/>
          <w:sz w:val="24"/>
          <w:szCs w:val="24"/>
        </w:rPr>
        <w:t xml:space="preserve">State Records Commission </w:t>
      </w:r>
    </w:p>
    <w:p w14:paraId="6B476939" w14:textId="77777777" w:rsidR="00BF70F6" w:rsidRPr="00E570A5" w:rsidRDefault="00BF70F6" w:rsidP="00BF70F6">
      <w:pPr>
        <w:rPr>
          <w:rFonts w:ascii="Times New Roman" w:hAnsi="Times New Roman" w:cs="Times New Roman"/>
          <w:sz w:val="24"/>
          <w:szCs w:val="24"/>
        </w:rPr>
      </w:pPr>
    </w:p>
    <w:p w14:paraId="2D9CA186" w14:textId="77777777" w:rsidR="00BF70F6" w:rsidRPr="00E570A5" w:rsidRDefault="00BF70F6" w:rsidP="00BF70F6">
      <w:pPr>
        <w:rPr>
          <w:rFonts w:ascii="Times New Roman" w:hAnsi="Times New Roman"/>
          <w:sz w:val="24"/>
          <w:szCs w:val="24"/>
        </w:rPr>
      </w:pPr>
      <w:r w:rsidRPr="00E570A5">
        <w:rPr>
          <w:rFonts w:ascii="Times New Roman" w:hAnsi="Times New Roman"/>
          <w:sz w:val="24"/>
          <w:szCs w:val="24"/>
        </w:rPr>
        <w:t>By signing below, the agency acknowledges receipt of the retention periods and requirements established by the records disposition authority.</w:t>
      </w:r>
    </w:p>
    <w:p w14:paraId="6CED6838" w14:textId="77777777" w:rsidR="00BF70F6" w:rsidRPr="00E570A5" w:rsidRDefault="00BF70F6" w:rsidP="00BF70F6">
      <w:pPr>
        <w:rPr>
          <w:rFonts w:ascii="Times New Roman" w:hAnsi="Times New Roman" w:cs="Times New Roman"/>
          <w:sz w:val="24"/>
          <w:szCs w:val="24"/>
        </w:rPr>
      </w:pPr>
    </w:p>
    <w:p w14:paraId="6AC424AD" w14:textId="77777777" w:rsidR="00BF70F6" w:rsidRPr="00E570A5" w:rsidRDefault="00BF70F6" w:rsidP="00BF70F6">
      <w:pPr>
        <w:rPr>
          <w:rFonts w:ascii="Times New Roman" w:hAnsi="Times New Roman" w:cs="Times New Roman"/>
          <w:sz w:val="24"/>
          <w:szCs w:val="24"/>
        </w:rPr>
      </w:pPr>
    </w:p>
    <w:p w14:paraId="01BFF644" w14:textId="77777777" w:rsidR="00BF70F6" w:rsidRPr="00E570A5" w:rsidRDefault="00BF70F6" w:rsidP="00BF70F6">
      <w:pPr>
        <w:tabs>
          <w:tab w:val="center" w:pos="5760"/>
          <w:tab w:val="center" w:pos="7500"/>
        </w:tabs>
        <w:spacing w:line="247" w:lineRule="auto"/>
        <w:rPr>
          <w:rFonts w:ascii="Times New Roman" w:hAnsi="Times New Roman"/>
          <w:color w:val="000000"/>
          <w:sz w:val="24"/>
        </w:rPr>
      </w:pPr>
      <w:r w:rsidRPr="00E570A5">
        <w:rPr>
          <w:rFonts w:ascii="Times New Roman" w:hAnsi="Times New Roman"/>
          <w:color w:val="000000"/>
          <w:sz w:val="24"/>
        </w:rPr>
        <w:t xml:space="preserve">_____________________________________________ </w:t>
      </w:r>
      <w:r w:rsidRPr="00E570A5">
        <w:rPr>
          <w:rFonts w:ascii="Times New Roman" w:hAnsi="Times New Roman"/>
          <w:color w:val="000000"/>
          <w:sz w:val="24"/>
        </w:rPr>
        <w:tab/>
        <w:t xml:space="preserve"> </w:t>
      </w:r>
      <w:r w:rsidRPr="00E570A5">
        <w:rPr>
          <w:rFonts w:ascii="Times New Roman" w:hAnsi="Times New Roman"/>
          <w:color w:val="000000"/>
          <w:sz w:val="24"/>
        </w:rPr>
        <w:tab/>
        <w:t xml:space="preserve">_________________ </w:t>
      </w:r>
    </w:p>
    <w:p w14:paraId="3C573418" w14:textId="77777777" w:rsidR="00BF70F6" w:rsidRPr="00E570A5" w:rsidRDefault="00BF70F6" w:rsidP="00BF70F6">
      <w:pPr>
        <w:rPr>
          <w:rFonts w:ascii="Times New Roman" w:eastAsia="Calibri" w:hAnsi="Times New Roman"/>
          <w:sz w:val="24"/>
          <w:szCs w:val="24"/>
        </w:rPr>
      </w:pPr>
      <w:r w:rsidRPr="00E570A5">
        <w:rPr>
          <w:rFonts w:ascii="Times New Roman" w:eastAsia="Calibri" w:hAnsi="Times New Roman"/>
          <w:sz w:val="24"/>
          <w:szCs w:val="24"/>
        </w:rPr>
        <w:t>Steve Marshall, Attorney General</w:t>
      </w:r>
      <w:r w:rsidRPr="00E570A5">
        <w:rPr>
          <w:rFonts w:ascii="Times New Roman" w:eastAsia="Calibri" w:hAnsi="Times New Roman"/>
          <w:sz w:val="24"/>
          <w:szCs w:val="24"/>
        </w:rPr>
        <w:tab/>
      </w:r>
      <w:r w:rsidRPr="00E570A5">
        <w:rPr>
          <w:rFonts w:ascii="Times New Roman" w:eastAsia="Calibri" w:hAnsi="Times New Roman"/>
          <w:sz w:val="24"/>
          <w:szCs w:val="24"/>
        </w:rPr>
        <w:tab/>
      </w:r>
      <w:r w:rsidRPr="00E570A5">
        <w:rPr>
          <w:rFonts w:ascii="Times New Roman" w:eastAsia="Calibri" w:hAnsi="Times New Roman"/>
          <w:sz w:val="24"/>
          <w:szCs w:val="24"/>
        </w:rPr>
        <w:tab/>
      </w:r>
      <w:r w:rsidRPr="00E570A5">
        <w:rPr>
          <w:rFonts w:ascii="Times New Roman" w:eastAsia="Calibri" w:hAnsi="Times New Roman"/>
          <w:sz w:val="24"/>
          <w:szCs w:val="24"/>
        </w:rPr>
        <w:tab/>
      </w:r>
      <w:r w:rsidRPr="00E570A5">
        <w:rPr>
          <w:rFonts w:ascii="Times New Roman" w:eastAsia="Calibri" w:hAnsi="Times New Roman"/>
          <w:sz w:val="24"/>
          <w:szCs w:val="24"/>
        </w:rPr>
        <w:tab/>
      </w:r>
      <w:r w:rsidRPr="00E570A5">
        <w:rPr>
          <w:rFonts w:ascii="Times New Roman" w:eastAsia="Calibri" w:hAnsi="Times New Roman"/>
          <w:sz w:val="24"/>
          <w:szCs w:val="24"/>
        </w:rPr>
        <w:tab/>
        <w:t>Date</w:t>
      </w:r>
    </w:p>
    <w:p w14:paraId="787648B2" w14:textId="77777777" w:rsidR="00BF70F6" w:rsidRPr="00411668" w:rsidRDefault="00BF70F6" w:rsidP="00BF70F6">
      <w:pPr>
        <w:rPr>
          <w:rFonts w:ascii="Times New Roman" w:eastAsia="Calibri" w:hAnsi="Times New Roman"/>
          <w:sz w:val="24"/>
          <w:szCs w:val="24"/>
        </w:rPr>
      </w:pPr>
      <w:r w:rsidRPr="00E570A5">
        <w:rPr>
          <w:rFonts w:ascii="Times New Roman" w:eastAsia="Calibri" w:hAnsi="Times New Roman"/>
          <w:sz w:val="24"/>
          <w:szCs w:val="24"/>
        </w:rPr>
        <w:t>Alabama Office of the Attorney General</w:t>
      </w:r>
    </w:p>
    <w:p w14:paraId="6CCFCC8C" w14:textId="77777777" w:rsidR="00BF70F6" w:rsidRDefault="00BF70F6" w:rsidP="00BF70F6">
      <w:pPr>
        <w:spacing w:after="200" w:line="276" w:lineRule="auto"/>
      </w:pPr>
      <w:r>
        <w:br w:type="page"/>
      </w:r>
    </w:p>
    <w:p w14:paraId="7AE708AC" w14:textId="77777777" w:rsidR="00BF70F6" w:rsidRDefault="00BF70F6" w:rsidP="00BF70F6">
      <w:pPr>
        <w:pStyle w:val="H2"/>
        <w:spacing w:before="0"/>
      </w:pPr>
      <w:bookmarkStart w:id="137" w:name="_Toc527102447"/>
      <w:bookmarkStart w:id="138" w:name="_Toc527622877"/>
      <w:r w:rsidRPr="00BF1793">
        <w:lastRenderedPageBreak/>
        <w:t>Index of Record</w:t>
      </w:r>
      <w:r>
        <w:t>s</w:t>
      </w:r>
      <w:r w:rsidRPr="00BF1793">
        <w:t xml:space="preserve"> Series</w:t>
      </w:r>
      <w:bookmarkEnd w:id="137"/>
      <w:bookmarkEnd w:id="138"/>
      <w:r>
        <w:t xml:space="preserve"> </w:t>
      </w:r>
      <w:bookmarkStart w:id="139" w:name="_GoBack"/>
      <w:bookmarkEnd w:id="139"/>
    </w:p>
    <w:p w14:paraId="0C44AB65" w14:textId="77777777" w:rsidR="00BF70F6" w:rsidRDefault="00BF70F6" w:rsidP="00BF70F6"/>
    <w:p w14:paraId="685E9868" w14:textId="77777777" w:rsidR="009B13B8" w:rsidRDefault="00BF70F6" w:rsidP="00BF70F6">
      <w:pPr>
        <w:rPr>
          <w:noProof/>
        </w:rPr>
        <w:sectPr w:rsidR="009B13B8" w:rsidSect="009B13B8">
          <w:headerReference w:type="default" r:id="rId9"/>
          <w:footerReference w:type="default" r:id="rId10"/>
          <w:pgSz w:w="12240" w:h="15840"/>
          <w:pgMar w:top="1440" w:right="1440" w:bottom="1440" w:left="1440" w:header="720" w:footer="720" w:gutter="0"/>
          <w:pgNumType w:start="3"/>
          <w:cols w:space="720"/>
          <w:docGrid w:linePitch="360"/>
        </w:sectPr>
      </w:pPr>
      <w:r>
        <w:fldChar w:fldCharType="begin"/>
      </w:r>
      <w:r>
        <w:instrText xml:space="preserve"> INDEX \c "2" \z "1033" </w:instrText>
      </w:r>
      <w:r>
        <w:fldChar w:fldCharType="separate"/>
      </w:r>
    </w:p>
    <w:p w14:paraId="1009CD03" w14:textId="77777777" w:rsidR="009B13B8" w:rsidRPr="009A3FBB" w:rsidRDefault="009B13B8">
      <w:pPr>
        <w:pStyle w:val="Index1"/>
        <w:tabs>
          <w:tab w:val="right" w:leader="dot" w:pos="4310"/>
        </w:tabs>
        <w:rPr>
          <w:noProof/>
        </w:rPr>
      </w:pPr>
      <w:r w:rsidRPr="009A3FBB">
        <w:rPr>
          <w:rFonts w:ascii="TimesNewRoman" w:hAnsi="TimesNewRoman" w:cs="TimesNewRoman"/>
          <w:bCs/>
          <w:noProof/>
          <w:color w:val="000000"/>
        </w:rPr>
        <w:t>ADMINISTRATIVE FILES THAT DOCUMENT POLICY, PROCESS, AND PROCEDURE</w:t>
      </w:r>
      <w:r w:rsidRPr="009A3FBB">
        <w:rPr>
          <w:noProof/>
        </w:rPr>
        <w:t>, 21</w:t>
      </w:r>
    </w:p>
    <w:p w14:paraId="630AAFE6"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Administrative Hearings Case Files (includes correspondence, transcripts, and orders)</w:t>
      </w:r>
      <w:r w:rsidRPr="009A3FBB">
        <w:rPr>
          <w:noProof/>
        </w:rPr>
        <w:t>, 17</w:t>
      </w:r>
    </w:p>
    <w:p w14:paraId="2C0AF328" w14:textId="77777777" w:rsidR="009B13B8" w:rsidRPr="009A3FBB" w:rsidRDefault="009B13B8">
      <w:pPr>
        <w:pStyle w:val="Index1"/>
        <w:tabs>
          <w:tab w:val="right" w:leader="dot" w:pos="4310"/>
        </w:tabs>
        <w:rPr>
          <w:noProof/>
        </w:rPr>
      </w:pPr>
      <w:r w:rsidRPr="009A3FBB">
        <w:rPr>
          <w:rFonts w:ascii="TimesNewRoman" w:hAnsi="TimesNewRoman" w:cs="TimesNewRoman"/>
          <w:noProof/>
          <w:color w:val="000000"/>
        </w:rPr>
        <w:t>Administrative Rule Files</w:t>
      </w:r>
      <w:r w:rsidRPr="009A3FBB">
        <w:rPr>
          <w:noProof/>
        </w:rPr>
        <w:t>, 21</w:t>
      </w:r>
    </w:p>
    <w:p w14:paraId="3B1F0EE3" w14:textId="77777777" w:rsidR="009B13B8" w:rsidRPr="009A3FBB" w:rsidRDefault="009B13B8">
      <w:pPr>
        <w:pStyle w:val="Index1"/>
        <w:tabs>
          <w:tab w:val="right" w:leader="dot" w:pos="4310"/>
        </w:tabs>
        <w:rPr>
          <w:noProof/>
        </w:rPr>
      </w:pPr>
      <w:r w:rsidRPr="009A3FBB">
        <w:rPr>
          <w:rFonts w:ascii="TimesNewRoman" w:hAnsi="TimesNewRoman" w:cs="TimesNewRoman"/>
          <w:noProof/>
          <w:color w:val="000000"/>
        </w:rPr>
        <w:t>ADMINISTRATIVE RULES AND REGULATIONS</w:t>
      </w:r>
      <w:r w:rsidRPr="009A3FBB">
        <w:rPr>
          <w:noProof/>
        </w:rPr>
        <w:t>, 21</w:t>
      </w:r>
    </w:p>
    <w:p w14:paraId="318AEDA3"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Agency Audit Reports</w:t>
      </w:r>
      <w:r w:rsidRPr="009A3FBB">
        <w:rPr>
          <w:noProof/>
        </w:rPr>
        <w:t>, 23</w:t>
      </w:r>
    </w:p>
    <w:p w14:paraId="39CB5185"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Agency Copies of Transfer of State Property Forms (SD-1)</w:t>
      </w:r>
      <w:r w:rsidRPr="009A3FBB">
        <w:rPr>
          <w:noProof/>
        </w:rPr>
        <w:t>, 26</w:t>
      </w:r>
    </w:p>
    <w:p w14:paraId="480323D9"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Application Materials</w:t>
      </w:r>
      <w:r w:rsidRPr="009A3FBB">
        <w:rPr>
          <w:noProof/>
        </w:rPr>
        <w:t>, 24</w:t>
      </w:r>
    </w:p>
    <w:p w14:paraId="3B830F14"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CAPITAL LITIGATION CASE FILES</w:t>
      </w:r>
      <w:r w:rsidRPr="009A3FBB">
        <w:rPr>
          <w:noProof/>
        </w:rPr>
        <w:t>, 18</w:t>
      </w:r>
    </w:p>
    <w:p w14:paraId="2DE6448A"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CAPITAL LITIGATION INACTIVE TRANSCRIPTS</w:t>
      </w:r>
      <w:r w:rsidRPr="009A3FBB">
        <w:rPr>
          <w:noProof/>
        </w:rPr>
        <w:t>, 18</w:t>
      </w:r>
    </w:p>
    <w:p w14:paraId="75E0268A"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Certification of Eligibles for Employment</w:t>
      </w:r>
      <w:r w:rsidRPr="009A3FBB">
        <w:rPr>
          <w:noProof/>
        </w:rPr>
        <w:t>, 24</w:t>
      </w:r>
    </w:p>
    <w:p w14:paraId="3333761E" w14:textId="77777777" w:rsidR="009B13B8" w:rsidRPr="009A3FBB" w:rsidRDefault="009B13B8">
      <w:pPr>
        <w:pStyle w:val="Index1"/>
        <w:tabs>
          <w:tab w:val="right" w:leader="dot" w:pos="4310"/>
        </w:tabs>
        <w:rPr>
          <w:noProof/>
        </w:rPr>
      </w:pPr>
      <w:r w:rsidRPr="009A3FBB">
        <w:rPr>
          <w:rFonts w:ascii="TimesNewRoman" w:hAnsi="TimesNewRoman" w:cs="TimesNewRoman"/>
          <w:noProof/>
          <w:color w:val="000000"/>
        </w:rPr>
        <w:t>Computer Systems Documentation (Hardware/Software Specifications and Warranties)</w:t>
      </w:r>
      <w:r w:rsidRPr="009A3FBB">
        <w:rPr>
          <w:noProof/>
        </w:rPr>
        <w:t>, 22</w:t>
      </w:r>
    </w:p>
    <w:p w14:paraId="58472BA6"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Constituent Affairs Files</w:t>
      </w:r>
      <w:r w:rsidRPr="009A3FBB">
        <w:rPr>
          <w:noProof/>
        </w:rPr>
        <w:t>, 19</w:t>
      </w:r>
    </w:p>
    <w:p w14:paraId="3D625579"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Constitutional Defense Division Files (Non-Special Cases)</w:t>
      </w:r>
      <w:r w:rsidRPr="009A3FBB">
        <w:rPr>
          <w:noProof/>
        </w:rPr>
        <w:t>, 19</w:t>
      </w:r>
    </w:p>
    <w:p w14:paraId="0075D874"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Consumer Class Actions</w:t>
      </w:r>
      <w:r w:rsidRPr="009A3FBB">
        <w:rPr>
          <w:noProof/>
        </w:rPr>
        <w:t>, 18</w:t>
      </w:r>
    </w:p>
    <w:p w14:paraId="43FD9748"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Consumer Investigation Case Files</w:t>
      </w:r>
      <w:r w:rsidRPr="009A3FBB">
        <w:rPr>
          <w:noProof/>
        </w:rPr>
        <w:t>, 20</w:t>
      </w:r>
    </w:p>
    <w:p w14:paraId="72A18763"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Consumer Legal Case Files (Non-Special Cases)</w:t>
      </w:r>
      <w:r w:rsidRPr="009A3FBB">
        <w:rPr>
          <w:noProof/>
        </w:rPr>
        <w:t>, 18</w:t>
      </w:r>
    </w:p>
    <w:p w14:paraId="39D3CB4A"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Consumer Registration and Renewal Files</w:t>
      </w:r>
      <w:r w:rsidRPr="009A3FBB">
        <w:rPr>
          <w:noProof/>
        </w:rPr>
        <w:t>, 18</w:t>
      </w:r>
    </w:p>
    <w:p w14:paraId="0D2AA622"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Consumer Telemarketing Registration and Renewal Files</w:t>
      </w:r>
      <w:r w:rsidRPr="009A3FBB">
        <w:rPr>
          <w:noProof/>
        </w:rPr>
        <w:t>, 18</w:t>
      </w:r>
    </w:p>
    <w:p w14:paraId="38342E6F"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Contractual records established for the purpose of services or personal property</w:t>
      </w:r>
      <w:r w:rsidRPr="009A3FBB">
        <w:rPr>
          <w:noProof/>
        </w:rPr>
        <w:t>, 23</w:t>
      </w:r>
    </w:p>
    <w:p w14:paraId="44E6281F" w14:textId="77777777" w:rsidR="009B13B8" w:rsidRPr="009A3FBB" w:rsidRDefault="009B13B8">
      <w:pPr>
        <w:pStyle w:val="Index1"/>
        <w:tabs>
          <w:tab w:val="right" w:leader="dot" w:pos="4310"/>
        </w:tabs>
        <w:rPr>
          <w:noProof/>
        </w:rPr>
      </w:pPr>
      <w:r w:rsidRPr="009A3FBB">
        <w:rPr>
          <w:rFonts w:ascii="TimesNewRoman" w:hAnsi="TimesNewRoman" w:cs="TimesNewRoman"/>
          <w:noProof/>
          <w:color w:val="000000"/>
        </w:rPr>
        <w:t>Copies of Approved RDA</w:t>
      </w:r>
      <w:r w:rsidRPr="009A3FBB">
        <w:rPr>
          <w:noProof/>
        </w:rPr>
        <w:t>, 22</w:t>
      </w:r>
    </w:p>
    <w:p w14:paraId="4C9E1842"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CORRESPONDENCE OF THE ATTORNEY GENERAL AND CHIEF DEPUTY ATTORNEY GENERAL</w:t>
      </w:r>
      <w:r w:rsidRPr="009A3FBB">
        <w:rPr>
          <w:noProof/>
        </w:rPr>
        <w:t>, 22</w:t>
      </w:r>
    </w:p>
    <w:p w14:paraId="68158480"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CRIMINAL APPEALS INACTIVE TRANSCRIPTS (CASES WITH A SENTENCE OF DEATH OR LIFE WITHOUT PAROLE)</w:t>
      </w:r>
      <w:r w:rsidRPr="009A3FBB">
        <w:rPr>
          <w:noProof/>
        </w:rPr>
        <w:t>, 19</w:t>
      </w:r>
    </w:p>
    <w:p w14:paraId="1C890B41"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Criminal Appeals Inactive Transcripts (cases with a sentence other than death or life without parole)</w:t>
      </w:r>
      <w:r w:rsidRPr="009A3FBB">
        <w:rPr>
          <w:noProof/>
        </w:rPr>
        <w:t>, 19</w:t>
      </w:r>
    </w:p>
    <w:p w14:paraId="50816D8A"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CRIMINAL APPEALS LEGAL CASE FILES (CASES WITH A SENTENCE OF DEATH OR LIFE WITHOUT PAROLE)</w:t>
      </w:r>
      <w:r w:rsidRPr="009A3FBB">
        <w:rPr>
          <w:noProof/>
        </w:rPr>
        <w:t>, 18</w:t>
      </w:r>
    </w:p>
    <w:p w14:paraId="1054386D"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Criminal Appeals Legal Case Files (cases with a sentence other than death or life without parole)</w:t>
      </w:r>
      <w:r w:rsidRPr="009A3FBB">
        <w:rPr>
          <w:noProof/>
        </w:rPr>
        <w:t>, 19</w:t>
      </w:r>
    </w:p>
    <w:p w14:paraId="0A0579A7"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Criminal Trials Division Case Files (Non-Special Cases)</w:t>
      </w:r>
      <w:r w:rsidRPr="009A3FBB">
        <w:rPr>
          <w:noProof/>
        </w:rPr>
        <w:t>, 19</w:t>
      </w:r>
    </w:p>
    <w:p w14:paraId="0F18BD29"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DEPUTY ATTORNEYS GENERAL APPOINTMENT LETTERS (DAG LETTERS)</w:t>
      </w:r>
      <w:r w:rsidRPr="009A3FBB">
        <w:rPr>
          <w:noProof/>
        </w:rPr>
        <w:t>, 20</w:t>
      </w:r>
    </w:p>
    <w:p w14:paraId="431D77EE"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Docket of Civil Actions and Claims</w:t>
      </w:r>
      <w:r w:rsidRPr="009A3FBB">
        <w:rPr>
          <w:noProof/>
        </w:rPr>
        <w:t>, 20</w:t>
      </w:r>
    </w:p>
    <w:p w14:paraId="5C8EBB7A"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EEOC Files (records documenting legal cases involving internal operations)</w:t>
      </w:r>
      <w:r w:rsidRPr="009A3FBB">
        <w:rPr>
          <w:noProof/>
        </w:rPr>
        <w:t>, 21</w:t>
      </w:r>
    </w:p>
    <w:p w14:paraId="6ABB253D"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Employee Flexible Benefits Plan Files (applications and correspondence)</w:t>
      </w:r>
      <w:r w:rsidRPr="009A3FBB">
        <w:rPr>
          <w:noProof/>
        </w:rPr>
        <w:t>, 25</w:t>
      </w:r>
    </w:p>
    <w:p w14:paraId="289080E9"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Environmental Investigation Supporting Documents</w:t>
      </w:r>
      <w:r w:rsidRPr="009A3FBB">
        <w:rPr>
          <w:noProof/>
        </w:rPr>
        <w:t>, 20</w:t>
      </w:r>
    </w:p>
    <w:p w14:paraId="4AAE25C3"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Environmental Legal Case Files (Non-Special Cases)</w:t>
      </w:r>
      <w:r w:rsidRPr="009A3FBB">
        <w:rPr>
          <w:noProof/>
        </w:rPr>
        <w:t>, 18</w:t>
      </w:r>
    </w:p>
    <w:p w14:paraId="15EB8FBF"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FIREARMS PETITIONS (CORRESPONDENCE OF THE ATTORNEY GENERAL)</w:t>
      </w:r>
      <w:r w:rsidRPr="009A3FBB">
        <w:rPr>
          <w:noProof/>
        </w:rPr>
        <w:t>, 17</w:t>
      </w:r>
    </w:p>
    <w:p w14:paraId="08F64711"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General Civil and Administrative Legal Case Files (Non-Special Cases)</w:t>
      </w:r>
      <w:r w:rsidRPr="009A3FBB">
        <w:rPr>
          <w:noProof/>
        </w:rPr>
        <w:t>, 19</w:t>
      </w:r>
    </w:p>
    <w:p w14:paraId="6B10FEE3" w14:textId="77777777" w:rsidR="009B13B8" w:rsidRPr="009A3FBB" w:rsidRDefault="009B13B8">
      <w:pPr>
        <w:pStyle w:val="Index1"/>
        <w:tabs>
          <w:tab w:val="right" w:leader="dot" w:pos="4310"/>
        </w:tabs>
        <w:rPr>
          <w:noProof/>
        </w:rPr>
      </w:pPr>
      <w:r w:rsidRPr="009A3FBB">
        <w:rPr>
          <w:rFonts w:ascii="TimesNewRoman" w:hAnsi="TimesNewRoman" w:cs="TimesNewRoman"/>
          <w:noProof/>
          <w:color w:val="000000"/>
        </w:rPr>
        <w:t>INFORMATIONAL AND PROMOTIONAL MATERIALS</w:t>
      </w:r>
      <w:r w:rsidRPr="009A3FBB">
        <w:rPr>
          <w:noProof/>
        </w:rPr>
        <w:t>, 21</w:t>
      </w:r>
    </w:p>
    <w:p w14:paraId="060F2EA6"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Investigation Files</w:t>
      </w:r>
      <w:r w:rsidRPr="009A3FBB">
        <w:rPr>
          <w:noProof/>
        </w:rPr>
        <w:t>, 20</w:t>
      </w:r>
    </w:p>
    <w:p w14:paraId="0F7D443D"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Job Recruitment Materials</w:t>
      </w:r>
      <w:r w:rsidRPr="009A3FBB">
        <w:rPr>
          <w:noProof/>
        </w:rPr>
        <w:t>, 23</w:t>
      </w:r>
    </w:p>
    <w:p w14:paraId="53AF98E6"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Law Enforcement Relations Files</w:t>
      </w:r>
      <w:r w:rsidRPr="009A3FBB">
        <w:rPr>
          <w:noProof/>
        </w:rPr>
        <w:t>, 19</w:t>
      </w:r>
    </w:p>
    <w:p w14:paraId="12898700"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Legislative Affairs Files</w:t>
      </w:r>
      <w:r w:rsidRPr="009A3FBB">
        <w:rPr>
          <w:noProof/>
        </w:rPr>
        <w:t>, 19</w:t>
      </w:r>
    </w:p>
    <w:p w14:paraId="410CBD80"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Mailing Lists</w:t>
      </w:r>
      <w:r w:rsidRPr="009A3FBB">
        <w:rPr>
          <w:noProof/>
        </w:rPr>
        <w:t>, 21</w:t>
      </w:r>
    </w:p>
    <w:p w14:paraId="20CEC1AD"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Medicaid Fraud Control Unit (MFCU) Files (Non-Special Cases)</w:t>
      </w:r>
      <w:r w:rsidRPr="009A3FBB">
        <w:rPr>
          <w:noProof/>
        </w:rPr>
        <w:t>, 20</w:t>
      </w:r>
    </w:p>
    <w:p w14:paraId="36E8CC16"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Minutes of Staff Meetings</w:t>
      </w:r>
      <w:r w:rsidRPr="009A3FBB">
        <w:rPr>
          <w:noProof/>
        </w:rPr>
        <w:t>, 21</w:t>
      </w:r>
    </w:p>
    <w:p w14:paraId="1BEA3159"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OFFICIAL OPINIONS (ELECTRONIC COMPILATIONS)</w:t>
      </w:r>
      <w:r w:rsidRPr="009A3FBB">
        <w:rPr>
          <w:noProof/>
        </w:rPr>
        <w:t>, 17</w:t>
      </w:r>
    </w:p>
    <w:p w14:paraId="0273F682"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OFFICIAL OPINIONS (INCLUDES OPINIONS AND SUPPORTING DOCUMENTATION)</w:t>
      </w:r>
      <w:r w:rsidRPr="009A3FBB">
        <w:rPr>
          <w:noProof/>
        </w:rPr>
        <w:t>, 17</w:t>
      </w:r>
    </w:p>
    <w:p w14:paraId="35C47E2B"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Opinion Correspondence (no opinion issued), Withdrawn Opinion Requests, and Resolution Requested Letters</w:t>
      </w:r>
      <w:r w:rsidRPr="009A3FBB">
        <w:rPr>
          <w:noProof/>
        </w:rPr>
        <w:t>, 17</w:t>
      </w:r>
    </w:p>
    <w:p w14:paraId="4E290027"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Opinions Firearms Petitions (not correspondence of the attorney general)</w:t>
      </w:r>
      <w:r w:rsidRPr="009A3FBB">
        <w:rPr>
          <w:noProof/>
        </w:rPr>
        <w:t>, 17</w:t>
      </w:r>
    </w:p>
    <w:p w14:paraId="15F7C26B"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Opinions Litigation, Pre-litigation Materials, Agency Research, and Working Files</w:t>
      </w:r>
      <w:r w:rsidRPr="009A3FBB">
        <w:rPr>
          <w:noProof/>
        </w:rPr>
        <w:t>, 17</w:t>
      </w:r>
    </w:p>
    <w:p w14:paraId="5CEA4C13"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Opinions Research and Working Files</w:t>
      </w:r>
      <w:r w:rsidRPr="009A3FBB">
        <w:rPr>
          <w:noProof/>
        </w:rPr>
        <w:t>, 17</w:t>
      </w:r>
    </w:p>
    <w:p w14:paraId="23756080" w14:textId="77777777" w:rsidR="009B13B8" w:rsidRPr="009A3FBB" w:rsidRDefault="009B13B8">
      <w:pPr>
        <w:pStyle w:val="Index1"/>
        <w:tabs>
          <w:tab w:val="right" w:leader="dot" w:pos="4310"/>
        </w:tabs>
        <w:rPr>
          <w:noProof/>
        </w:rPr>
      </w:pPr>
      <w:r w:rsidRPr="009A3FBB">
        <w:rPr>
          <w:rFonts w:ascii="Times New Roman" w:hAnsi="Times New Roman" w:cs="Times New Roman"/>
          <w:noProof/>
        </w:rPr>
        <w:lastRenderedPageBreak/>
        <w:t>Position Classification Records</w:t>
      </w:r>
      <w:r w:rsidRPr="009A3FBB">
        <w:rPr>
          <w:noProof/>
        </w:rPr>
        <w:t>, 24</w:t>
      </w:r>
    </w:p>
    <w:p w14:paraId="6903E20B"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Property Inventory Cards and/or Computer Files</w:t>
      </w:r>
      <w:r w:rsidRPr="009A3FBB">
        <w:rPr>
          <w:noProof/>
        </w:rPr>
        <w:t>, 26</w:t>
      </w:r>
    </w:p>
    <w:p w14:paraId="5503AE24"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Public Relations Files</w:t>
      </w:r>
      <w:r w:rsidRPr="009A3FBB">
        <w:rPr>
          <w:noProof/>
        </w:rPr>
        <w:t>, 19</w:t>
      </w:r>
    </w:p>
    <w:p w14:paraId="093C755F"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QUADRENNIAL REPORTS OF THE ATTORNEY GENERAL</w:t>
      </w:r>
      <w:r w:rsidRPr="009A3FBB">
        <w:rPr>
          <w:noProof/>
        </w:rPr>
        <w:t>, 22</w:t>
      </w:r>
    </w:p>
    <w:p w14:paraId="6F6F6C44"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Receipts of Responsibility for Property</w:t>
      </w:r>
      <w:r w:rsidRPr="009A3FBB">
        <w:rPr>
          <w:noProof/>
        </w:rPr>
        <w:t>, 26</w:t>
      </w:r>
    </w:p>
    <w:p w14:paraId="209953BB"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an employee's work history -generally maintained as a case file (includes records of final leave status)</w:t>
      </w:r>
      <w:r w:rsidRPr="009A3FBB">
        <w:rPr>
          <w:noProof/>
        </w:rPr>
        <w:t>, 24</w:t>
      </w:r>
    </w:p>
    <w:p w14:paraId="352DFD7C"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employee hours worked, leave earned, leave taken, and leave donation</w:t>
      </w:r>
      <w:r w:rsidRPr="009A3FBB">
        <w:rPr>
          <w:noProof/>
        </w:rPr>
        <w:t>, 24</w:t>
      </w:r>
    </w:p>
    <w:p w14:paraId="40623BA3"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payroll (e.g. pre-payroll reports, payroll check registers)</w:t>
      </w:r>
      <w:r w:rsidRPr="009A3FBB">
        <w:rPr>
          <w:noProof/>
        </w:rPr>
        <w:t>, 24</w:t>
      </w:r>
    </w:p>
    <w:p w14:paraId="1396C1E5"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payroll deduction authorizations</w:t>
      </w:r>
      <w:r w:rsidRPr="009A3FBB">
        <w:rPr>
          <w:noProof/>
        </w:rPr>
        <w:t>, 24</w:t>
      </w:r>
    </w:p>
    <w:p w14:paraId="19993454"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payroll deductions for tax purposes (including Form 941)</w:t>
      </w:r>
      <w:r w:rsidRPr="009A3FBB">
        <w:rPr>
          <w:noProof/>
        </w:rPr>
        <w:t>, 24</w:t>
      </w:r>
    </w:p>
    <w:p w14:paraId="25792E98"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requests for authorization from supervisors to travel on official business and other related materials, such as travel reimbursement forms and itineraries</w:t>
      </w:r>
      <w:r w:rsidRPr="009A3FBB">
        <w:rPr>
          <w:noProof/>
        </w:rPr>
        <w:t>, 23</w:t>
      </w:r>
    </w:p>
    <w:p w14:paraId="34FD39E9" w14:textId="77777777" w:rsidR="009B13B8" w:rsidRPr="009A3FBB" w:rsidRDefault="009B13B8">
      <w:pPr>
        <w:pStyle w:val="Index1"/>
        <w:tabs>
          <w:tab w:val="right" w:leader="dot" w:pos="4310"/>
        </w:tabs>
        <w:rPr>
          <w:noProof/>
        </w:rPr>
      </w:pPr>
      <w:r w:rsidRPr="009A3FBB">
        <w:rPr>
          <w:rFonts w:ascii="TimesNewRoman" w:hAnsi="TimesNewRoman" w:cs="TimesNewRoman"/>
          <w:noProof/>
        </w:rPr>
        <w:t>Records documenting the bid process (including requests for proposals and unsuccessful responses)</w:t>
      </w:r>
      <w:r w:rsidRPr="009A3FBB">
        <w:rPr>
          <w:noProof/>
        </w:rPr>
        <w:t>, 23</w:t>
      </w:r>
    </w:p>
    <w:p w14:paraId="71A37E6D" w14:textId="77777777" w:rsidR="009B13B8" w:rsidRPr="009A3FBB" w:rsidRDefault="009B13B8">
      <w:pPr>
        <w:pStyle w:val="Index1"/>
        <w:tabs>
          <w:tab w:val="right" w:leader="dot" w:pos="4310"/>
        </w:tabs>
        <w:rPr>
          <w:noProof/>
        </w:rPr>
      </w:pPr>
      <w:r w:rsidRPr="009A3FBB">
        <w:rPr>
          <w:rFonts w:ascii="TimesNewRoman" w:hAnsi="TimesNewRoman" w:cs="TimesNewRoman"/>
          <w:noProof/>
          <w:color w:val="000000"/>
        </w:rPr>
        <w:t>Records documenting the implementation of the agency’s approved RDA (copies of transmittal forms to Archives or State Records Center, evidence of obsolete records destroyed, and annual reports to State Records Commission</w:t>
      </w:r>
      <w:r w:rsidRPr="009A3FBB">
        <w:rPr>
          <w:noProof/>
        </w:rPr>
        <w:t>, 22</w:t>
      </w:r>
    </w:p>
    <w:p w14:paraId="2836132F"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the lease or rental of office or warehouse space for the department</w:t>
      </w:r>
      <w:r w:rsidRPr="009A3FBB">
        <w:rPr>
          <w:noProof/>
        </w:rPr>
        <w:t>, 26</w:t>
      </w:r>
    </w:p>
    <w:p w14:paraId="3D8AC804"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the preparation of a budget request package and reporting of the status of funds, requesting amendments of allotments, and reporting program performance</w:t>
      </w:r>
      <w:r w:rsidRPr="009A3FBB">
        <w:rPr>
          <w:noProof/>
        </w:rPr>
        <w:t>, 22</w:t>
      </w:r>
    </w:p>
    <w:p w14:paraId="10282868"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the requisitioning and purchasing of supplies and equipment, receipting and invoicing for goods, and authorizing payment for products</w:t>
      </w:r>
      <w:r w:rsidRPr="009A3FBB">
        <w:rPr>
          <w:noProof/>
        </w:rPr>
        <w:t>, 22</w:t>
      </w:r>
    </w:p>
    <w:p w14:paraId="6FA2E749"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documenting the State Employee Injury Compensation Trust Fund (SEICTF) Claims</w:t>
      </w:r>
      <w:r w:rsidRPr="009A3FBB">
        <w:rPr>
          <w:noProof/>
        </w:rPr>
        <w:t>, 25</w:t>
      </w:r>
    </w:p>
    <w:p w14:paraId="578FBCA0"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of Equal Employment Opportunity Commission Complaint Files</w:t>
      </w:r>
      <w:r w:rsidRPr="009A3FBB">
        <w:rPr>
          <w:noProof/>
        </w:rPr>
        <w:t>, 20</w:t>
      </w:r>
    </w:p>
    <w:p w14:paraId="40442F8D"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Records of original entry such as journals, registers, and ledgers; and records of funds deposited inside and outside the state treasury</w:t>
      </w:r>
      <w:r w:rsidRPr="009A3FBB">
        <w:rPr>
          <w:noProof/>
        </w:rPr>
        <w:t>, 23</w:t>
      </w:r>
    </w:p>
    <w:p w14:paraId="12E0FD81" w14:textId="77777777" w:rsidR="009B13B8" w:rsidRPr="009A3FBB" w:rsidRDefault="009B13B8">
      <w:pPr>
        <w:pStyle w:val="Index1"/>
        <w:tabs>
          <w:tab w:val="right" w:leader="dot" w:pos="4310"/>
        </w:tabs>
        <w:rPr>
          <w:noProof/>
        </w:rPr>
      </w:pPr>
      <w:r w:rsidRPr="009A3FBB">
        <w:rPr>
          <w:rFonts w:ascii="TimesNewRoman" w:hAnsi="TimesNewRoman" w:cs="TimesNewRoman"/>
          <w:noProof/>
          <w:color w:val="000000"/>
        </w:rPr>
        <w:t>REGISTER OF ADMINISTRATIVE RULES</w:t>
      </w:r>
      <w:r w:rsidRPr="009A3FBB">
        <w:rPr>
          <w:noProof/>
        </w:rPr>
        <w:t>, 21</w:t>
      </w:r>
    </w:p>
    <w:p w14:paraId="5C6A0A10"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Routine Correspondence (includes requests for information)</w:t>
      </w:r>
      <w:r w:rsidRPr="009A3FBB">
        <w:rPr>
          <w:noProof/>
        </w:rPr>
        <w:t>, 20</w:t>
      </w:r>
    </w:p>
    <w:p w14:paraId="6B10FD99"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Section/Division Personnel Files</w:t>
      </w:r>
      <w:r w:rsidRPr="009A3FBB">
        <w:rPr>
          <w:noProof/>
        </w:rPr>
        <w:t>, 23</w:t>
      </w:r>
    </w:p>
    <w:p w14:paraId="05DDC51B" w14:textId="77777777" w:rsidR="009B13B8" w:rsidRPr="009A3FBB" w:rsidRDefault="009B13B8">
      <w:pPr>
        <w:pStyle w:val="Index1"/>
        <w:tabs>
          <w:tab w:val="right" w:leader="dot" w:pos="4310"/>
        </w:tabs>
        <w:rPr>
          <w:noProof/>
        </w:rPr>
      </w:pPr>
      <w:r w:rsidRPr="009A3FBB">
        <w:rPr>
          <w:rFonts w:ascii="Times New Roman" w:hAnsi="Times New Roman"/>
          <w:noProof/>
        </w:rPr>
        <w:t>Semiannual Inventory Lists</w:t>
      </w:r>
      <w:r w:rsidRPr="009A3FBB">
        <w:rPr>
          <w:noProof/>
        </w:rPr>
        <w:t>, 26</w:t>
      </w:r>
    </w:p>
    <w:p w14:paraId="27DF4D4A"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Special Prosecutions Division Case Files (Non-Special Cases)</w:t>
      </w:r>
      <w:r w:rsidRPr="009A3FBB">
        <w:rPr>
          <w:noProof/>
        </w:rPr>
        <w:t>, 20</w:t>
      </w:r>
    </w:p>
    <w:p w14:paraId="3CA4D75D"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SPEECHES AND SUBJECT MATTER FILES OF THE ATTORNEY GENERAL (INCLUDING JUVENILE JUSTICE, EQUITY FUNDING IN EDUCATION, OFFICE POLICIES, PROCEDURES, STATE DEPARTMENT FILES)</w:t>
      </w:r>
      <w:r w:rsidRPr="009A3FBB">
        <w:rPr>
          <w:noProof/>
        </w:rPr>
        <w:t>, 22</w:t>
      </w:r>
    </w:p>
    <w:p w14:paraId="1AE6EF91"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Victims Assistance Files</w:t>
      </w:r>
      <w:r w:rsidRPr="009A3FBB">
        <w:rPr>
          <w:noProof/>
        </w:rPr>
        <w:t>, 19</w:t>
      </w:r>
    </w:p>
    <w:p w14:paraId="28814CEB"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WEBSITE AND SOCIAL MEDIA SITE(S)</w:t>
      </w:r>
      <w:r w:rsidRPr="009A3FBB">
        <w:rPr>
          <w:noProof/>
        </w:rPr>
        <w:t>, 21</w:t>
      </w:r>
    </w:p>
    <w:p w14:paraId="0370928A" w14:textId="77777777" w:rsidR="009B13B8" w:rsidRPr="009A3FBB" w:rsidRDefault="009B13B8">
      <w:pPr>
        <w:pStyle w:val="Index1"/>
        <w:tabs>
          <w:tab w:val="right" w:leader="dot" w:pos="4310"/>
        </w:tabs>
        <w:rPr>
          <w:noProof/>
        </w:rPr>
      </w:pPr>
      <w:r w:rsidRPr="009A3FBB">
        <w:rPr>
          <w:rFonts w:ascii="Times New Roman" w:hAnsi="Times New Roman" w:cs="Times New Roman"/>
          <w:noProof/>
        </w:rPr>
        <w:t>Written Consumer Complaint Files</w:t>
      </w:r>
      <w:r w:rsidRPr="009A3FBB">
        <w:rPr>
          <w:noProof/>
        </w:rPr>
        <w:t>, 18</w:t>
      </w:r>
    </w:p>
    <w:p w14:paraId="71B05578" w14:textId="14CBC559" w:rsidR="009B13B8" w:rsidRPr="009A3FBB" w:rsidRDefault="009B13B8" w:rsidP="00BF70F6">
      <w:pPr>
        <w:rPr>
          <w:noProof/>
        </w:rPr>
        <w:sectPr w:rsidR="009B13B8" w:rsidRPr="009A3FBB" w:rsidSect="009B13B8">
          <w:type w:val="continuous"/>
          <w:pgSz w:w="12240" w:h="15840"/>
          <w:pgMar w:top="1440" w:right="1440" w:bottom="1440" w:left="1440" w:header="720" w:footer="720" w:gutter="0"/>
          <w:cols w:num="2" w:space="720"/>
          <w:docGrid w:linePitch="360"/>
        </w:sectPr>
      </w:pPr>
    </w:p>
    <w:p w14:paraId="4347B717" w14:textId="36262D9B" w:rsidR="00BF70F6" w:rsidRDefault="00BF70F6" w:rsidP="00BF70F6">
      <w:r>
        <w:fldChar w:fldCharType="end"/>
      </w:r>
    </w:p>
    <w:p w14:paraId="6439A7A3" w14:textId="77777777" w:rsidR="007E780C" w:rsidRDefault="007E780C"/>
    <w:sectPr w:rsidR="007E780C" w:rsidSect="009B13B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18231" w14:textId="77777777" w:rsidR="009C0517" w:rsidRDefault="009C0517">
      <w:r>
        <w:separator/>
      </w:r>
    </w:p>
  </w:endnote>
  <w:endnote w:type="continuationSeparator" w:id="0">
    <w:p w14:paraId="41A95552" w14:textId="77777777" w:rsidR="009C0517" w:rsidRDefault="009C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0648012"/>
      <w:docPartObj>
        <w:docPartGallery w:val="Page Numbers (Bottom of Page)"/>
        <w:docPartUnique/>
      </w:docPartObj>
    </w:sdtPr>
    <w:sdtEndPr>
      <w:rPr>
        <w:rFonts w:ascii="Times New Roman" w:hAnsi="Times New Roman" w:cs="Times New Roman"/>
        <w:noProof/>
        <w:sz w:val="24"/>
        <w:szCs w:val="24"/>
      </w:rPr>
    </w:sdtEndPr>
    <w:sdtContent>
      <w:p w14:paraId="1ED8F815" w14:textId="77777777" w:rsidR="009C0517" w:rsidRPr="00006683" w:rsidRDefault="009C0517">
        <w:pPr>
          <w:pStyle w:val="Footer"/>
          <w:jc w:val="center"/>
          <w:rPr>
            <w:rFonts w:ascii="Times New Roman" w:hAnsi="Times New Roman" w:cs="Times New Roman"/>
            <w:sz w:val="24"/>
            <w:szCs w:val="24"/>
          </w:rPr>
        </w:pPr>
        <w:r w:rsidRPr="00006683">
          <w:rPr>
            <w:rFonts w:ascii="Times New Roman" w:hAnsi="Times New Roman" w:cs="Times New Roman"/>
            <w:sz w:val="24"/>
            <w:szCs w:val="24"/>
          </w:rPr>
          <w:fldChar w:fldCharType="begin"/>
        </w:r>
        <w:r w:rsidRPr="00006683">
          <w:rPr>
            <w:rFonts w:ascii="Times New Roman" w:hAnsi="Times New Roman" w:cs="Times New Roman"/>
            <w:sz w:val="24"/>
            <w:szCs w:val="24"/>
          </w:rPr>
          <w:instrText xml:space="preserve"> PAGE   \* MERGEFORMAT </w:instrText>
        </w:r>
        <w:r w:rsidRPr="00006683">
          <w:rPr>
            <w:rFonts w:ascii="Times New Roman" w:hAnsi="Times New Roman" w:cs="Times New Roman"/>
            <w:sz w:val="24"/>
            <w:szCs w:val="24"/>
          </w:rPr>
          <w:fldChar w:fldCharType="separate"/>
        </w:r>
        <w:r w:rsidRPr="00006683">
          <w:rPr>
            <w:rFonts w:ascii="Times New Roman" w:hAnsi="Times New Roman" w:cs="Times New Roman"/>
            <w:noProof/>
            <w:sz w:val="24"/>
            <w:szCs w:val="24"/>
          </w:rPr>
          <w:t>19</w:t>
        </w:r>
        <w:r w:rsidRPr="00006683">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D7F89" w14:textId="77777777" w:rsidR="009C0517" w:rsidRDefault="009C0517">
      <w:r>
        <w:separator/>
      </w:r>
    </w:p>
  </w:footnote>
  <w:footnote w:type="continuationSeparator" w:id="0">
    <w:p w14:paraId="2B44EE7B" w14:textId="77777777" w:rsidR="009C0517" w:rsidRDefault="009C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0A85" w14:textId="77777777" w:rsidR="009C0517" w:rsidRPr="00545DAD" w:rsidRDefault="009C0517" w:rsidP="00C951E4">
    <w:pPr>
      <w:pStyle w:val="Heade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7"/>
    <w:multiLevelType w:val="multilevel"/>
    <w:tmpl w:val="00000000"/>
    <w:name w:val="AutoList7"/>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4E0249F"/>
    <w:multiLevelType w:val="hybridMultilevel"/>
    <w:tmpl w:val="D06C5426"/>
    <w:lvl w:ilvl="0" w:tplc="A2BC8EE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14188"/>
    <w:multiLevelType w:val="hybridMultilevel"/>
    <w:tmpl w:val="694E2D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BC6517"/>
    <w:multiLevelType w:val="hybridMultilevel"/>
    <w:tmpl w:val="0180F7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936F7"/>
    <w:multiLevelType w:val="hybridMultilevel"/>
    <w:tmpl w:val="F3C0B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F1D50"/>
    <w:multiLevelType w:val="hybridMultilevel"/>
    <w:tmpl w:val="91389096"/>
    <w:lvl w:ilvl="0" w:tplc="04090005">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2F8241D1"/>
    <w:multiLevelType w:val="hybridMultilevel"/>
    <w:tmpl w:val="571ADE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B2245"/>
    <w:multiLevelType w:val="hybridMultilevel"/>
    <w:tmpl w:val="BFFA74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E414B"/>
    <w:multiLevelType w:val="hybridMultilevel"/>
    <w:tmpl w:val="3E3A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BE0666"/>
    <w:multiLevelType w:val="hybridMultilevel"/>
    <w:tmpl w:val="4D7017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B335A0"/>
    <w:multiLevelType w:val="hybridMultilevel"/>
    <w:tmpl w:val="1C08B3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4B0260"/>
    <w:multiLevelType w:val="hybridMultilevel"/>
    <w:tmpl w:val="85B6F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A722FB"/>
    <w:multiLevelType w:val="hybridMultilevel"/>
    <w:tmpl w:val="4250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31213"/>
    <w:multiLevelType w:val="hybridMultilevel"/>
    <w:tmpl w:val="1B529F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369C4"/>
    <w:multiLevelType w:val="hybridMultilevel"/>
    <w:tmpl w:val="7108D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C868F6"/>
    <w:multiLevelType w:val="hybridMultilevel"/>
    <w:tmpl w:val="B20AD0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58499A"/>
    <w:multiLevelType w:val="hybridMultilevel"/>
    <w:tmpl w:val="B260A9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4A37A1"/>
    <w:multiLevelType w:val="hybridMultilevel"/>
    <w:tmpl w:val="3692F6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8A5E62"/>
    <w:multiLevelType w:val="hybridMultilevel"/>
    <w:tmpl w:val="FEC8F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F00A2"/>
    <w:multiLevelType w:val="hybridMultilevel"/>
    <w:tmpl w:val="656C6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34E6E"/>
    <w:multiLevelType w:val="hybridMultilevel"/>
    <w:tmpl w:val="2B0484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4"/>
  </w:num>
  <w:num w:numId="4">
    <w:abstractNumId w:val="1"/>
  </w:num>
  <w:num w:numId="5">
    <w:abstractNumId w:val="2"/>
  </w:num>
  <w:num w:numId="6">
    <w:abstractNumId w:val="6"/>
  </w:num>
  <w:num w:numId="7">
    <w:abstractNumId w:val="15"/>
  </w:num>
  <w:num w:numId="8">
    <w:abstractNumId w:val="18"/>
  </w:num>
  <w:num w:numId="9">
    <w:abstractNumId w:val="20"/>
  </w:num>
  <w:num w:numId="10">
    <w:abstractNumId w:val="3"/>
  </w:num>
  <w:num w:numId="11">
    <w:abstractNumId w:val="0"/>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12">
    <w:abstractNumId w:val="17"/>
  </w:num>
  <w:num w:numId="13">
    <w:abstractNumId w:val="4"/>
  </w:num>
  <w:num w:numId="14">
    <w:abstractNumId w:val="13"/>
  </w:num>
  <w:num w:numId="15">
    <w:abstractNumId w:val="11"/>
  </w:num>
  <w:num w:numId="16">
    <w:abstractNumId w:val="9"/>
  </w:num>
  <w:num w:numId="17">
    <w:abstractNumId w:val="10"/>
  </w:num>
  <w:num w:numId="18">
    <w:abstractNumId w:val="7"/>
  </w:num>
  <w:num w:numId="19">
    <w:abstractNumId w:val="16"/>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C"/>
    <w:rsid w:val="000439C5"/>
    <w:rsid w:val="000F4A02"/>
    <w:rsid w:val="002F2465"/>
    <w:rsid w:val="00304604"/>
    <w:rsid w:val="003E3E8B"/>
    <w:rsid w:val="00400154"/>
    <w:rsid w:val="004C03C0"/>
    <w:rsid w:val="006A7AAF"/>
    <w:rsid w:val="007E2F11"/>
    <w:rsid w:val="007E780C"/>
    <w:rsid w:val="00870722"/>
    <w:rsid w:val="008D1F9D"/>
    <w:rsid w:val="009A3FBB"/>
    <w:rsid w:val="009B13B8"/>
    <w:rsid w:val="009C0517"/>
    <w:rsid w:val="009D471C"/>
    <w:rsid w:val="00BF70F6"/>
    <w:rsid w:val="00C951E4"/>
    <w:rsid w:val="00CC7AAF"/>
    <w:rsid w:val="00D0146D"/>
    <w:rsid w:val="00DE796B"/>
    <w:rsid w:val="00E01814"/>
    <w:rsid w:val="00E05AFC"/>
    <w:rsid w:val="00E26A65"/>
    <w:rsid w:val="00E658B9"/>
    <w:rsid w:val="00F378B9"/>
    <w:rsid w:val="00FB2C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9FE93"/>
  <w15:chartTrackingRefBased/>
  <w15:docId w15:val="{1769BC0C-7DEE-4769-B503-BF1C7B03B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0F6"/>
    <w:pPr>
      <w:spacing w:after="0" w:line="240" w:lineRule="auto"/>
    </w:pPr>
    <w:rPr>
      <w:rFonts w:eastAsiaTheme="minorHAnsi"/>
      <w:lang w:eastAsia="en-US"/>
    </w:rPr>
  </w:style>
  <w:style w:type="paragraph" w:styleId="Heading1">
    <w:name w:val="heading 1"/>
    <w:basedOn w:val="Normal"/>
    <w:next w:val="Normal"/>
    <w:link w:val="Heading1Char"/>
    <w:uiPriority w:val="9"/>
    <w:qFormat/>
    <w:rsid w:val="00BF70F6"/>
    <w:pPr>
      <w:keepNext/>
      <w:keepLines/>
      <w:spacing w:before="480"/>
      <w:outlineLvl w:val="0"/>
    </w:pPr>
    <w:rPr>
      <w:rFonts w:ascii="Times New Roman" w:eastAsiaTheme="majorEastAsia" w:hAnsi="Times New Roman" w:cstheme="majorBidi"/>
      <w:b/>
      <w:bCs/>
      <w:sz w:val="36"/>
      <w:szCs w:val="28"/>
    </w:rPr>
  </w:style>
  <w:style w:type="paragraph" w:styleId="Heading2">
    <w:name w:val="heading 2"/>
    <w:basedOn w:val="Normal"/>
    <w:next w:val="Normal"/>
    <w:link w:val="Heading2Char"/>
    <w:uiPriority w:val="9"/>
    <w:semiHidden/>
    <w:unhideWhenUsed/>
    <w:qFormat/>
    <w:rsid w:val="00BF70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F70F6"/>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0F6"/>
    <w:rPr>
      <w:rFonts w:ascii="Times New Roman" w:eastAsiaTheme="majorEastAsia" w:hAnsi="Times New Roman" w:cstheme="majorBidi"/>
      <w:b/>
      <w:bCs/>
      <w:sz w:val="36"/>
      <w:szCs w:val="28"/>
      <w:lang w:eastAsia="en-US"/>
    </w:rPr>
  </w:style>
  <w:style w:type="character" w:customStyle="1" w:styleId="Heading2Char">
    <w:name w:val="Heading 2 Char"/>
    <w:basedOn w:val="DefaultParagraphFont"/>
    <w:link w:val="Heading2"/>
    <w:uiPriority w:val="9"/>
    <w:semiHidden/>
    <w:rsid w:val="00BF70F6"/>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semiHidden/>
    <w:rsid w:val="00BF70F6"/>
    <w:rPr>
      <w:rFonts w:asciiTheme="majorHAnsi" w:eastAsiaTheme="majorEastAsia" w:hAnsiTheme="majorHAnsi" w:cstheme="majorBidi"/>
      <w:color w:val="1F3763" w:themeColor="accent1" w:themeShade="7F"/>
      <w:sz w:val="24"/>
      <w:szCs w:val="24"/>
      <w:lang w:eastAsia="en-US"/>
    </w:rPr>
  </w:style>
  <w:style w:type="paragraph" w:styleId="TOCHeading">
    <w:name w:val="TOC Heading"/>
    <w:basedOn w:val="Heading1"/>
    <w:next w:val="Normal"/>
    <w:uiPriority w:val="39"/>
    <w:semiHidden/>
    <w:unhideWhenUsed/>
    <w:qFormat/>
    <w:rsid w:val="00BF70F6"/>
    <w:pPr>
      <w:spacing w:line="276" w:lineRule="auto"/>
      <w:outlineLvl w:val="9"/>
    </w:pPr>
  </w:style>
  <w:style w:type="paragraph" w:styleId="BalloonText">
    <w:name w:val="Balloon Text"/>
    <w:basedOn w:val="Normal"/>
    <w:link w:val="BalloonTextChar"/>
    <w:uiPriority w:val="99"/>
    <w:semiHidden/>
    <w:unhideWhenUsed/>
    <w:rsid w:val="00BF70F6"/>
    <w:rPr>
      <w:rFonts w:ascii="Tahoma" w:hAnsi="Tahoma" w:cs="Tahoma"/>
      <w:sz w:val="16"/>
      <w:szCs w:val="16"/>
    </w:rPr>
  </w:style>
  <w:style w:type="character" w:customStyle="1" w:styleId="BalloonTextChar">
    <w:name w:val="Balloon Text Char"/>
    <w:basedOn w:val="DefaultParagraphFont"/>
    <w:link w:val="BalloonText"/>
    <w:uiPriority w:val="99"/>
    <w:semiHidden/>
    <w:rsid w:val="00BF70F6"/>
    <w:rPr>
      <w:rFonts w:ascii="Tahoma" w:eastAsiaTheme="minorHAnsi" w:hAnsi="Tahoma" w:cs="Tahoma"/>
      <w:sz w:val="16"/>
      <w:szCs w:val="16"/>
      <w:lang w:eastAsia="en-US"/>
    </w:rPr>
  </w:style>
  <w:style w:type="paragraph" w:styleId="TOC2">
    <w:name w:val="toc 2"/>
    <w:basedOn w:val="Normal"/>
    <w:next w:val="Normal"/>
    <w:autoRedefine/>
    <w:uiPriority w:val="39"/>
    <w:unhideWhenUsed/>
    <w:qFormat/>
    <w:rsid w:val="00BF70F6"/>
    <w:pPr>
      <w:tabs>
        <w:tab w:val="right" w:leader="dot" w:pos="9350"/>
      </w:tabs>
      <w:ind w:left="220"/>
    </w:pPr>
    <w:rPr>
      <w:rFonts w:ascii="Times New Roman" w:hAnsi="Times New Roman" w:cs="Times New Roman"/>
      <w:bCs/>
      <w:noProof/>
      <w:sz w:val="24"/>
      <w:szCs w:val="24"/>
    </w:rPr>
  </w:style>
  <w:style w:type="paragraph" w:styleId="TOC1">
    <w:name w:val="toc 1"/>
    <w:basedOn w:val="Normal"/>
    <w:next w:val="Normal"/>
    <w:autoRedefine/>
    <w:uiPriority w:val="39"/>
    <w:unhideWhenUsed/>
    <w:qFormat/>
    <w:rsid w:val="00BF70F6"/>
    <w:pPr>
      <w:tabs>
        <w:tab w:val="right" w:leader="dot" w:pos="9350"/>
      </w:tabs>
      <w:spacing w:before="120"/>
    </w:pPr>
    <w:rPr>
      <w:rFonts w:ascii="Times New Roman" w:hAnsi="Times New Roman" w:cs="Times New Roman"/>
      <w:b/>
      <w:bCs/>
      <w:iCs/>
      <w:noProof/>
      <w:sz w:val="24"/>
      <w:szCs w:val="24"/>
    </w:rPr>
  </w:style>
  <w:style w:type="paragraph" w:styleId="TOC3">
    <w:name w:val="toc 3"/>
    <w:basedOn w:val="Normal"/>
    <w:next w:val="Normal"/>
    <w:autoRedefine/>
    <w:uiPriority w:val="39"/>
    <w:unhideWhenUsed/>
    <w:qFormat/>
    <w:rsid w:val="00BF70F6"/>
    <w:pPr>
      <w:ind w:left="440"/>
    </w:pPr>
    <w:rPr>
      <w:sz w:val="20"/>
      <w:szCs w:val="20"/>
    </w:rPr>
  </w:style>
  <w:style w:type="paragraph" w:styleId="ListParagraph">
    <w:name w:val="List Paragraph"/>
    <w:basedOn w:val="Normal"/>
    <w:uiPriority w:val="34"/>
    <w:qFormat/>
    <w:rsid w:val="00BF70F6"/>
    <w:pPr>
      <w:ind w:left="720"/>
      <w:contextualSpacing/>
    </w:pPr>
  </w:style>
  <w:style w:type="paragraph" w:styleId="Header">
    <w:name w:val="header"/>
    <w:basedOn w:val="Normal"/>
    <w:link w:val="HeaderChar"/>
    <w:uiPriority w:val="99"/>
    <w:unhideWhenUsed/>
    <w:rsid w:val="00BF70F6"/>
    <w:pPr>
      <w:tabs>
        <w:tab w:val="center" w:pos="4680"/>
        <w:tab w:val="right" w:pos="9360"/>
      </w:tabs>
    </w:pPr>
  </w:style>
  <w:style w:type="character" w:customStyle="1" w:styleId="HeaderChar">
    <w:name w:val="Header Char"/>
    <w:basedOn w:val="DefaultParagraphFont"/>
    <w:link w:val="Header"/>
    <w:uiPriority w:val="99"/>
    <w:rsid w:val="00BF70F6"/>
    <w:rPr>
      <w:rFonts w:eastAsiaTheme="minorHAnsi"/>
      <w:lang w:eastAsia="en-US"/>
    </w:rPr>
  </w:style>
  <w:style w:type="paragraph" w:styleId="Footer">
    <w:name w:val="footer"/>
    <w:basedOn w:val="Normal"/>
    <w:link w:val="FooterChar"/>
    <w:uiPriority w:val="99"/>
    <w:unhideWhenUsed/>
    <w:rsid w:val="00BF70F6"/>
    <w:pPr>
      <w:tabs>
        <w:tab w:val="center" w:pos="4680"/>
        <w:tab w:val="right" w:pos="9360"/>
      </w:tabs>
    </w:pPr>
  </w:style>
  <w:style w:type="character" w:customStyle="1" w:styleId="FooterChar">
    <w:name w:val="Footer Char"/>
    <w:basedOn w:val="DefaultParagraphFont"/>
    <w:link w:val="Footer"/>
    <w:uiPriority w:val="99"/>
    <w:rsid w:val="00BF70F6"/>
    <w:rPr>
      <w:rFonts w:eastAsiaTheme="minorHAnsi"/>
      <w:lang w:eastAsia="en-US"/>
    </w:rPr>
  </w:style>
  <w:style w:type="character" w:styleId="Hyperlink">
    <w:name w:val="Hyperlink"/>
    <w:basedOn w:val="DefaultParagraphFont"/>
    <w:uiPriority w:val="99"/>
    <w:unhideWhenUsed/>
    <w:rsid w:val="00BF70F6"/>
    <w:rPr>
      <w:color w:val="0563C1" w:themeColor="hyperlink"/>
      <w:u w:val="single"/>
    </w:rPr>
  </w:style>
  <w:style w:type="paragraph" w:styleId="FootnoteText">
    <w:name w:val="footnote text"/>
    <w:basedOn w:val="Normal"/>
    <w:link w:val="FootnoteTextChar"/>
    <w:uiPriority w:val="99"/>
    <w:semiHidden/>
    <w:unhideWhenUsed/>
    <w:rsid w:val="00BF70F6"/>
    <w:rPr>
      <w:sz w:val="20"/>
      <w:szCs w:val="20"/>
    </w:rPr>
  </w:style>
  <w:style w:type="character" w:customStyle="1" w:styleId="FootnoteTextChar">
    <w:name w:val="Footnote Text Char"/>
    <w:basedOn w:val="DefaultParagraphFont"/>
    <w:link w:val="FootnoteText"/>
    <w:uiPriority w:val="99"/>
    <w:semiHidden/>
    <w:rsid w:val="00BF70F6"/>
    <w:rPr>
      <w:rFonts w:eastAsiaTheme="minorHAnsi"/>
      <w:sz w:val="20"/>
      <w:szCs w:val="20"/>
      <w:lang w:eastAsia="en-US"/>
    </w:rPr>
  </w:style>
  <w:style w:type="character" w:styleId="FootnoteReference">
    <w:name w:val="footnote reference"/>
    <w:basedOn w:val="DefaultParagraphFont"/>
    <w:uiPriority w:val="99"/>
    <w:semiHidden/>
    <w:unhideWhenUsed/>
    <w:rsid w:val="00BF70F6"/>
    <w:rPr>
      <w:vertAlign w:val="superscript"/>
    </w:rPr>
  </w:style>
  <w:style w:type="paragraph" w:styleId="TOC4">
    <w:name w:val="toc 4"/>
    <w:basedOn w:val="Normal"/>
    <w:next w:val="Normal"/>
    <w:autoRedefine/>
    <w:uiPriority w:val="39"/>
    <w:unhideWhenUsed/>
    <w:rsid w:val="00BF70F6"/>
    <w:pPr>
      <w:ind w:left="660"/>
    </w:pPr>
    <w:rPr>
      <w:sz w:val="20"/>
      <w:szCs w:val="20"/>
    </w:rPr>
  </w:style>
  <w:style w:type="paragraph" w:styleId="TOC5">
    <w:name w:val="toc 5"/>
    <w:basedOn w:val="Normal"/>
    <w:next w:val="Normal"/>
    <w:autoRedefine/>
    <w:uiPriority w:val="39"/>
    <w:unhideWhenUsed/>
    <w:rsid w:val="00BF70F6"/>
    <w:pPr>
      <w:ind w:left="880"/>
    </w:pPr>
    <w:rPr>
      <w:sz w:val="20"/>
      <w:szCs w:val="20"/>
    </w:rPr>
  </w:style>
  <w:style w:type="paragraph" w:styleId="TOC6">
    <w:name w:val="toc 6"/>
    <w:basedOn w:val="Normal"/>
    <w:next w:val="Normal"/>
    <w:autoRedefine/>
    <w:uiPriority w:val="39"/>
    <w:unhideWhenUsed/>
    <w:rsid w:val="00BF70F6"/>
    <w:pPr>
      <w:ind w:left="1100"/>
    </w:pPr>
    <w:rPr>
      <w:sz w:val="20"/>
      <w:szCs w:val="20"/>
    </w:rPr>
  </w:style>
  <w:style w:type="paragraph" w:styleId="TOC7">
    <w:name w:val="toc 7"/>
    <w:basedOn w:val="Normal"/>
    <w:next w:val="Normal"/>
    <w:autoRedefine/>
    <w:uiPriority w:val="39"/>
    <w:unhideWhenUsed/>
    <w:rsid w:val="00BF70F6"/>
    <w:pPr>
      <w:ind w:left="1320"/>
    </w:pPr>
    <w:rPr>
      <w:sz w:val="20"/>
      <w:szCs w:val="20"/>
    </w:rPr>
  </w:style>
  <w:style w:type="paragraph" w:styleId="TOC8">
    <w:name w:val="toc 8"/>
    <w:basedOn w:val="Normal"/>
    <w:next w:val="Normal"/>
    <w:autoRedefine/>
    <w:uiPriority w:val="39"/>
    <w:unhideWhenUsed/>
    <w:rsid w:val="00BF70F6"/>
    <w:pPr>
      <w:ind w:left="1540"/>
    </w:pPr>
    <w:rPr>
      <w:sz w:val="20"/>
      <w:szCs w:val="20"/>
    </w:rPr>
  </w:style>
  <w:style w:type="paragraph" w:styleId="TOC9">
    <w:name w:val="toc 9"/>
    <w:basedOn w:val="Normal"/>
    <w:next w:val="Normal"/>
    <w:autoRedefine/>
    <w:uiPriority w:val="39"/>
    <w:unhideWhenUsed/>
    <w:rsid w:val="00BF70F6"/>
    <w:pPr>
      <w:ind w:left="1760"/>
    </w:pPr>
    <w:rPr>
      <w:sz w:val="20"/>
      <w:szCs w:val="20"/>
    </w:rPr>
  </w:style>
  <w:style w:type="paragraph" w:customStyle="1" w:styleId="Level1">
    <w:name w:val="Level 1"/>
    <w:basedOn w:val="Normal"/>
    <w:uiPriority w:val="99"/>
    <w:rsid w:val="00BF70F6"/>
    <w:pPr>
      <w:widowControl w:val="0"/>
      <w:numPr>
        <w:numId w:val="11"/>
      </w:numPr>
      <w:autoSpaceDE w:val="0"/>
      <w:autoSpaceDN w:val="0"/>
      <w:adjustRightInd w:val="0"/>
      <w:ind w:left="720" w:hanging="720"/>
      <w:outlineLvl w:val="0"/>
    </w:pPr>
    <w:rPr>
      <w:rFonts w:ascii="Times New Roman" w:eastAsiaTheme="minorEastAsia" w:hAnsi="Times New Roman" w:cs="Times New Roman"/>
      <w:sz w:val="24"/>
      <w:szCs w:val="24"/>
    </w:rPr>
  </w:style>
  <w:style w:type="paragraph" w:styleId="NoSpacing">
    <w:name w:val="No Spacing"/>
    <w:uiPriority w:val="1"/>
    <w:qFormat/>
    <w:rsid w:val="00BF70F6"/>
    <w:pPr>
      <w:spacing w:after="0" w:line="240" w:lineRule="auto"/>
    </w:pPr>
    <w:rPr>
      <w:rFonts w:ascii="Calibri" w:eastAsia="Times New Roman" w:hAnsi="Calibri" w:cs="Times New Roman"/>
      <w:lang w:eastAsia="en-US"/>
    </w:rPr>
  </w:style>
  <w:style w:type="paragraph" w:customStyle="1" w:styleId="H2">
    <w:name w:val="H2"/>
    <w:basedOn w:val="Heading2"/>
    <w:link w:val="H2Char"/>
    <w:qFormat/>
    <w:rsid w:val="00BF70F6"/>
    <w:pPr>
      <w:keepLines w:val="0"/>
      <w:spacing w:before="240" w:line="259" w:lineRule="auto"/>
    </w:pPr>
    <w:rPr>
      <w:rFonts w:ascii="TimesNewRoman,Bold" w:eastAsia="Times New Roman" w:hAnsi="TimesNewRoman,Bold" w:cs="TimesNewRoman,Bold"/>
      <w:b/>
      <w:iCs/>
      <w:color w:val="000000"/>
      <w:sz w:val="32"/>
      <w:szCs w:val="32"/>
    </w:rPr>
  </w:style>
  <w:style w:type="character" w:customStyle="1" w:styleId="H2Char">
    <w:name w:val="H2 Char"/>
    <w:link w:val="H2"/>
    <w:rsid w:val="00BF70F6"/>
    <w:rPr>
      <w:rFonts w:ascii="TimesNewRoman,Bold" w:eastAsia="Times New Roman" w:hAnsi="TimesNewRoman,Bold" w:cs="TimesNewRoman,Bold"/>
      <w:b/>
      <w:iCs/>
      <w:color w:val="000000"/>
      <w:sz w:val="32"/>
      <w:szCs w:val="32"/>
      <w:lang w:eastAsia="en-US"/>
    </w:rPr>
  </w:style>
  <w:style w:type="character" w:styleId="CommentReference">
    <w:name w:val="annotation reference"/>
    <w:basedOn w:val="DefaultParagraphFont"/>
    <w:uiPriority w:val="99"/>
    <w:semiHidden/>
    <w:unhideWhenUsed/>
    <w:rsid w:val="00BF70F6"/>
    <w:rPr>
      <w:sz w:val="16"/>
      <w:szCs w:val="16"/>
    </w:rPr>
  </w:style>
  <w:style w:type="paragraph" w:styleId="CommentText">
    <w:name w:val="annotation text"/>
    <w:basedOn w:val="Normal"/>
    <w:link w:val="CommentTextChar"/>
    <w:uiPriority w:val="99"/>
    <w:semiHidden/>
    <w:unhideWhenUsed/>
    <w:rsid w:val="00BF70F6"/>
    <w:rPr>
      <w:sz w:val="20"/>
      <w:szCs w:val="20"/>
    </w:rPr>
  </w:style>
  <w:style w:type="character" w:customStyle="1" w:styleId="CommentTextChar">
    <w:name w:val="Comment Text Char"/>
    <w:basedOn w:val="DefaultParagraphFont"/>
    <w:link w:val="CommentText"/>
    <w:uiPriority w:val="99"/>
    <w:semiHidden/>
    <w:rsid w:val="00BF70F6"/>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BF70F6"/>
    <w:rPr>
      <w:b/>
      <w:bCs/>
    </w:rPr>
  </w:style>
  <w:style w:type="character" w:customStyle="1" w:styleId="CommentSubjectChar">
    <w:name w:val="Comment Subject Char"/>
    <w:basedOn w:val="CommentTextChar"/>
    <w:link w:val="CommentSubject"/>
    <w:uiPriority w:val="99"/>
    <w:semiHidden/>
    <w:rsid w:val="00BF70F6"/>
    <w:rPr>
      <w:rFonts w:eastAsiaTheme="minorHAnsi"/>
      <w:b/>
      <w:bCs/>
      <w:sz w:val="20"/>
      <w:szCs w:val="20"/>
      <w:lang w:eastAsia="en-US"/>
    </w:rPr>
  </w:style>
  <w:style w:type="character" w:styleId="UnresolvedMention">
    <w:name w:val="Unresolved Mention"/>
    <w:basedOn w:val="DefaultParagraphFont"/>
    <w:uiPriority w:val="99"/>
    <w:semiHidden/>
    <w:unhideWhenUsed/>
    <w:rsid w:val="00BF70F6"/>
    <w:rPr>
      <w:color w:val="605E5C"/>
      <w:shd w:val="clear" w:color="auto" w:fill="E1DFDD"/>
    </w:rPr>
  </w:style>
  <w:style w:type="paragraph" w:customStyle="1" w:styleId="a">
    <w:name w:val="_"/>
    <w:basedOn w:val="Normal"/>
    <w:uiPriority w:val="99"/>
    <w:rsid w:val="00BF70F6"/>
    <w:pPr>
      <w:widowControl w:val="0"/>
      <w:autoSpaceDE w:val="0"/>
      <w:autoSpaceDN w:val="0"/>
      <w:adjustRightInd w:val="0"/>
      <w:ind w:left="720" w:hanging="720"/>
    </w:pPr>
    <w:rPr>
      <w:rFonts w:ascii="Times New Roman" w:eastAsiaTheme="minorEastAsia" w:hAnsi="Times New Roman" w:cs="Times New Roman"/>
      <w:sz w:val="24"/>
      <w:szCs w:val="24"/>
    </w:rPr>
  </w:style>
  <w:style w:type="paragraph" w:styleId="Index1">
    <w:name w:val="index 1"/>
    <w:basedOn w:val="Normal"/>
    <w:next w:val="Normal"/>
    <w:autoRedefine/>
    <w:uiPriority w:val="99"/>
    <w:semiHidden/>
    <w:unhideWhenUsed/>
    <w:rsid w:val="00BF70F6"/>
    <w:pPr>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4333-314F-4652-BC8A-2B92AC81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30</Pages>
  <Words>11267</Words>
  <Characters>64222</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Sophie</dc:creator>
  <cp:keywords/>
  <dc:description/>
  <cp:lastModifiedBy>Hebert, Becky</cp:lastModifiedBy>
  <cp:revision>19</cp:revision>
  <dcterms:created xsi:type="dcterms:W3CDTF">2019-04-03T14:53:00Z</dcterms:created>
  <dcterms:modified xsi:type="dcterms:W3CDTF">2019-04-21T22:55:00Z</dcterms:modified>
</cp:coreProperties>
</file>